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A703" w14:textId="77777777" w:rsidR="004109EC" w:rsidRPr="00CF4000" w:rsidRDefault="004109EC" w:rsidP="004109EC">
      <w:pPr>
        <w:pStyle w:val="Default"/>
        <w:spacing w:line="100" w:lineRule="atLeast"/>
        <w:rPr>
          <w:rFonts w:ascii="Cambria" w:hAnsi="Cambria" w:cs="Arial"/>
          <w:sz w:val="22"/>
          <w:szCs w:val="22"/>
          <w:lang w:val="en-GB"/>
        </w:rPr>
      </w:pPr>
      <w:r w:rsidRPr="00112E6B">
        <w:rPr>
          <w:rFonts w:ascii="Cambria" w:hAnsi="Cambria" w:cs="Arial"/>
          <w:b/>
          <w:sz w:val="22"/>
          <w:szCs w:val="22"/>
          <w:lang w:val="en-GB"/>
        </w:rPr>
        <w:t>S</w:t>
      </w:r>
      <w:r w:rsidR="00112E6B" w:rsidRPr="00112E6B">
        <w:rPr>
          <w:rFonts w:ascii="Cambria" w:hAnsi="Cambria" w:cs="Arial"/>
          <w:b/>
          <w:sz w:val="22"/>
          <w:szCs w:val="22"/>
          <w:lang w:val="en-GB"/>
        </w:rPr>
        <w:t>8</w:t>
      </w:r>
      <w:r w:rsidRPr="00112E6B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="00112E6B" w:rsidRPr="00112E6B">
        <w:rPr>
          <w:rFonts w:ascii="Cambria" w:hAnsi="Cambria" w:cs="Arial"/>
          <w:b/>
          <w:sz w:val="22"/>
          <w:szCs w:val="22"/>
          <w:lang w:val="en-GB"/>
        </w:rPr>
        <w:t>Table</w:t>
      </w:r>
      <w:r w:rsidRPr="00112E6B">
        <w:rPr>
          <w:rFonts w:ascii="Cambria" w:hAnsi="Cambria" w:cs="Arial"/>
          <w:b/>
          <w:sz w:val="22"/>
          <w:szCs w:val="22"/>
          <w:lang w:val="en-GB"/>
        </w:rPr>
        <w:t>.</w:t>
      </w:r>
      <w:r w:rsidRPr="00112E6B">
        <w:rPr>
          <w:rFonts w:ascii="Cambria" w:hAnsi="Cambria" w:cs="Arial"/>
          <w:sz w:val="22"/>
          <w:szCs w:val="22"/>
          <w:lang w:val="en-GB"/>
        </w:rPr>
        <w:t xml:space="preserve"> </w:t>
      </w:r>
      <w:proofErr w:type="gramStart"/>
      <w:r w:rsidRPr="00112E6B">
        <w:rPr>
          <w:rFonts w:ascii="Cambria" w:hAnsi="Cambria" w:cs="Arial"/>
          <w:sz w:val="22"/>
          <w:szCs w:val="22"/>
          <w:lang w:val="en-GB"/>
        </w:rPr>
        <w:t>Mean</w:t>
      </w:r>
      <w:r w:rsidRPr="00CF4000">
        <w:rPr>
          <w:rFonts w:ascii="Cambria" w:hAnsi="Cambria" w:cs="Arial"/>
          <w:sz w:val="22"/>
          <w:szCs w:val="22"/>
          <w:lang w:val="en-GB"/>
        </w:rPr>
        <w:t xml:space="preserve"> pairwise population </w:t>
      </w:r>
      <w:proofErr w:type="spellStart"/>
      <w:r w:rsidRPr="00CF4000">
        <w:rPr>
          <w:rFonts w:ascii="Cambria" w:hAnsi="Cambria" w:cs="Arial"/>
          <w:i/>
          <w:sz w:val="22"/>
          <w:szCs w:val="22"/>
          <w:lang w:val="en-GB"/>
        </w:rPr>
        <w:t>Fst</w:t>
      </w:r>
      <w:proofErr w:type="spellEnd"/>
      <w:r w:rsidRPr="00CF4000">
        <w:rPr>
          <w:rFonts w:ascii="Cambria" w:hAnsi="Cambria" w:cs="Arial"/>
          <w:sz w:val="22"/>
          <w:szCs w:val="22"/>
          <w:lang w:val="en-GB"/>
        </w:rPr>
        <w:t xml:space="preserve"> and 95% bootstrap confidence intervals using </w:t>
      </w:r>
      <w:proofErr w:type="spellStart"/>
      <w:r w:rsidRPr="00CF4000">
        <w:rPr>
          <w:rFonts w:ascii="Cambria" w:hAnsi="Cambria" w:cs="Arial"/>
          <w:sz w:val="22"/>
          <w:szCs w:val="22"/>
          <w:lang w:val="en-GB"/>
        </w:rPr>
        <w:t>unimputed</w:t>
      </w:r>
      <w:proofErr w:type="spellEnd"/>
      <w:r w:rsidRPr="00CF4000">
        <w:rPr>
          <w:rFonts w:ascii="Cambria" w:hAnsi="Cambria" w:cs="Arial"/>
          <w:sz w:val="22"/>
          <w:szCs w:val="22"/>
          <w:lang w:val="en-GB"/>
        </w:rPr>
        <w:t xml:space="preserve"> (lower triangle) and Beagle-imputed (upper triangle) genotypes.</w:t>
      </w:r>
      <w:proofErr w:type="gramEnd"/>
      <w:r w:rsidRPr="00CF4000">
        <w:rPr>
          <w:rFonts w:ascii="Cambria" w:hAnsi="Cambria" w:cs="Arial"/>
          <w:sz w:val="22"/>
          <w:szCs w:val="22"/>
          <w:lang w:val="en-GB"/>
        </w:rPr>
        <w:t xml:space="preserve"> The diagonal contains the number of SNPs that are polym</w:t>
      </w:r>
      <w:r>
        <w:rPr>
          <w:rFonts w:ascii="Cambria" w:hAnsi="Cambria" w:cs="Arial"/>
          <w:sz w:val="22"/>
          <w:szCs w:val="22"/>
          <w:lang w:val="en-GB"/>
        </w:rPr>
        <w:t xml:space="preserve">orphic in complete-case </w:t>
      </w:r>
      <w:r w:rsidRPr="00CF4000">
        <w:rPr>
          <w:rFonts w:ascii="Cambria" w:hAnsi="Cambria" w:cs="Arial"/>
          <w:sz w:val="22"/>
          <w:szCs w:val="22"/>
          <w:lang w:val="en-GB"/>
        </w:rPr>
        <w:t>and post-imputation</w:t>
      </w:r>
      <w:r>
        <w:rPr>
          <w:rFonts w:ascii="Cambria" w:hAnsi="Cambria" w:cs="Arial"/>
          <w:sz w:val="22"/>
          <w:szCs w:val="22"/>
          <w:lang w:val="en-GB"/>
        </w:rPr>
        <w:t xml:space="preserve"> datasets</w:t>
      </w:r>
      <w:r w:rsidRPr="00CF4000">
        <w:rPr>
          <w:rFonts w:ascii="Cambria" w:hAnsi="Cambria" w:cs="Arial"/>
          <w:sz w:val="22"/>
          <w:szCs w:val="22"/>
          <w:lang w:val="en-GB"/>
        </w:rPr>
        <w:t>.</w:t>
      </w:r>
    </w:p>
    <w:p w14:paraId="737813A6" w14:textId="77777777" w:rsidR="004109EC" w:rsidRPr="00CF4000" w:rsidRDefault="004109EC" w:rsidP="004109EC">
      <w:pPr>
        <w:pStyle w:val="Default"/>
        <w:spacing w:line="100" w:lineRule="atLeast"/>
        <w:rPr>
          <w:rFonts w:ascii="Cambria" w:hAnsi="Cambria" w:cs="Arial"/>
          <w:b/>
          <w:lang w:val="en-GB"/>
        </w:rPr>
      </w:pPr>
    </w:p>
    <w:p w14:paraId="6096C75B" w14:textId="77777777" w:rsidR="004109EC" w:rsidRPr="00CF4000" w:rsidRDefault="004109EC" w:rsidP="004109EC">
      <w:pPr>
        <w:pStyle w:val="Default"/>
        <w:spacing w:line="100" w:lineRule="atLeast"/>
        <w:rPr>
          <w:rFonts w:ascii="Cambria" w:hAnsi="Cambria" w:cs="Arial"/>
          <w:sz w:val="22"/>
          <w:szCs w:val="22"/>
          <w:lang w:val="en-GB"/>
        </w:rPr>
      </w:pP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2"/>
        <w:gridCol w:w="1858"/>
        <w:gridCol w:w="1858"/>
        <w:gridCol w:w="1858"/>
      </w:tblGrid>
      <w:tr w:rsidR="004109EC" w:rsidRPr="00CF4000" w14:paraId="2D72A65B" w14:textId="77777777" w:rsidTr="00112E6B">
        <w:trPr>
          <w:trHeight w:val="486"/>
        </w:trPr>
        <w:tc>
          <w:tcPr>
            <w:tcW w:w="1526" w:type="dxa"/>
            <w:shd w:val="clear" w:color="auto" w:fill="FFFFFF" w:themeFill="background1"/>
          </w:tcPr>
          <w:p w14:paraId="136AD83C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4F6380A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Thailand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4D07A9F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b/>
                <w:sz w:val="22"/>
                <w:szCs w:val="22"/>
                <w:lang w:val="en-GB"/>
              </w:rPr>
              <w:t>Cambodia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CFD1F4B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b/>
                <w:sz w:val="22"/>
                <w:szCs w:val="22"/>
                <w:lang w:val="en-GB"/>
              </w:rPr>
              <w:t>Gambia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5A67211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b/>
                <w:sz w:val="22"/>
                <w:szCs w:val="22"/>
                <w:lang w:val="en-GB"/>
              </w:rPr>
              <w:t>Malawi</w:t>
            </w:r>
          </w:p>
        </w:tc>
      </w:tr>
      <w:tr w:rsidR="004109EC" w:rsidRPr="00CF4000" w14:paraId="007C2E4E" w14:textId="77777777" w:rsidTr="00112E6B">
        <w:trPr>
          <w:trHeight w:val="801"/>
        </w:trPr>
        <w:tc>
          <w:tcPr>
            <w:tcW w:w="1526" w:type="dxa"/>
            <w:shd w:val="clear" w:color="auto" w:fill="FFFFFF" w:themeFill="background1"/>
            <w:vAlign w:val="center"/>
          </w:tcPr>
          <w:p w14:paraId="2264C308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b/>
                <w:sz w:val="22"/>
                <w:szCs w:val="22"/>
                <w:lang w:val="en-GB"/>
              </w:rPr>
              <w:t>Thailand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0E9AD8CF" w14:textId="77777777" w:rsidR="004109EC" w:rsidRPr="00CF4000" w:rsidRDefault="004109EC" w:rsidP="00835B4B">
            <w:pPr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>15,717/35,880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7C3AF0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0.058</w:t>
            </w:r>
          </w:p>
          <w:p w14:paraId="69EDFCCD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(0.056,0.059)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A0828B9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0.259</w:t>
            </w:r>
          </w:p>
          <w:p w14:paraId="560F42C2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(0.254,0.264)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280E87E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0.263</w:t>
            </w:r>
          </w:p>
          <w:p w14:paraId="4663DF59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(0.257,0.269)</w:t>
            </w:r>
          </w:p>
        </w:tc>
      </w:tr>
      <w:tr w:rsidR="004109EC" w:rsidRPr="00CF4000" w14:paraId="7283480E" w14:textId="77777777" w:rsidTr="00112E6B">
        <w:trPr>
          <w:trHeight w:val="801"/>
        </w:trPr>
        <w:tc>
          <w:tcPr>
            <w:tcW w:w="1526" w:type="dxa"/>
            <w:shd w:val="clear" w:color="auto" w:fill="FFFFFF" w:themeFill="background1"/>
            <w:vAlign w:val="center"/>
          </w:tcPr>
          <w:p w14:paraId="37091910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b/>
                <w:sz w:val="22"/>
                <w:szCs w:val="22"/>
                <w:lang w:val="en-GB"/>
              </w:rPr>
              <w:t>Cambodia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3135387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0.057</w:t>
            </w:r>
          </w:p>
          <w:p w14:paraId="477849BE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(0.055,0.058)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CB1E6D9" w14:textId="77777777" w:rsidR="004109EC" w:rsidRPr="00EF57A9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EF57A9"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20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,</w:t>
            </w:r>
            <w:r w:rsidRPr="00EF57A9"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296/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51,918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FF1F117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0.271</w:t>
            </w:r>
          </w:p>
          <w:p w14:paraId="7FBAECAC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(0.265,0.276)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1168349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0.267</w:t>
            </w:r>
          </w:p>
          <w:p w14:paraId="17B76AA7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(0.262,0.272)</w:t>
            </w:r>
          </w:p>
        </w:tc>
      </w:tr>
      <w:tr w:rsidR="004109EC" w:rsidRPr="00CF4000" w14:paraId="0CE6A6ED" w14:textId="77777777" w:rsidTr="00112E6B">
        <w:trPr>
          <w:trHeight w:val="801"/>
        </w:trPr>
        <w:tc>
          <w:tcPr>
            <w:tcW w:w="1526" w:type="dxa"/>
            <w:shd w:val="clear" w:color="auto" w:fill="FFFFFF" w:themeFill="background1"/>
            <w:vAlign w:val="center"/>
          </w:tcPr>
          <w:p w14:paraId="3170348D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b/>
                <w:sz w:val="22"/>
                <w:szCs w:val="22"/>
                <w:lang w:val="en-GB"/>
              </w:rPr>
              <w:t>Gambia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389CDB9E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0.260</w:t>
            </w:r>
          </w:p>
          <w:p w14:paraId="74A2006E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(0.255,0.265)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5F77978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0.273</w:t>
            </w:r>
          </w:p>
          <w:p w14:paraId="01FBADAA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(0.268,0.278)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F4207A9" w14:textId="77777777" w:rsidR="004109EC" w:rsidRPr="00EF57A9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13,097/32,920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32C9B04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0.040</w:t>
            </w:r>
          </w:p>
          <w:p w14:paraId="3143B0E9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(0.037,0.042)</w:t>
            </w:r>
          </w:p>
        </w:tc>
      </w:tr>
      <w:tr w:rsidR="004109EC" w:rsidRPr="00CF4000" w14:paraId="55DD630B" w14:textId="77777777" w:rsidTr="00112E6B">
        <w:trPr>
          <w:trHeight w:val="801"/>
        </w:trPr>
        <w:tc>
          <w:tcPr>
            <w:tcW w:w="1526" w:type="dxa"/>
            <w:shd w:val="clear" w:color="auto" w:fill="FFFFFF" w:themeFill="background1"/>
            <w:vAlign w:val="center"/>
          </w:tcPr>
          <w:p w14:paraId="079E8221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b/>
                <w:sz w:val="22"/>
                <w:szCs w:val="22"/>
                <w:lang w:val="en-GB"/>
              </w:rPr>
              <w:t>Malawi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66F2F005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0.263</w:t>
            </w:r>
          </w:p>
          <w:p w14:paraId="10EEED53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(0.257,0.268)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9134625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0.269</w:t>
            </w:r>
          </w:p>
          <w:p w14:paraId="3376CDBD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(0.263,0.274)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FBF8C65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0.035</w:t>
            </w:r>
          </w:p>
          <w:p w14:paraId="2279FC80" w14:textId="77777777" w:rsidR="004109EC" w:rsidRPr="00CF4000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hAnsi="Cambria" w:cs="Arial"/>
                <w:sz w:val="22"/>
                <w:szCs w:val="22"/>
                <w:lang w:val="en-GB"/>
              </w:rPr>
              <w:t>(0.033,0.038)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CD86D14" w14:textId="77777777" w:rsidR="004109EC" w:rsidRPr="00EF57A9" w:rsidRDefault="004109EC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EF57A9"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12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,</w:t>
            </w:r>
            <w:r w:rsidRPr="00EF57A9"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012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GB"/>
              </w:rPr>
              <w:t>/36,153</w:t>
            </w:r>
          </w:p>
        </w:tc>
      </w:tr>
    </w:tbl>
    <w:p w14:paraId="292D817A" w14:textId="77777777" w:rsidR="004109EC" w:rsidRPr="00CF4000" w:rsidRDefault="004109EC" w:rsidP="004109EC">
      <w:pPr>
        <w:pStyle w:val="Default"/>
        <w:spacing w:line="100" w:lineRule="atLeast"/>
        <w:rPr>
          <w:rFonts w:ascii="Cambria" w:hAnsi="Cambria" w:cs="Arial"/>
          <w:sz w:val="22"/>
          <w:szCs w:val="22"/>
          <w:lang w:val="en-GB"/>
        </w:rPr>
      </w:pPr>
    </w:p>
    <w:p w14:paraId="51CCEF0D" w14:textId="77777777" w:rsidR="0040482B" w:rsidRPr="004109EC" w:rsidRDefault="0040482B" w:rsidP="004109EC">
      <w:bookmarkStart w:id="0" w:name="_GoBack"/>
      <w:bookmarkEnd w:id="0"/>
    </w:p>
    <w:sectPr w:rsidR="0040482B" w:rsidRPr="004109EC" w:rsidSect="00404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2F"/>
    <w:rsid w:val="00112E6B"/>
    <w:rsid w:val="0040482B"/>
    <w:rsid w:val="004109EC"/>
    <w:rsid w:val="00434B73"/>
    <w:rsid w:val="00446855"/>
    <w:rsid w:val="00783348"/>
    <w:rsid w:val="00935047"/>
    <w:rsid w:val="00C91E77"/>
    <w:rsid w:val="00CE082F"/>
    <w:rsid w:val="00E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E3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E7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val="en-SG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E7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val="en-SG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LSHTM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Taane Clark</dc:creator>
  <cp:keywords/>
  <dc:description/>
  <cp:lastModifiedBy>Taane Clark</cp:lastModifiedBy>
  <cp:revision>3</cp:revision>
  <dcterms:created xsi:type="dcterms:W3CDTF">2015-02-14T23:39:00Z</dcterms:created>
  <dcterms:modified xsi:type="dcterms:W3CDTF">2015-03-25T17:35:00Z</dcterms:modified>
</cp:coreProperties>
</file>