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6" w:rsidRPr="00F71E3F" w:rsidRDefault="00CB03EC" w:rsidP="00F84386">
      <w:pPr>
        <w:pStyle w:val="Caption"/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Text </w:t>
      </w:r>
      <w:r w:rsidR="006277A9">
        <w:rPr>
          <w:rFonts w:ascii="Arial" w:hAnsi="Arial" w:cs="Arial"/>
          <w:b/>
          <w:szCs w:val="24"/>
        </w:rPr>
        <w:t xml:space="preserve">S1: </w:t>
      </w:r>
      <w:r w:rsidR="00F84386" w:rsidRPr="00F71E3F">
        <w:rPr>
          <w:rFonts w:ascii="Arial" w:hAnsi="Arial" w:cs="Arial"/>
          <w:b/>
          <w:szCs w:val="24"/>
        </w:rPr>
        <w:t xml:space="preserve">Supplemental </w:t>
      </w:r>
      <w:r w:rsidR="00544845">
        <w:rPr>
          <w:rFonts w:ascii="Arial" w:hAnsi="Arial" w:cs="Arial"/>
          <w:b/>
          <w:szCs w:val="24"/>
        </w:rPr>
        <w:t>Materials and Methods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t xml:space="preserve">Construction of </w:t>
      </w:r>
      <w:r w:rsidRPr="00F71E3F">
        <w:rPr>
          <w:rFonts w:ascii="Arial" w:hAnsi="Arial" w:cs="Arial"/>
          <w:b/>
          <w:i/>
        </w:rPr>
        <w:t>B. bacteriovorus</w:t>
      </w:r>
      <w:r w:rsidRPr="00F71E3F">
        <w:rPr>
          <w:rFonts w:ascii="Arial" w:hAnsi="Arial" w:cs="Arial"/>
          <w:b/>
        </w:rPr>
        <w:t xml:space="preserve"> deletion mutants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 xml:space="preserve">To construct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(</w:t>
      </w:r>
      <w:r w:rsidRPr="00F71E3F">
        <w:rPr>
          <w:rFonts w:ascii="Arial" w:hAnsi="Arial" w:cs="Arial"/>
          <w:i/>
        </w:rPr>
        <w:t>bd3734</w:t>
      </w:r>
      <w:r w:rsidRPr="00F71E3F">
        <w:rPr>
          <w:rFonts w:ascii="Arial" w:hAnsi="Arial" w:cs="Arial"/>
        </w:rPr>
        <w:t xml:space="preserve">) and </w:t>
      </w:r>
      <w:r w:rsidRPr="00F71E3F">
        <w:rPr>
          <w:rFonts w:ascii="Arial" w:hAnsi="Arial" w:cs="Arial"/>
          <w:i/>
        </w:rPr>
        <w:t>bd2492</w:t>
      </w:r>
      <w:r w:rsidRPr="00F71E3F">
        <w:rPr>
          <w:rFonts w:ascii="Arial" w:hAnsi="Arial" w:cs="Arial"/>
        </w:rPr>
        <w:t xml:space="preserve"> deletion strains, the following strategy was employed: approximately 1 Kb regions upstream and downstream of the gene to be deleted were amplified and joined together using </w:t>
      </w:r>
      <w:proofErr w:type="spellStart"/>
      <w:r w:rsidRPr="00F71E3F">
        <w:rPr>
          <w:rFonts w:ascii="Arial" w:hAnsi="Arial" w:cs="Arial"/>
        </w:rPr>
        <w:t>Phusion</w:t>
      </w:r>
      <w:proofErr w:type="spellEnd"/>
      <w:r w:rsidRPr="00F71E3F">
        <w:rPr>
          <w:rFonts w:ascii="Arial" w:hAnsi="Arial" w:cs="Arial"/>
        </w:rPr>
        <w:t xml:space="preserve"> polymerase (NEB). The </w:t>
      </w:r>
      <w:r w:rsidRPr="00F71E3F">
        <w:rPr>
          <w:rFonts w:ascii="Arial" w:hAnsi="Arial" w:cs="Arial"/>
          <w:i/>
        </w:rPr>
        <w:t>bd2492</w:t>
      </w:r>
      <w:r w:rsidRPr="00F71E3F">
        <w:rPr>
          <w:rFonts w:ascii="Arial" w:hAnsi="Arial" w:cs="Arial"/>
        </w:rPr>
        <w:t xml:space="preserve"> deletion construct retained the first 3 </w:t>
      </w:r>
      <w:proofErr w:type="spellStart"/>
      <w:r w:rsidRPr="00F71E3F">
        <w:rPr>
          <w:rFonts w:ascii="Arial" w:hAnsi="Arial" w:cs="Arial"/>
        </w:rPr>
        <w:t>bp</w:t>
      </w:r>
      <w:proofErr w:type="spellEnd"/>
      <w:r w:rsidRPr="00F71E3F">
        <w:rPr>
          <w:rFonts w:ascii="Arial" w:hAnsi="Arial" w:cs="Arial"/>
        </w:rPr>
        <w:t xml:space="preserve"> and the last 15 </w:t>
      </w:r>
      <w:proofErr w:type="spellStart"/>
      <w:r w:rsidRPr="00F71E3F">
        <w:rPr>
          <w:rFonts w:ascii="Arial" w:hAnsi="Arial" w:cs="Arial"/>
        </w:rPr>
        <w:t>bp</w:t>
      </w:r>
      <w:proofErr w:type="spellEnd"/>
      <w:r w:rsidRPr="00F71E3F">
        <w:rPr>
          <w:rFonts w:ascii="Arial" w:hAnsi="Arial" w:cs="Arial"/>
        </w:rPr>
        <w:t xml:space="preserve"> of the gene. In order to avoid confounding consequences of their removal, the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construct retained the first 100 </w:t>
      </w:r>
      <w:proofErr w:type="spellStart"/>
      <w:r w:rsidRPr="00F71E3F">
        <w:rPr>
          <w:rFonts w:ascii="Arial" w:hAnsi="Arial" w:cs="Arial"/>
        </w:rPr>
        <w:t>bp</w:t>
      </w:r>
      <w:proofErr w:type="spellEnd"/>
      <w:r w:rsidRPr="00F71E3F">
        <w:rPr>
          <w:rFonts w:ascii="Arial" w:hAnsi="Arial" w:cs="Arial"/>
        </w:rPr>
        <w:t xml:space="preserve"> of </w:t>
      </w:r>
      <w:proofErr w:type="spellStart"/>
      <w:r w:rsidRPr="00F71E3F">
        <w:rPr>
          <w:rFonts w:ascii="Arial" w:hAnsi="Arial" w:cs="Arial"/>
          <w:i/>
        </w:rPr>
        <w:t>mglA</w:t>
      </w:r>
      <w:proofErr w:type="spellEnd"/>
      <w:r w:rsidRPr="00F71E3F">
        <w:rPr>
          <w:rFonts w:ascii="Arial" w:hAnsi="Arial" w:cs="Arial"/>
        </w:rPr>
        <w:t xml:space="preserve">, likely containing a </w:t>
      </w:r>
      <w:r w:rsidRPr="00F71E3F">
        <w:rPr>
          <w:rFonts w:ascii="Arial" w:hAnsi="Arial" w:cs="Arial"/>
          <w:i/>
        </w:rPr>
        <w:t>recR</w:t>
      </w:r>
      <w:r w:rsidRPr="00F71E3F">
        <w:rPr>
          <w:rFonts w:ascii="Arial" w:hAnsi="Arial" w:cs="Arial"/>
        </w:rPr>
        <w:t xml:space="preserve"> terminator region, and the last 29 </w:t>
      </w:r>
      <w:proofErr w:type="spellStart"/>
      <w:r w:rsidRPr="00F71E3F">
        <w:rPr>
          <w:rFonts w:ascii="Arial" w:hAnsi="Arial" w:cs="Arial"/>
        </w:rPr>
        <w:t>bp</w:t>
      </w:r>
      <w:proofErr w:type="spellEnd"/>
      <w:r w:rsidRPr="00F71E3F">
        <w:rPr>
          <w:rFonts w:ascii="Arial" w:hAnsi="Arial" w:cs="Arial"/>
        </w:rPr>
        <w:t xml:space="preserve"> of the gene, so as to include predicted -10 and -35 consensus sequences of the promoter of downstream </w:t>
      </w:r>
      <w:proofErr w:type="spellStart"/>
      <w:r w:rsidRPr="00F71E3F">
        <w:rPr>
          <w:rFonts w:ascii="Arial" w:hAnsi="Arial" w:cs="Arial"/>
          <w:i/>
        </w:rPr>
        <w:t>nadA</w:t>
      </w:r>
      <w:proofErr w:type="spellEnd"/>
      <w:r w:rsidRPr="00F71E3F">
        <w:rPr>
          <w:rFonts w:ascii="Arial" w:hAnsi="Arial" w:cs="Arial"/>
        </w:rPr>
        <w:t>. The deletion constructs were designed in plasmid pK18</w:t>
      </w:r>
      <w:r w:rsidRPr="00F71E3F">
        <w:rPr>
          <w:rFonts w:ascii="Arial" w:hAnsi="Arial" w:cs="Arial"/>
          <w:i/>
        </w:rPr>
        <w:t>mobsacB</w:t>
      </w:r>
      <w:r w:rsidRPr="00F71E3F">
        <w:rPr>
          <w:rFonts w:ascii="Arial" w:hAnsi="Arial" w:cs="Arial"/>
        </w:rPr>
        <w:t xml:space="preserve"> and transformed into the </w:t>
      </w:r>
      <w:r w:rsidRPr="00F71E3F">
        <w:rPr>
          <w:rFonts w:ascii="Arial" w:hAnsi="Arial" w:cs="Arial"/>
          <w:i/>
        </w:rPr>
        <w:t>E. coli</w:t>
      </w:r>
      <w:r w:rsidRPr="00F71E3F">
        <w:rPr>
          <w:rFonts w:ascii="Arial" w:hAnsi="Arial" w:cs="Arial"/>
        </w:rPr>
        <w:t xml:space="preserve"> donor strain S17-1. The plasmid was then conjugated into </w:t>
      </w:r>
      <w:r w:rsidRPr="00F71E3F">
        <w:rPr>
          <w:rFonts w:ascii="Arial" w:hAnsi="Arial" w:cs="Arial"/>
          <w:i/>
        </w:rPr>
        <w:t>Bdellovibrio</w:t>
      </w:r>
      <w:r w:rsidRPr="00F71E3F">
        <w:rPr>
          <w:rFonts w:ascii="Arial" w:hAnsi="Arial" w:cs="Arial"/>
        </w:rPr>
        <w:t xml:space="preserve"> </w:t>
      </w:r>
      <w:r w:rsidRPr="00F71E3F">
        <w:rPr>
          <w:rFonts w:ascii="Arial" w:hAnsi="Arial" w:cs="Arial"/>
          <w:i/>
        </w:rPr>
        <w:t>bacteriovorus</w:t>
      </w:r>
      <w:r w:rsidRPr="00F71E3F">
        <w:rPr>
          <w:rFonts w:ascii="Arial" w:hAnsi="Arial" w:cs="Arial"/>
        </w:rPr>
        <w:t xml:space="preserve"> HD100, and kanamycin-resistant merodiploid </w:t>
      </w:r>
      <w:r w:rsidRPr="00F71E3F">
        <w:rPr>
          <w:rFonts w:ascii="Arial" w:hAnsi="Arial" w:cs="Arial"/>
          <w:i/>
        </w:rPr>
        <w:t>Bdellovibrio</w:t>
      </w:r>
      <w:r w:rsidRPr="00F71E3F">
        <w:rPr>
          <w:rFonts w:ascii="Arial" w:hAnsi="Arial" w:cs="Arial"/>
        </w:rPr>
        <w:t xml:space="preserve"> strains were selected by growth on S17-1 pZMR100 lawns on YPSC overlay plates supplemented </w:t>
      </w:r>
      <w:proofErr w:type="gramStart"/>
      <w:r w:rsidRPr="00F71E3F">
        <w:rPr>
          <w:rFonts w:ascii="Arial" w:hAnsi="Arial" w:cs="Arial"/>
        </w:rPr>
        <w:t>with 50 µg ml</w:t>
      </w:r>
      <w:r w:rsidRPr="00F71E3F">
        <w:rPr>
          <w:rFonts w:ascii="Arial" w:hAnsi="Arial" w:cs="Arial"/>
          <w:vertAlign w:val="superscript"/>
        </w:rPr>
        <w:t>-1</w:t>
      </w:r>
      <w:r w:rsidRPr="00F71E3F">
        <w:rPr>
          <w:rFonts w:ascii="Arial" w:hAnsi="Arial" w:cs="Arial"/>
        </w:rPr>
        <w:t xml:space="preserve"> kanamycin</w:t>
      </w:r>
      <w:proofErr w:type="gramEnd"/>
      <w:r w:rsidRPr="00F71E3F">
        <w:rPr>
          <w:rFonts w:ascii="Arial" w:hAnsi="Arial" w:cs="Arial"/>
        </w:rPr>
        <w:t>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>The host-dependent merodiploid strains, containing a single crossover from the plasmid to the genome, were grown in the presence of sucrose (pK18</w:t>
      </w:r>
      <w:r w:rsidRPr="00F71E3F">
        <w:rPr>
          <w:rFonts w:ascii="Arial" w:hAnsi="Arial" w:cs="Arial"/>
          <w:i/>
        </w:rPr>
        <w:t>mobsacB</w:t>
      </w:r>
      <w:r w:rsidRPr="00F71E3F">
        <w:rPr>
          <w:rFonts w:ascii="Arial" w:hAnsi="Arial" w:cs="Arial"/>
        </w:rPr>
        <w:t xml:space="preserve"> is a sucrose suicide vector) to induce a second recombination event, and plated on S17-1 lawns on YPSC overlay plates. Kanamycin-sensitive </w:t>
      </w:r>
      <w:r w:rsidRPr="00F71E3F">
        <w:rPr>
          <w:rFonts w:ascii="Arial" w:hAnsi="Arial" w:cs="Arial"/>
          <w:i/>
        </w:rPr>
        <w:t>Bdellovibrio</w:t>
      </w:r>
      <w:r w:rsidRPr="00F71E3F">
        <w:rPr>
          <w:rFonts w:ascii="Arial" w:hAnsi="Arial" w:cs="Arial"/>
        </w:rPr>
        <w:t xml:space="preserve"> strains were screened for the required deletion.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 xml:space="preserve">For both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and </w:t>
      </w:r>
      <w:r w:rsidRPr="00F71E3F">
        <w:rPr>
          <w:rFonts w:ascii="Arial" w:hAnsi="Arial" w:cs="Arial"/>
          <w:i/>
        </w:rPr>
        <w:t>bd2492</w:t>
      </w:r>
      <w:r w:rsidRPr="00F71E3F">
        <w:rPr>
          <w:rFonts w:ascii="Arial" w:hAnsi="Arial" w:cs="Arial"/>
        </w:rPr>
        <w:t>, a host-dependent deletion strain could not be obtained</w:t>
      </w:r>
      <w:r w:rsidRPr="00F71E3F">
        <w:rPr>
          <w:rFonts w:ascii="Arial" w:hAnsi="Arial" w:cs="Arial"/>
          <w:color w:val="0000FF"/>
        </w:rPr>
        <w:t xml:space="preserve">; </w:t>
      </w:r>
      <w:r w:rsidRPr="00F71E3F">
        <w:rPr>
          <w:rFonts w:ascii="Arial" w:hAnsi="Arial" w:cs="Arial"/>
        </w:rPr>
        <w:t xml:space="preserve">however HI isolates of the merodiploid strains were created as </w:t>
      </w:r>
      <w:r w:rsidRPr="00F71E3F">
        <w:rPr>
          <w:rFonts w:ascii="Arial" w:hAnsi="Arial" w:cs="Arial"/>
        </w:rPr>
        <w:lastRenderedPageBreak/>
        <w:t>described previously</w:t>
      </w:r>
      <w:r w:rsidR="00E95DD6">
        <w:rPr>
          <w:rFonts w:ascii="Arial" w:hAnsi="Arial" w:cs="Arial"/>
        </w:rPr>
        <w:t xml:space="preserve"> </w:t>
      </w:r>
      <w:r w:rsidR="002A64BF">
        <w:rPr>
          <w:rFonts w:ascii="Arial" w:hAnsi="Arial" w:cs="Arial"/>
        </w:rPr>
        <w:t>[4]</w:t>
      </w:r>
      <w:r w:rsidR="00E95DD6" w:rsidRPr="00F71E3F" w:rsidDel="00E95DD6">
        <w:rPr>
          <w:rFonts w:ascii="Arial" w:hAnsi="Arial" w:cs="Arial"/>
        </w:rPr>
        <w:t xml:space="preserve"> </w:t>
      </w:r>
      <w:r w:rsidRPr="00F71E3F">
        <w:rPr>
          <w:rFonts w:ascii="Arial" w:hAnsi="Arial" w:cs="Arial"/>
        </w:rPr>
        <w:t xml:space="preserve"> and plated onto PY agar </w:t>
      </w:r>
      <w:r w:rsidR="002A64BF">
        <w:rPr>
          <w:rFonts w:ascii="Arial" w:hAnsi="Arial" w:cs="Arial"/>
        </w:rPr>
        <w:t>[</w:t>
      </w:r>
      <w:r w:rsidR="001146DF">
        <w:rPr>
          <w:rFonts w:ascii="Arial" w:hAnsi="Arial" w:cs="Arial"/>
        </w:rPr>
        <w:t>S1]</w:t>
      </w:r>
      <w:r w:rsidRPr="00F71E3F">
        <w:rPr>
          <w:rFonts w:ascii="Arial" w:hAnsi="Arial" w:cs="Arial"/>
        </w:rPr>
        <w:t xml:space="preserve"> without selection. Kanamycin-sensitive HI </w:t>
      </w:r>
      <w:r w:rsidRPr="00F71E3F">
        <w:rPr>
          <w:rFonts w:ascii="Arial" w:hAnsi="Arial" w:cs="Arial"/>
          <w:i/>
        </w:rPr>
        <w:t>Bdellovibrio</w:t>
      </w:r>
      <w:r w:rsidRPr="00F71E3F">
        <w:rPr>
          <w:rFonts w:ascii="Arial" w:hAnsi="Arial" w:cs="Arial"/>
        </w:rPr>
        <w:t xml:space="preserve"> strains were assessed for the required deletion by colony PCR. The </w:t>
      </w:r>
      <w:proofErr w:type="spellStart"/>
      <w:r w:rsidRPr="00F71E3F">
        <w:rPr>
          <w:rFonts w:ascii="Arial" w:hAnsi="Arial" w:cs="Arial"/>
        </w:rPr>
        <w:t>markerless</w:t>
      </w:r>
      <w:proofErr w:type="spellEnd"/>
      <w:r w:rsidRPr="00F71E3F">
        <w:rPr>
          <w:rFonts w:ascii="Arial" w:hAnsi="Arial" w:cs="Arial"/>
        </w:rPr>
        <w:t xml:space="preserve"> deletion HI strains for ∆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and ∆</w:t>
      </w:r>
      <w:r w:rsidRPr="00F71E3F">
        <w:rPr>
          <w:rFonts w:ascii="Arial" w:hAnsi="Arial" w:cs="Arial"/>
          <w:i/>
        </w:rPr>
        <w:t>bd2492</w:t>
      </w:r>
      <w:r w:rsidRPr="00F71E3F">
        <w:rPr>
          <w:rFonts w:ascii="Arial" w:hAnsi="Arial" w:cs="Arial"/>
        </w:rPr>
        <w:t xml:space="preserve"> were then confirmed by PCR and Southern blotting/reverse-transcriptase (RT) PCR.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proofErr w:type="gramStart"/>
      <w:r w:rsidRPr="00F71E3F">
        <w:rPr>
          <w:rFonts w:ascii="Arial" w:hAnsi="Arial" w:cs="Arial"/>
          <w:b/>
          <w:i/>
        </w:rPr>
        <w:t>mglA</w:t>
      </w:r>
      <w:proofErr w:type="gramEnd"/>
      <w:r w:rsidR="00170F69">
        <w:rPr>
          <w:rFonts w:ascii="Arial" w:hAnsi="Arial" w:cs="Arial"/>
          <w:b/>
          <w:i/>
        </w:rPr>
        <w:t xml:space="preserve"> </w:t>
      </w:r>
      <w:r w:rsidR="00170F69" w:rsidRPr="00170F69">
        <w:rPr>
          <w:rFonts w:ascii="Arial" w:hAnsi="Arial" w:cs="Arial"/>
          <w:b/>
        </w:rPr>
        <w:t>and</w:t>
      </w:r>
      <w:r w:rsidR="00170F69">
        <w:rPr>
          <w:rFonts w:ascii="Arial" w:hAnsi="Arial" w:cs="Arial"/>
          <w:b/>
          <w:i/>
        </w:rPr>
        <w:t xml:space="preserve"> bd2492</w:t>
      </w:r>
      <w:r w:rsidRPr="00F71E3F">
        <w:rPr>
          <w:rFonts w:ascii="Arial" w:hAnsi="Arial" w:cs="Arial"/>
          <w:b/>
        </w:rPr>
        <w:t xml:space="preserve"> complementation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>Complementation of the ∆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strain was achieved, </w:t>
      </w:r>
      <w:r w:rsidRPr="00F71E3F">
        <w:rPr>
          <w:rFonts w:ascii="Arial" w:hAnsi="Arial" w:cs="Arial"/>
          <w:i/>
        </w:rPr>
        <w:t xml:space="preserve">in </w:t>
      </w:r>
      <w:proofErr w:type="spellStart"/>
      <w:r w:rsidRPr="00F71E3F">
        <w:rPr>
          <w:rFonts w:ascii="Arial" w:hAnsi="Arial" w:cs="Arial"/>
          <w:i/>
        </w:rPr>
        <w:t>cis</w:t>
      </w:r>
      <w:proofErr w:type="spellEnd"/>
      <w:r w:rsidRPr="00F71E3F">
        <w:rPr>
          <w:rFonts w:ascii="Arial" w:hAnsi="Arial" w:cs="Arial"/>
        </w:rPr>
        <w:t>, using pK18</w:t>
      </w:r>
      <w:r w:rsidRPr="00F71E3F">
        <w:rPr>
          <w:rFonts w:ascii="Arial" w:hAnsi="Arial" w:cs="Arial"/>
          <w:i/>
        </w:rPr>
        <w:t>mobsacB</w:t>
      </w:r>
      <w:r w:rsidRPr="00F71E3F">
        <w:rPr>
          <w:rFonts w:ascii="Arial" w:hAnsi="Arial" w:cs="Arial"/>
        </w:rPr>
        <w:t xml:space="preserve"> carrying the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ORF plus 199 </w:t>
      </w:r>
      <w:proofErr w:type="spellStart"/>
      <w:r w:rsidRPr="00F71E3F">
        <w:rPr>
          <w:rFonts w:ascii="Arial" w:hAnsi="Arial" w:cs="Arial"/>
        </w:rPr>
        <w:t>bp</w:t>
      </w:r>
      <w:proofErr w:type="spellEnd"/>
      <w:r w:rsidRPr="00F71E3F">
        <w:rPr>
          <w:rFonts w:ascii="Arial" w:hAnsi="Arial" w:cs="Arial"/>
        </w:rPr>
        <w:t xml:space="preserve"> of 5’ DNA and 101 </w:t>
      </w:r>
      <w:proofErr w:type="spellStart"/>
      <w:r w:rsidRPr="00F71E3F">
        <w:rPr>
          <w:rFonts w:ascii="Arial" w:hAnsi="Arial" w:cs="Arial"/>
        </w:rPr>
        <w:t>bp</w:t>
      </w:r>
      <w:proofErr w:type="spellEnd"/>
      <w:r w:rsidRPr="00F71E3F">
        <w:rPr>
          <w:rFonts w:ascii="Arial" w:hAnsi="Arial" w:cs="Arial"/>
        </w:rPr>
        <w:t xml:space="preserve"> 3’ DNA: a single-crossover method described previously</w:t>
      </w:r>
      <w:r w:rsidR="002A64BF">
        <w:rPr>
          <w:rFonts w:ascii="Arial" w:hAnsi="Arial" w:cs="Arial"/>
        </w:rPr>
        <w:t xml:space="preserve"> [25]</w:t>
      </w:r>
      <w:r w:rsidRPr="00F71E3F">
        <w:rPr>
          <w:rFonts w:ascii="Arial" w:hAnsi="Arial" w:cs="Arial"/>
        </w:rPr>
        <w:t xml:space="preserve">. The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ORF and flanking region was amplified using primers </w:t>
      </w:r>
      <w:proofErr w:type="spellStart"/>
      <w:r w:rsidRPr="00F71E3F">
        <w:rPr>
          <w:rFonts w:ascii="Arial" w:hAnsi="Arial" w:cs="Arial"/>
        </w:rPr>
        <w:t>MglA_comp_F</w:t>
      </w:r>
      <w:proofErr w:type="spellEnd"/>
      <w:r w:rsidRPr="00F71E3F">
        <w:rPr>
          <w:rFonts w:ascii="Arial" w:hAnsi="Arial" w:cs="Arial"/>
        </w:rPr>
        <w:t xml:space="preserve"> and </w:t>
      </w:r>
      <w:proofErr w:type="spellStart"/>
      <w:r w:rsidRPr="00F71E3F">
        <w:rPr>
          <w:rFonts w:ascii="Arial" w:hAnsi="Arial" w:cs="Arial"/>
        </w:rPr>
        <w:t>MglA_comp_R</w:t>
      </w:r>
      <w:proofErr w:type="spellEnd"/>
      <w:r w:rsidRPr="00F71E3F">
        <w:rPr>
          <w:rFonts w:ascii="Arial" w:hAnsi="Arial" w:cs="Arial"/>
        </w:rPr>
        <w:t>. The resulting plasmid was conjugated into the HD100 ∆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HI strain, and single-crossover exconjugants we selected by growth on PY agar supplemented with kanamycin at 50 µg ml</w:t>
      </w:r>
      <w:r w:rsidRPr="00F71E3F">
        <w:rPr>
          <w:rFonts w:ascii="Arial" w:hAnsi="Arial" w:cs="Arial"/>
          <w:vertAlign w:val="superscript"/>
        </w:rPr>
        <w:t>-1</w:t>
      </w:r>
      <w:r w:rsidRPr="00F71E3F">
        <w:rPr>
          <w:rFonts w:ascii="Arial" w:hAnsi="Arial" w:cs="Arial"/>
        </w:rPr>
        <w:t xml:space="preserve">. </w:t>
      </w:r>
      <w:r w:rsidR="008515AD">
        <w:rPr>
          <w:rFonts w:ascii="Arial" w:hAnsi="Arial" w:cs="Arial"/>
        </w:rPr>
        <w:t xml:space="preserve">Complementation of the </w:t>
      </w:r>
      <w:r w:rsidR="008515AD" w:rsidRPr="00F71E3F">
        <w:rPr>
          <w:rFonts w:ascii="Arial" w:hAnsi="Arial" w:cs="Arial"/>
        </w:rPr>
        <w:t>∆</w:t>
      </w:r>
      <w:r w:rsidR="008515AD" w:rsidRPr="008515AD">
        <w:rPr>
          <w:rFonts w:ascii="Arial" w:hAnsi="Arial" w:cs="Arial"/>
          <w:i/>
        </w:rPr>
        <w:t>bd2492</w:t>
      </w:r>
      <w:r w:rsidR="008515AD">
        <w:rPr>
          <w:rFonts w:ascii="Arial" w:hAnsi="Arial" w:cs="Arial"/>
        </w:rPr>
        <w:t xml:space="preserve"> strain was achieved using the same strategy (using primers Bd2492_comp_F and Bd2492_comp_R</w:t>
      </w:r>
      <w:r w:rsidR="002D165A">
        <w:rPr>
          <w:rFonts w:ascii="Arial" w:hAnsi="Arial" w:cs="Arial"/>
        </w:rPr>
        <w:t xml:space="preserve"> to amplify the </w:t>
      </w:r>
      <w:r w:rsidR="002D165A" w:rsidRPr="002D165A">
        <w:rPr>
          <w:rFonts w:ascii="Arial" w:hAnsi="Arial" w:cs="Arial"/>
          <w:i/>
        </w:rPr>
        <w:t>bd2492</w:t>
      </w:r>
      <w:r w:rsidR="002D165A">
        <w:rPr>
          <w:rFonts w:ascii="Arial" w:hAnsi="Arial" w:cs="Arial"/>
        </w:rPr>
        <w:t xml:space="preserve"> ORF plus 400 </w:t>
      </w:r>
      <w:proofErr w:type="spellStart"/>
      <w:r w:rsidR="002D165A">
        <w:rPr>
          <w:rFonts w:ascii="Arial" w:hAnsi="Arial" w:cs="Arial"/>
        </w:rPr>
        <w:t>bp</w:t>
      </w:r>
      <w:proofErr w:type="spellEnd"/>
      <w:r w:rsidR="002D165A">
        <w:rPr>
          <w:rFonts w:ascii="Arial" w:hAnsi="Arial" w:cs="Arial"/>
        </w:rPr>
        <w:t xml:space="preserve"> 5’ and 113 </w:t>
      </w:r>
      <w:proofErr w:type="spellStart"/>
      <w:r w:rsidR="002D165A">
        <w:rPr>
          <w:rFonts w:ascii="Arial" w:hAnsi="Arial" w:cs="Arial"/>
        </w:rPr>
        <w:t>bp</w:t>
      </w:r>
      <w:proofErr w:type="spellEnd"/>
      <w:r w:rsidR="002D165A">
        <w:rPr>
          <w:rFonts w:ascii="Arial" w:hAnsi="Arial" w:cs="Arial"/>
        </w:rPr>
        <w:t xml:space="preserve"> 3’ DNA</w:t>
      </w:r>
      <w:r w:rsidR="008515AD">
        <w:rPr>
          <w:rFonts w:ascii="Arial" w:hAnsi="Arial" w:cs="Arial"/>
        </w:rPr>
        <w:t xml:space="preserve">). </w:t>
      </w:r>
      <w:r w:rsidRPr="008515AD">
        <w:rPr>
          <w:rFonts w:ascii="Arial" w:hAnsi="Arial" w:cs="Arial"/>
        </w:rPr>
        <w:t>Exconjugants</w:t>
      </w:r>
      <w:r w:rsidRPr="00F71E3F">
        <w:rPr>
          <w:rFonts w:ascii="Arial" w:hAnsi="Arial" w:cs="Arial"/>
        </w:rPr>
        <w:t xml:space="preserve"> were tested for predation.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t xml:space="preserve">Tagging and </w:t>
      </w:r>
      <w:r w:rsidRPr="00F71E3F">
        <w:rPr>
          <w:rFonts w:ascii="Arial" w:hAnsi="Arial" w:cs="Arial"/>
          <w:b/>
          <w:i/>
        </w:rPr>
        <w:t>Bdellovibrio-</w:t>
      </w:r>
      <w:r w:rsidR="00C75AF1">
        <w:rPr>
          <w:rFonts w:ascii="Arial" w:hAnsi="Arial" w:cs="Arial"/>
          <w:b/>
        </w:rPr>
        <w:t>expression of proteins with C-</w:t>
      </w:r>
      <w:r w:rsidRPr="00F71E3F">
        <w:rPr>
          <w:rFonts w:ascii="Arial" w:hAnsi="Arial" w:cs="Arial"/>
          <w:b/>
        </w:rPr>
        <w:t>terminal mCherry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 xml:space="preserve">The ORF for each gene was amplified from </w:t>
      </w:r>
      <w:r w:rsidRPr="00F71E3F">
        <w:rPr>
          <w:rFonts w:ascii="Arial" w:hAnsi="Arial" w:cs="Arial"/>
          <w:i/>
        </w:rPr>
        <w:t>B. bacteriovorus</w:t>
      </w:r>
      <w:r w:rsidRPr="00F71E3F">
        <w:rPr>
          <w:rFonts w:ascii="Arial" w:hAnsi="Arial" w:cs="Arial"/>
        </w:rPr>
        <w:t xml:space="preserve"> HD100 genomic DNA using </w:t>
      </w:r>
      <w:proofErr w:type="spellStart"/>
      <w:r w:rsidRPr="00F71E3F">
        <w:rPr>
          <w:rFonts w:ascii="Arial" w:hAnsi="Arial" w:cs="Arial"/>
        </w:rPr>
        <w:t>Phusion</w:t>
      </w:r>
      <w:proofErr w:type="spellEnd"/>
      <w:r w:rsidRPr="00F71E3F">
        <w:rPr>
          <w:rFonts w:ascii="Arial" w:hAnsi="Arial" w:cs="Arial"/>
        </w:rPr>
        <w:t xml:space="preserve"> polymerase (NEB) with a primer to the start of the gene and a primer which replaced the stop </w:t>
      </w:r>
      <w:proofErr w:type="spellStart"/>
      <w:r w:rsidRPr="00F71E3F">
        <w:rPr>
          <w:rFonts w:ascii="Arial" w:hAnsi="Arial" w:cs="Arial"/>
        </w:rPr>
        <w:t>codon</w:t>
      </w:r>
      <w:proofErr w:type="spellEnd"/>
      <w:r w:rsidRPr="00F71E3F">
        <w:rPr>
          <w:rFonts w:ascii="Arial" w:hAnsi="Arial" w:cs="Arial"/>
        </w:rPr>
        <w:t xml:space="preserve"> with a </w:t>
      </w:r>
      <w:proofErr w:type="spellStart"/>
      <w:r w:rsidRPr="00F71E3F">
        <w:rPr>
          <w:rFonts w:ascii="Arial" w:hAnsi="Arial" w:cs="Arial"/>
        </w:rPr>
        <w:t>KpnI</w:t>
      </w:r>
      <w:proofErr w:type="spellEnd"/>
      <w:r w:rsidRPr="00F71E3F">
        <w:rPr>
          <w:rFonts w:ascii="Arial" w:hAnsi="Arial" w:cs="Arial"/>
        </w:rPr>
        <w:t xml:space="preserve"> site. These were then fused in-frame with the cognate gene (</w:t>
      </w:r>
      <w:proofErr w:type="spellStart"/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  <w:i/>
          <w:vertAlign w:val="subscript"/>
        </w:rPr>
        <w:t>Bd</w:t>
      </w:r>
      <w:proofErr w:type="spellEnd"/>
      <w:r w:rsidRPr="00F71E3F">
        <w:rPr>
          <w:rFonts w:ascii="Arial" w:hAnsi="Arial" w:cs="Arial"/>
          <w:i/>
        </w:rPr>
        <w:t xml:space="preserve">, </w:t>
      </w:r>
      <w:proofErr w:type="spellStart"/>
      <w:r w:rsidRPr="00F71E3F">
        <w:rPr>
          <w:rFonts w:ascii="Arial" w:hAnsi="Arial" w:cs="Arial"/>
          <w:i/>
        </w:rPr>
        <w:t>romR</w:t>
      </w:r>
      <w:r w:rsidRPr="00F71E3F">
        <w:rPr>
          <w:rFonts w:ascii="Arial" w:hAnsi="Arial" w:cs="Arial"/>
          <w:i/>
          <w:vertAlign w:val="subscript"/>
        </w:rPr>
        <w:t>Bd</w:t>
      </w:r>
      <w:proofErr w:type="spellEnd"/>
      <w:r w:rsidRPr="00F71E3F">
        <w:rPr>
          <w:rFonts w:ascii="Arial" w:hAnsi="Arial" w:cs="Arial"/>
          <w:vertAlign w:val="subscript"/>
        </w:rPr>
        <w:t xml:space="preserve"> </w:t>
      </w:r>
      <w:r w:rsidRPr="00F71E3F">
        <w:rPr>
          <w:rFonts w:ascii="Arial" w:hAnsi="Arial" w:cs="Arial"/>
        </w:rPr>
        <w:t>or bd2492</w:t>
      </w:r>
      <w:r w:rsidRPr="00F71E3F">
        <w:rPr>
          <w:rFonts w:ascii="Arial" w:hAnsi="Arial" w:cs="Arial"/>
          <w:i/>
        </w:rPr>
        <w:t>)</w:t>
      </w:r>
      <w:r w:rsidRPr="00F71E3F">
        <w:rPr>
          <w:rFonts w:ascii="Arial" w:hAnsi="Arial" w:cs="Arial"/>
        </w:rPr>
        <w:t xml:space="preserve"> encoding mCherry </w:t>
      </w:r>
      <w:r w:rsidRPr="00F71E3F">
        <w:rPr>
          <w:rFonts w:ascii="Arial" w:hAnsi="Arial" w:cs="Arial"/>
        </w:rPr>
        <w:lastRenderedPageBreak/>
        <w:t>fluorescent protein to generate a protein with an in-frame C-terminal monomeric mCherry protein via a short peptide linker of amino acids GTSS, as described previously</w:t>
      </w:r>
      <w:r w:rsidR="00E95DD6">
        <w:rPr>
          <w:rFonts w:ascii="Arial" w:hAnsi="Arial" w:cs="Arial"/>
        </w:rPr>
        <w:t xml:space="preserve"> </w:t>
      </w:r>
      <w:r w:rsidR="002A64BF">
        <w:rPr>
          <w:rFonts w:ascii="Arial" w:hAnsi="Arial" w:cs="Arial"/>
        </w:rPr>
        <w:t>[25</w:t>
      </w:r>
      <w:proofErr w:type="gramStart"/>
      <w:r w:rsidR="002A64BF">
        <w:rPr>
          <w:rFonts w:ascii="Arial" w:hAnsi="Arial" w:cs="Arial"/>
        </w:rPr>
        <w:t>]</w:t>
      </w:r>
      <w:r w:rsidR="00E95DD6" w:rsidRPr="00F71E3F" w:rsidDel="00E95DD6">
        <w:rPr>
          <w:rFonts w:ascii="Arial" w:hAnsi="Arial" w:cs="Arial"/>
        </w:rPr>
        <w:t xml:space="preserve"> </w:t>
      </w:r>
      <w:r w:rsidRPr="00F71E3F">
        <w:rPr>
          <w:rFonts w:ascii="Arial" w:hAnsi="Arial" w:cs="Arial"/>
        </w:rPr>
        <w:t>.</w:t>
      </w:r>
      <w:proofErr w:type="gramEnd"/>
      <w:r w:rsidRPr="00F71E3F">
        <w:rPr>
          <w:rFonts w:ascii="Arial" w:hAnsi="Arial" w:cs="Arial"/>
        </w:rPr>
        <w:t xml:space="preserve"> The whole gene ORF was used to create a merodiploid strain with both a </w:t>
      </w:r>
      <w:proofErr w:type="spellStart"/>
      <w:r w:rsidRPr="00F71E3F">
        <w:rPr>
          <w:rFonts w:ascii="Arial" w:hAnsi="Arial" w:cs="Arial"/>
        </w:rPr>
        <w:t>promoterless</w:t>
      </w:r>
      <w:proofErr w:type="spellEnd"/>
      <w:r w:rsidRPr="00F71E3F">
        <w:rPr>
          <w:rFonts w:ascii="Arial" w:hAnsi="Arial" w:cs="Arial"/>
        </w:rPr>
        <w:t xml:space="preserve"> wild-type and a tagged copy of the gene using the native promoter. A similar process was used to create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  <w:i/>
          <w:vertAlign w:val="subscript"/>
        </w:rPr>
        <w:t>Bd</w:t>
      </w:r>
      <w:r w:rsidRPr="00F71E3F">
        <w:rPr>
          <w:rFonts w:ascii="Arial" w:hAnsi="Arial" w:cs="Arial"/>
          <w:i/>
        </w:rPr>
        <w:t>-</w:t>
      </w:r>
      <w:r w:rsidRPr="00F71E3F">
        <w:rPr>
          <w:rFonts w:ascii="Arial" w:hAnsi="Arial" w:cs="Arial"/>
        </w:rPr>
        <w:t>His</w:t>
      </w:r>
      <w:r w:rsidRPr="00F71E3F">
        <w:rPr>
          <w:rFonts w:ascii="Arial" w:hAnsi="Arial" w:cs="Arial"/>
          <w:vertAlign w:val="subscript"/>
        </w:rPr>
        <w:t>8</w:t>
      </w:r>
      <w:r w:rsidRPr="00F71E3F">
        <w:rPr>
          <w:rFonts w:ascii="Arial" w:hAnsi="Arial" w:cs="Arial"/>
        </w:rPr>
        <w:t xml:space="preserve"> except the reverse primer introduced the DNA encoding </w:t>
      </w:r>
      <w:proofErr w:type="spellStart"/>
      <w:r w:rsidRPr="00F71E3F">
        <w:rPr>
          <w:rFonts w:ascii="Arial" w:hAnsi="Arial" w:cs="Arial"/>
        </w:rPr>
        <w:t>octa-histidine</w:t>
      </w:r>
      <w:proofErr w:type="spellEnd"/>
      <w:r w:rsidRPr="00F71E3F">
        <w:rPr>
          <w:rFonts w:ascii="Arial" w:hAnsi="Arial" w:cs="Arial"/>
        </w:rPr>
        <w:t>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color w:val="000000"/>
        </w:rPr>
      </w:pPr>
      <w:r w:rsidRPr="00F71E3F">
        <w:rPr>
          <w:rFonts w:ascii="Arial" w:hAnsi="Arial" w:cs="Arial"/>
        </w:rPr>
        <w:t xml:space="preserve">The gene fused to the </w:t>
      </w:r>
      <w:r w:rsidRPr="00F71E3F">
        <w:rPr>
          <w:rFonts w:ascii="Arial" w:hAnsi="Arial" w:cs="Arial"/>
          <w:i/>
        </w:rPr>
        <w:t>mCherry</w:t>
      </w:r>
      <w:r w:rsidRPr="00F71E3F">
        <w:rPr>
          <w:rFonts w:ascii="Arial" w:hAnsi="Arial" w:cs="Arial"/>
        </w:rPr>
        <w:t xml:space="preserve"> gene, or </w:t>
      </w:r>
      <w:r w:rsidRPr="00F71E3F">
        <w:rPr>
          <w:rFonts w:ascii="Arial" w:hAnsi="Arial" w:cs="Arial"/>
          <w:i/>
        </w:rPr>
        <w:t>His</w:t>
      </w:r>
      <w:r w:rsidRPr="00F71E3F">
        <w:rPr>
          <w:rFonts w:ascii="Arial" w:hAnsi="Arial" w:cs="Arial"/>
          <w:i/>
          <w:vertAlign w:val="subscript"/>
        </w:rPr>
        <w:t>8</w:t>
      </w:r>
      <w:r w:rsidRPr="00F71E3F">
        <w:rPr>
          <w:rFonts w:ascii="Arial" w:hAnsi="Arial" w:cs="Arial"/>
        </w:rPr>
        <w:t>, was then cloned into plasmid pK18</w:t>
      </w:r>
      <w:r w:rsidRPr="00F71E3F">
        <w:rPr>
          <w:rFonts w:ascii="Arial" w:hAnsi="Arial" w:cs="Arial"/>
          <w:i/>
        </w:rPr>
        <w:t>mobsacB</w:t>
      </w:r>
      <w:r w:rsidRPr="00F71E3F">
        <w:rPr>
          <w:rFonts w:ascii="Arial" w:hAnsi="Arial" w:cs="Arial"/>
        </w:rPr>
        <w:t xml:space="preserve"> and conjugated into </w:t>
      </w:r>
      <w:r w:rsidRPr="00F71E3F">
        <w:rPr>
          <w:rFonts w:ascii="Arial" w:hAnsi="Arial" w:cs="Arial"/>
          <w:i/>
        </w:rPr>
        <w:t xml:space="preserve">B. bacteriovorus </w:t>
      </w:r>
      <w:r w:rsidRPr="00F71E3F">
        <w:rPr>
          <w:rFonts w:ascii="Arial" w:hAnsi="Arial" w:cs="Arial"/>
        </w:rPr>
        <w:t xml:space="preserve">HD100 as described above. Single-crossover exconjugants were selected for, and maintained, by growth in media supplemented with </w:t>
      </w:r>
      <w:r w:rsidRPr="00F71E3F">
        <w:rPr>
          <w:rFonts w:ascii="Arial" w:hAnsi="Arial" w:cs="Arial"/>
          <w:color w:val="000000"/>
        </w:rPr>
        <w:t>kanamycin at 50 µg ml</w:t>
      </w:r>
      <w:r w:rsidRPr="00F71E3F">
        <w:rPr>
          <w:rFonts w:ascii="Arial" w:hAnsi="Arial" w:cs="Arial"/>
          <w:color w:val="000000"/>
          <w:vertAlign w:val="superscript"/>
        </w:rPr>
        <w:t>-1</w:t>
      </w:r>
      <w:r w:rsidRPr="00F71E3F">
        <w:rPr>
          <w:rFonts w:ascii="Arial" w:hAnsi="Arial" w:cs="Arial"/>
          <w:color w:val="000000"/>
        </w:rPr>
        <w:t>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color w:val="000000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t>Bacterial two hybrid (BTH) assay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>For bacterial two hybrid analysis, each ORF was cloned in-frame with the T18 and T25 fragments of adenylate cyclase in vectors pUT18/pUT18C and pKNT25/pKT25</w:t>
      </w:r>
      <w:r w:rsidR="00A6569C" w:rsidRPr="00F71E3F">
        <w:rPr>
          <w:rFonts w:ascii="Arial" w:hAnsi="Arial" w:cs="Arial"/>
        </w:rPr>
        <w:t xml:space="preserve"> </w:t>
      </w:r>
      <w:r w:rsidR="002A7E34">
        <w:rPr>
          <w:rFonts w:ascii="Arial" w:hAnsi="Arial" w:cs="Arial"/>
        </w:rPr>
        <w:t>[S2].</w:t>
      </w:r>
      <w:r w:rsidRPr="00F71E3F">
        <w:rPr>
          <w:rFonts w:ascii="Arial" w:hAnsi="Arial" w:cs="Arial"/>
        </w:rPr>
        <w:t xml:space="preserve">The resulting vectors were then co-transformed into </w:t>
      </w:r>
      <w:r w:rsidRPr="00F71E3F">
        <w:rPr>
          <w:rFonts w:ascii="Arial" w:hAnsi="Arial" w:cs="Arial"/>
          <w:i/>
        </w:rPr>
        <w:t>E. coli</w:t>
      </w:r>
      <w:r w:rsidRPr="00F71E3F">
        <w:rPr>
          <w:rFonts w:ascii="Arial" w:hAnsi="Arial" w:cs="Arial"/>
        </w:rPr>
        <w:t xml:space="preserve"> strain BTH101 and plated onto Nutrient Agar (</w:t>
      </w:r>
      <w:proofErr w:type="spellStart"/>
      <w:r w:rsidRPr="00F71E3F">
        <w:rPr>
          <w:rFonts w:ascii="Arial" w:hAnsi="Arial" w:cs="Arial"/>
        </w:rPr>
        <w:t>Oxoid</w:t>
      </w:r>
      <w:proofErr w:type="spellEnd"/>
      <w:r w:rsidRPr="00F71E3F">
        <w:rPr>
          <w:rFonts w:ascii="Arial" w:hAnsi="Arial" w:cs="Arial"/>
        </w:rPr>
        <w:t>) supplemented with 50 µg ml</w:t>
      </w:r>
      <w:r w:rsidRPr="00F71E3F">
        <w:rPr>
          <w:rFonts w:ascii="Arial" w:hAnsi="Arial" w:cs="Arial"/>
          <w:vertAlign w:val="superscript"/>
        </w:rPr>
        <w:t>-1</w:t>
      </w:r>
      <w:r w:rsidRPr="00F71E3F">
        <w:rPr>
          <w:rFonts w:ascii="Arial" w:hAnsi="Arial" w:cs="Arial"/>
        </w:rPr>
        <w:t xml:space="preserve"> Ampicillin, 25 µg ml</w:t>
      </w:r>
      <w:r w:rsidRPr="00F71E3F">
        <w:rPr>
          <w:rFonts w:ascii="Arial" w:hAnsi="Arial" w:cs="Arial"/>
          <w:vertAlign w:val="superscript"/>
        </w:rPr>
        <w:t>-1</w:t>
      </w:r>
      <w:r w:rsidRPr="00F71E3F">
        <w:rPr>
          <w:rFonts w:ascii="Arial" w:hAnsi="Arial" w:cs="Arial"/>
        </w:rPr>
        <w:t xml:space="preserve"> Kanamycin and 40 µg ml</w:t>
      </w:r>
      <w:r w:rsidRPr="00F71E3F">
        <w:rPr>
          <w:rFonts w:ascii="Arial" w:hAnsi="Arial" w:cs="Arial"/>
          <w:vertAlign w:val="superscript"/>
        </w:rPr>
        <w:t>-1</w:t>
      </w:r>
      <w:r w:rsidRPr="00F71E3F">
        <w:rPr>
          <w:rFonts w:ascii="Arial" w:hAnsi="Arial" w:cs="Arial"/>
        </w:rPr>
        <w:t xml:space="preserve"> 5-bromo-4-chloro-3-indolyl-β-D-galactopyranoside (X-gal)  and incubated at 29°C for 48 hours. Three </w:t>
      </w:r>
      <w:proofErr w:type="spellStart"/>
      <w:r w:rsidRPr="00F71E3F">
        <w:rPr>
          <w:rFonts w:ascii="Arial" w:hAnsi="Arial" w:cs="Arial"/>
        </w:rPr>
        <w:t>transformants</w:t>
      </w:r>
      <w:proofErr w:type="spellEnd"/>
      <w:r w:rsidRPr="00F71E3F">
        <w:rPr>
          <w:rFonts w:ascii="Arial" w:hAnsi="Arial" w:cs="Arial"/>
        </w:rPr>
        <w:t xml:space="preserve"> for each assay were cultured to stationary phase in LB broth and spotted onto nutrient agar, supplemented as above and incubated for 48 hours at 29°C. Plates were then scanned on an Epson Perfection 1200U scanner. Beta-galactosidase activity was performed at 29°C on 1</w:t>
      </w:r>
      <w:r w:rsidR="008347CF">
        <w:rPr>
          <w:rFonts w:ascii="Arial" w:hAnsi="Arial" w:cs="Arial"/>
        </w:rPr>
        <w:t xml:space="preserve"> </w:t>
      </w:r>
      <w:r w:rsidRPr="00F71E3F">
        <w:rPr>
          <w:rFonts w:ascii="Arial" w:hAnsi="Arial" w:cs="Arial"/>
        </w:rPr>
        <w:t xml:space="preserve">ml stationary-phase aliquots of cultures as described </w:t>
      </w:r>
      <w:r w:rsidR="00A6569C" w:rsidRPr="00F71E3F">
        <w:rPr>
          <w:rFonts w:ascii="Arial" w:hAnsi="Arial" w:cs="Arial"/>
        </w:rPr>
        <w:t xml:space="preserve">by Miller </w:t>
      </w:r>
      <w:r w:rsidR="002A7E34">
        <w:rPr>
          <w:rFonts w:ascii="Arial" w:hAnsi="Arial" w:cs="Arial"/>
        </w:rPr>
        <w:t>[S3].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lang w:val="en-US"/>
        </w:rPr>
      </w:pPr>
      <w:r w:rsidRPr="00F71E3F">
        <w:rPr>
          <w:rFonts w:ascii="Arial" w:hAnsi="Arial" w:cs="Arial"/>
          <w:b/>
        </w:rPr>
        <w:t>Host-independent attachment assay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lang w:val="en-US"/>
        </w:rPr>
      </w:pPr>
      <w:r w:rsidRPr="00F71E3F">
        <w:rPr>
          <w:rFonts w:ascii="Arial" w:hAnsi="Arial" w:cs="Arial"/>
          <w:lang w:val="en-US"/>
        </w:rPr>
        <w:t xml:space="preserve">An assay was used to assess the ability of different engineered </w:t>
      </w:r>
      <w:r w:rsidRPr="00F71E3F">
        <w:rPr>
          <w:rFonts w:ascii="Arial" w:hAnsi="Arial" w:cs="Arial"/>
          <w:i/>
          <w:lang w:val="en-US"/>
        </w:rPr>
        <w:t>Bdellovibrio</w:t>
      </w:r>
      <w:r w:rsidRPr="00F71E3F">
        <w:rPr>
          <w:rFonts w:ascii="Arial" w:hAnsi="Arial" w:cs="Arial"/>
          <w:lang w:val="en-US"/>
        </w:rPr>
        <w:t xml:space="preserve"> HI strains to attach to </w:t>
      </w:r>
      <w:r w:rsidRPr="00F71E3F">
        <w:rPr>
          <w:rFonts w:ascii="Arial" w:hAnsi="Arial" w:cs="Arial"/>
          <w:i/>
          <w:lang w:val="en-US"/>
        </w:rPr>
        <w:t>E. coli</w:t>
      </w:r>
      <w:r w:rsidRPr="00F71E3F">
        <w:rPr>
          <w:rFonts w:ascii="Arial" w:hAnsi="Arial" w:cs="Arial"/>
          <w:lang w:val="en-US"/>
        </w:rPr>
        <w:t xml:space="preserve"> prey cells. Briefly, 2.5 ml HI culture (grown in PY to OD</w:t>
      </w:r>
      <w:r w:rsidRPr="00F71E3F">
        <w:rPr>
          <w:rFonts w:ascii="Arial" w:hAnsi="Arial" w:cs="Arial"/>
          <w:vertAlign w:val="subscript"/>
          <w:lang w:val="en-US"/>
        </w:rPr>
        <w:t>600</w:t>
      </w:r>
      <w:r w:rsidRPr="00F71E3F">
        <w:rPr>
          <w:rFonts w:ascii="Arial" w:hAnsi="Arial" w:cs="Arial"/>
          <w:lang w:val="en-US"/>
        </w:rPr>
        <w:t xml:space="preserve"> 1.5-2.0) was re-suspended in 1 ml CaHEPES, and 10 ml </w:t>
      </w:r>
      <w:r w:rsidRPr="00F71E3F">
        <w:rPr>
          <w:rFonts w:ascii="Arial" w:hAnsi="Arial" w:cs="Arial"/>
          <w:i/>
          <w:lang w:val="en-US"/>
        </w:rPr>
        <w:t>E. coli</w:t>
      </w:r>
      <w:r w:rsidRPr="00F71E3F">
        <w:rPr>
          <w:rFonts w:ascii="Arial" w:hAnsi="Arial" w:cs="Arial"/>
          <w:lang w:val="en-US"/>
        </w:rPr>
        <w:t xml:space="preserve"> S17-1 (grown in YT broth for 16 hours at 37°C 200 rpm) was back-diluted to OD</w:t>
      </w:r>
      <w:r w:rsidRPr="00F71E3F">
        <w:rPr>
          <w:rFonts w:ascii="Arial" w:hAnsi="Arial" w:cs="Arial"/>
          <w:vertAlign w:val="subscript"/>
          <w:lang w:val="en-US"/>
        </w:rPr>
        <w:t>600</w:t>
      </w:r>
      <w:r w:rsidRPr="00F71E3F">
        <w:rPr>
          <w:rFonts w:ascii="Arial" w:hAnsi="Arial" w:cs="Arial"/>
          <w:lang w:val="en-US"/>
        </w:rPr>
        <w:t xml:space="preserve"> 1.0 in CaHEPES. These cultures were incubated at 29°C for 30 minutes to allow the cells to recover. The infection was started by addition of 1 ml HI </w:t>
      </w:r>
      <w:r w:rsidRPr="00F71E3F">
        <w:rPr>
          <w:rFonts w:ascii="Arial" w:hAnsi="Arial" w:cs="Arial"/>
          <w:i/>
          <w:lang w:val="en-US"/>
        </w:rPr>
        <w:t>B. bacteriovorus</w:t>
      </w:r>
      <w:r w:rsidRPr="00F71E3F">
        <w:rPr>
          <w:rFonts w:ascii="Arial" w:hAnsi="Arial" w:cs="Arial"/>
          <w:lang w:val="en-US"/>
        </w:rPr>
        <w:t xml:space="preserve"> culture, 800 µl </w:t>
      </w:r>
      <w:r w:rsidRPr="00F71E3F">
        <w:rPr>
          <w:rFonts w:ascii="Arial" w:hAnsi="Arial" w:cs="Arial"/>
          <w:i/>
          <w:lang w:val="en-US"/>
        </w:rPr>
        <w:t>E. coli</w:t>
      </w:r>
      <w:r w:rsidRPr="00F71E3F">
        <w:rPr>
          <w:rFonts w:ascii="Arial" w:hAnsi="Arial" w:cs="Arial"/>
          <w:lang w:val="en-US"/>
        </w:rPr>
        <w:t xml:space="preserve"> S17-1 and 600 µl CaHEPES to a universal tube, and this was incubated at 29°C for 1 hour. Attachment percentages were then </w:t>
      </w:r>
      <w:proofErr w:type="spellStart"/>
      <w:r w:rsidRPr="00F71E3F">
        <w:rPr>
          <w:rFonts w:ascii="Arial" w:hAnsi="Arial" w:cs="Arial"/>
          <w:lang w:val="en-US"/>
        </w:rPr>
        <w:t>analysed</w:t>
      </w:r>
      <w:proofErr w:type="spellEnd"/>
      <w:r w:rsidRPr="00F71E3F">
        <w:rPr>
          <w:rFonts w:ascii="Arial" w:hAnsi="Arial" w:cs="Arial"/>
          <w:lang w:val="en-US"/>
        </w:rPr>
        <w:t xml:space="preserve"> by microscopy of samples immobilized on 1% agarose/CaHEPES.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lang w:val="en-US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t>Host-independent invasion assay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lang w:val="en-US"/>
        </w:rPr>
      </w:pPr>
      <w:r w:rsidRPr="00F71E3F">
        <w:rPr>
          <w:rFonts w:ascii="Arial" w:hAnsi="Arial" w:cs="Arial"/>
        </w:rPr>
        <w:t xml:space="preserve">To assay whether engineered HI strains could invade </w:t>
      </w:r>
      <w:r w:rsidRPr="00F71E3F">
        <w:rPr>
          <w:rFonts w:ascii="Arial" w:hAnsi="Arial" w:cs="Arial"/>
          <w:i/>
        </w:rPr>
        <w:t>E. coli</w:t>
      </w:r>
      <w:r w:rsidRPr="00F71E3F">
        <w:rPr>
          <w:rFonts w:ascii="Arial" w:hAnsi="Arial" w:cs="Arial"/>
        </w:rPr>
        <w:t xml:space="preserve"> and form </w:t>
      </w:r>
      <w:proofErr w:type="spellStart"/>
      <w:r w:rsidRPr="00F71E3F">
        <w:rPr>
          <w:rFonts w:ascii="Arial" w:hAnsi="Arial" w:cs="Arial"/>
        </w:rPr>
        <w:t>bdelloplasts</w:t>
      </w:r>
      <w:proofErr w:type="spellEnd"/>
      <w:r w:rsidRPr="00F71E3F">
        <w:rPr>
          <w:rFonts w:ascii="Arial" w:hAnsi="Arial" w:cs="Arial"/>
        </w:rPr>
        <w:t xml:space="preserve">, the fluorescent </w:t>
      </w:r>
      <w:proofErr w:type="spellStart"/>
      <w:r w:rsidRPr="00F71E3F">
        <w:rPr>
          <w:rFonts w:ascii="Arial" w:hAnsi="Arial" w:cs="Arial"/>
          <w:i/>
          <w:iCs/>
          <w:lang w:val="en-US"/>
        </w:rPr>
        <w:t>E.coli</w:t>
      </w:r>
      <w:proofErr w:type="spellEnd"/>
      <w:r w:rsidRPr="00F71E3F">
        <w:rPr>
          <w:rFonts w:ascii="Arial" w:hAnsi="Arial" w:cs="Arial"/>
          <w:i/>
          <w:iCs/>
          <w:lang w:val="en-US"/>
        </w:rPr>
        <w:t xml:space="preserve"> </w:t>
      </w:r>
      <w:r w:rsidRPr="00F71E3F">
        <w:rPr>
          <w:rFonts w:ascii="Arial" w:hAnsi="Arial" w:cs="Arial"/>
          <w:lang w:val="en-US"/>
        </w:rPr>
        <w:t>S17-1:</w:t>
      </w:r>
      <w:proofErr w:type="gramStart"/>
      <w:r w:rsidRPr="00F71E3F">
        <w:rPr>
          <w:rFonts w:ascii="Arial" w:hAnsi="Arial" w:cs="Arial"/>
          <w:lang w:val="en-US"/>
        </w:rPr>
        <w:t>:pMAL</w:t>
      </w:r>
      <w:proofErr w:type="gramEnd"/>
      <w:r w:rsidRPr="00F71E3F">
        <w:rPr>
          <w:rFonts w:ascii="Arial" w:hAnsi="Arial" w:cs="Arial"/>
          <w:lang w:val="en-US"/>
        </w:rPr>
        <w:t>_p2-mCherry prey strain</w:t>
      </w:r>
      <w:r w:rsidR="00A6569C" w:rsidRPr="00F71E3F">
        <w:rPr>
          <w:rFonts w:ascii="Arial" w:hAnsi="Arial" w:cs="Arial"/>
          <w:lang w:val="en-US"/>
        </w:rPr>
        <w:t xml:space="preserve"> </w:t>
      </w:r>
      <w:r w:rsidR="002A7E34">
        <w:rPr>
          <w:rFonts w:ascii="Arial" w:hAnsi="Arial" w:cs="Arial"/>
          <w:lang w:val="en-US"/>
        </w:rPr>
        <w:t xml:space="preserve">[27] </w:t>
      </w:r>
      <w:r w:rsidRPr="00F71E3F">
        <w:rPr>
          <w:rFonts w:ascii="Arial" w:hAnsi="Arial" w:cs="Arial"/>
          <w:lang w:val="en-US"/>
        </w:rPr>
        <w:t xml:space="preserve">was used. 200 µl </w:t>
      </w:r>
      <w:r w:rsidRPr="00F71E3F">
        <w:rPr>
          <w:rFonts w:ascii="Arial" w:hAnsi="Arial" w:cs="Arial"/>
          <w:i/>
          <w:lang w:val="en-US"/>
        </w:rPr>
        <w:t xml:space="preserve">B. bacteriovorus </w:t>
      </w:r>
      <w:r w:rsidRPr="00F71E3F">
        <w:rPr>
          <w:rFonts w:ascii="Arial" w:hAnsi="Arial" w:cs="Arial"/>
          <w:lang w:val="en-US"/>
        </w:rPr>
        <w:t>HI strain (grown in PY to OD</w:t>
      </w:r>
      <w:r w:rsidRPr="00F71E3F">
        <w:rPr>
          <w:rFonts w:ascii="Arial" w:hAnsi="Arial" w:cs="Arial"/>
          <w:vertAlign w:val="subscript"/>
          <w:lang w:val="en-US"/>
        </w:rPr>
        <w:t>600</w:t>
      </w:r>
      <w:r w:rsidRPr="00F71E3F">
        <w:rPr>
          <w:rFonts w:ascii="Arial" w:hAnsi="Arial" w:cs="Arial"/>
          <w:lang w:val="en-US"/>
        </w:rPr>
        <w:t xml:space="preserve"> 1.5-2.0) and 200 µl </w:t>
      </w:r>
      <w:proofErr w:type="spellStart"/>
      <w:r w:rsidRPr="00F71E3F">
        <w:rPr>
          <w:rFonts w:ascii="Arial" w:hAnsi="Arial" w:cs="Arial"/>
          <w:i/>
          <w:iCs/>
          <w:lang w:val="en-US"/>
        </w:rPr>
        <w:t>E.coli</w:t>
      </w:r>
      <w:proofErr w:type="spellEnd"/>
      <w:r w:rsidRPr="00F71E3F">
        <w:rPr>
          <w:rFonts w:ascii="Arial" w:hAnsi="Arial" w:cs="Arial"/>
          <w:i/>
          <w:iCs/>
          <w:lang w:val="en-US"/>
        </w:rPr>
        <w:t xml:space="preserve"> </w:t>
      </w:r>
      <w:r w:rsidRPr="00F71E3F">
        <w:rPr>
          <w:rFonts w:ascii="Arial" w:hAnsi="Arial" w:cs="Arial"/>
          <w:lang w:val="en-US"/>
        </w:rPr>
        <w:t>S17-1::pMAL_p2-mCherry (from a culture grown for 16 hours at 37°C 200 rpm in YT broth supplemented with Amp</w:t>
      </w:r>
      <w:r w:rsidRPr="00F71E3F">
        <w:rPr>
          <w:rFonts w:ascii="Arial" w:hAnsi="Arial" w:cs="Arial"/>
          <w:vertAlign w:val="superscript"/>
          <w:lang w:val="en-US"/>
        </w:rPr>
        <w:t>50</w:t>
      </w:r>
      <w:r w:rsidRPr="00F71E3F">
        <w:rPr>
          <w:rFonts w:ascii="Arial" w:hAnsi="Arial" w:cs="Arial"/>
          <w:lang w:val="en-US"/>
        </w:rPr>
        <w:t xml:space="preserve"> and IPTG</w:t>
      </w:r>
      <w:r w:rsidRPr="00F71E3F">
        <w:rPr>
          <w:rFonts w:ascii="Arial" w:hAnsi="Arial" w:cs="Arial"/>
          <w:vertAlign w:val="superscript"/>
          <w:lang w:val="en-US"/>
        </w:rPr>
        <w:t>200</w:t>
      </w:r>
      <w:r w:rsidRPr="00F71E3F">
        <w:rPr>
          <w:rFonts w:ascii="Arial" w:hAnsi="Arial" w:cs="Arial"/>
          <w:lang w:val="en-US"/>
        </w:rPr>
        <w:t xml:space="preserve">) were re-suspended together in 80 µl CaHEPES and incubated at 29°C for 22 hours. The mixtures were then assayed for bdelloplasts using fluorescent microscopy; the fluorescent prey ‘backlit’ the </w:t>
      </w:r>
      <w:r w:rsidRPr="00F71E3F">
        <w:rPr>
          <w:rFonts w:ascii="Arial" w:hAnsi="Arial" w:cs="Arial"/>
          <w:i/>
          <w:lang w:val="en-US"/>
        </w:rPr>
        <w:t>B. bacteriovorus</w:t>
      </w:r>
      <w:r w:rsidRPr="00F71E3F">
        <w:rPr>
          <w:rFonts w:ascii="Arial" w:hAnsi="Arial" w:cs="Arial"/>
          <w:lang w:val="en-US"/>
        </w:rPr>
        <w:t xml:space="preserve"> cells inside, allowing for easy identification of bdelloplasts.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lang w:val="en-US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lastRenderedPageBreak/>
        <w:t>Host-independent predation assay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 xml:space="preserve">To test the completion of predation from attachment and invasion to killing and prey exit, the predation efficiency of HI mutant strains was assayed against </w:t>
      </w:r>
      <w:r w:rsidRPr="00F71E3F">
        <w:rPr>
          <w:rFonts w:ascii="Arial" w:hAnsi="Arial" w:cs="Arial"/>
          <w:i/>
        </w:rPr>
        <w:t>Bdellovibrio</w:t>
      </w:r>
      <w:r w:rsidRPr="00F71E3F">
        <w:rPr>
          <w:rFonts w:ascii="Arial" w:hAnsi="Arial" w:cs="Arial"/>
        </w:rPr>
        <w:t xml:space="preserve"> wild-type HI isolates HID13, HID26 and a wild type revertant HI strain (HID50) isolated during screening for an </w:t>
      </w:r>
      <w:r w:rsidRPr="00F71E3F">
        <w:rPr>
          <w:rFonts w:ascii="Arial" w:hAnsi="Arial" w:cs="Arial"/>
          <w:i/>
        </w:rPr>
        <w:t>mglA</w:t>
      </w:r>
      <w:r w:rsidRPr="00F71E3F">
        <w:rPr>
          <w:rFonts w:ascii="Arial" w:hAnsi="Arial" w:cs="Arial"/>
        </w:rPr>
        <w:t xml:space="preserve"> deletion strain. HI strains were matched (compensating for diverse cell morphologies) by protein concentration </w:t>
      </w:r>
      <w:r w:rsidR="004129D9">
        <w:rPr>
          <w:rFonts w:ascii="Arial" w:hAnsi="Arial" w:cs="Arial"/>
        </w:rPr>
        <w:t xml:space="preserve">[4] [26] </w:t>
      </w:r>
      <w:r w:rsidRPr="00F71E3F">
        <w:rPr>
          <w:rFonts w:ascii="Arial" w:hAnsi="Arial" w:cs="Arial"/>
        </w:rPr>
        <w:t xml:space="preserve">using a Lowry protein assay </w:t>
      </w:r>
      <w:r w:rsidR="004129D9">
        <w:rPr>
          <w:rFonts w:ascii="Arial" w:hAnsi="Arial" w:cs="Arial"/>
        </w:rPr>
        <w:t xml:space="preserve">[S4] </w:t>
      </w:r>
      <w:r w:rsidRPr="00F71E3F">
        <w:rPr>
          <w:rFonts w:ascii="Arial" w:hAnsi="Arial" w:cs="Arial"/>
        </w:rPr>
        <w:t xml:space="preserve">to a cell suspension equivalent to 500 µg total protein, and this was added to 10 ml </w:t>
      </w:r>
      <w:r w:rsidRPr="00F71E3F">
        <w:rPr>
          <w:rFonts w:ascii="Arial" w:hAnsi="Arial" w:cs="Arial"/>
          <w:i/>
        </w:rPr>
        <w:t>E. coli</w:t>
      </w:r>
      <w:r w:rsidRPr="00F71E3F">
        <w:rPr>
          <w:rFonts w:ascii="Arial" w:hAnsi="Arial" w:cs="Arial"/>
        </w:rPr>
        <w:t xml:space="preserve"> S17-1 (</w:t>
      </w:r>
      <w:r w:rsidRPr="00F71E3F">
        <w:rPr>
          <w:rFonts w:ascii="Arial" w:hAnsi="Arial" w:cs="Arial"/>
          <w:lang w:val="en-US"/>
        </w:rPr>
        <w:t xml:space="preserve">grown in YT broth for 16 hours at 37°C 200 rpm ) </w:t>
      </w:r>
      <w:r w:rsidRPr="00F71E3F">
        <w:rPr>
          <w:rFonts w:ascii="Arial" w:hAnsi="Arial" w:cs="Arial"/>
        </w:rPr>
        <w:t>diluted to OD</w:t>
      </w:r>
      <w:r w:rsidRPr="00F71E3F">
        <w:rPr>
          <w:rFonts w:ascii="Arial" w:hAnsi="Arial" w:cs="Arial"/>
          <w:vertAlign w:val="subscript"/>
        </w:rPr>
        <w:t>600</w:t>
      </w:r>
      <w:r w:rsidRPr="00F71E3F">
        <w:rPr>
          <w:rFonts w:ascii="Arial" w:hAnsi="Arial" w:cs="Arial"/>
        </w:rPr>
        <w:t xml:space="preserve"> 1.0 in CaHEPES. </w:t>
      </w:r>
      <w:r w:rsidRPr="00F71E3F">
        <w:rPr>
          <w:rFonts w:ascii="Arial" w:hAnsi="Arial" w:cs="Arial"/>
          <w:i/>
        </w:rPr>
        <w:t>E. coli</w:t>
      </w:r>
      <w:r w:rsidRPr="00F71E3F">
        <w:rPr>
          <w:rFonts w:ascii="Arial" w:hAnsi="Arial" w:cs="Arial"/>
        </w:rPr>
        <w:t xml:space="preserve"> numbers were enumerated on YT agar at 24 hour intervals, for 48 hours.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t>Co-purification assay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>Protein co-purification assays used a modified technique</w:t>
      </w:r>
      <w:r w:rsidR="004129D9">
        <w:rPr>
          <w:rFonts w:ascii="Arial" w:hAnsi="Arial" w:cs="Arial"/>
        </w:rPr>
        <w:t xml:space="preserve"> [S5]</w:t>
      </w:r>
      <w:r w:rsidRPr="00F71E3F">
        <w:rPr>
          <w:rFonts w:ascii="Arial" w:hAnsi="Arial" w:cs="Arial"/>
        </w:rPr>
        <w:t xml:space="preserve"> of the </w:t>
      </w:r>
      <w:proofErr w:type="spellStart"/>
      <w:r w:rsidRPr="00F71E3F">
        <w:rPr>
          <w:rFonts w:ascii="Arial" w:hAnsi="Arial" w:cs="Arial"/>
        </w:rPr>
        <w:t>Mignot</w:t>
      </w:r>
      <w:proofErr w:type="spellEnd"/>
      <w:r w:rsidRPr="00F71E3F">
        <w:rPr>
          <w:rFonts w:ascii="Arial" w:hAnsi="Arial" w:cs="Arial"/>
        </w:rPr>
        <w:t xml:space="preserve"> lab</w:t>
      </w:r>
      <w:r w:rsidR="00682148">
        <w:rPr>
          <w:rFonts w:ascii="Arial" w:hAnsi="Arial" w:cs="Arial"/>
        </w:rPr>
        <w:t xml:space="preserve"> [24]</w:t>
      </w:r>
      <w:r w:rsidRPr="00F71E3F">
        <w:rPr>
          <w:rFonts w:ascii="Arial" w:hAnsi="Arial" w:cs="Arial"/>
        </w:rPr>
        <w:t xml:space="preserve">. HI </w:t>
      </w:r>
      <w:r w:rsidRPr="00F71E3F">
        <w:rPr>
          <w:rFonts w:ascii="Arial" w:hAnsi="Arial" w:cs="Arial"/>
          <w:i/>
        </w:rPr>
        <w:t xml:space="preserve">Bdellovibrio </w:t>
      </w:r>
      <w:r w:rsidRPr="00F71E3F">
        <w:rPr>
          <w:rFonts w:ascii="Arial" w:hAnsi="Arial" w:cs="Arial"/>
        </w:rPr>
        <w:t>strains were grown to an OD</w:t>
      </w:r>
      <w:r w:rsidRPr="00F71E3F">
        <w:rPr>
          <w:rFonts w:ascii="Arial" w:hAnsi="Arial" w:cs="Arial"/>
          <w:vertAlign w:val="subscript"/>
        </w:rPr>
        <w:t>600</w:t>
      </w:r>
      <w:r w:rsidRPr="00F71E3F">
        <w:rPr>
          <w:rFonts w:ascii="Arial" w:hAnsi="Arial" w:cs="Arial"/>
        </w:rPr>
        <w:t xml:space="preserve"> of 0.6 in PY Km</w:t>
      </w:r>
      <w:r w:rsidRPr="00F71E3F">
        <w:rPr>
          <w:rFonts w:ascii="Arial" w:hAnsi="Arial" w:cs="Arial"/>
          <w:vertAlign w:val="superscript"/>
        </w:rPr>
        <w:t>50</w:t>
      </w:r>
      <w:r w:rsidRPr="00F71E3F">
        <w:rPr>
          <w:rFonts w:ascii="Arial" w:hAnsi="Arial" w:cs="Arial"/>
        </w:rPr>
        <w:t xml:space="preserve"> (HID13 control was grown in PY) at 29°C, 200 rpm. The cells were collected by centrifugation at 5,000 rpm, and the supernatant discarded. The pellet was washed twice in wash buffer (NaH</w:t>
      </w:r>
      <w:r w:rsidRPr="00F71E3F">
        <w:rPr>
          <w:rFonts w:ascii="Arial" w:hAnsi="Arial" w:cs="Arial"/>
          <w:vertAlign w:val="subscript"/>
        </w:rPr>
        <w:t>2</w:t>
      </w:r>
      <w:r w:rsidRPr="00F71E3F">
        <w:rPr>
          <w:rFonts w:ascii="Arial" w:hAnsi="Arial" w:cs="Arial"/>
        </w:rPr>
        <w:t>PO</w:t>
      </w:r>
      <w:r w:rsidRPr="00F71E3F">
        <w:rPr>
          <w:rFonts w:ascii="Arial" w:hAnsi="Arial" w:cs="Arial"/>
          <w:vertAlign w:val="subscript"/>
        </w:rPr>
        <w:t>4</w:t>
      </w:r>
      <w:r w:rsidRPr="00F71E3F">
        <w:rPr>
          <w:rFonts w:ascii="Arial" w:hAnsi="Arial" w:cs="Arial"/>
        </w:rPr>
        <w:t xml:space="preserve"> 50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, </w:t>
      </w:r>
      <w:proofErr w:type="spellStart"/>
      <w:r w:rsidRPr="00F71E3F">
        <w:rPr>
          <w:rFonts w:ascii="Arial" w:hAnsi="Arial" w:cs="Arial"/>
        </w:rPr>
        <w:t>NaCl</w:t>
      </w:r>
      <w:proofErr w:type="spellEnd"/>
      <w:r w:rsidRPr="00F71E3F">
        <w:rPr>
          <w:rFonts w:ascii="Arial" w:hAnsi="Arial" w:cs="Arial"/>
        </w:rPr>
        <w:t xml:space="preserve"> 300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>, MgCl</w:t>
      </w:r>
      <w:r w:rsidRPr="00F71E3F">
        <w:rPr>
          <w:rFonts w:ascii="Arial" w:hAnsi="Arial" w:cs="Arial"/>
          <w:vertAlign w:val="subscript"/>
        </w:rPr>
        <w:t>2</w:t>
      </w:r>
      <w:r w:rsidRPr="00F71E3F">
        <w:rPr>
          <w:rFonts w:ascii="Arial" w:hAnsi="Arial" w:cs="Arial"/>
        </w:rPr>
        <w:t xml:space="preserve"> 5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, pH 8.0) and </w:t>
      </w:r>
      <w:proofErr w:type="spellStart"/>
      <w:r w:rsidRPr="00F71E3F">
        <w:rPr>
          <w:rFonts w:ascii="Arial" w:hAnsi="Arial" w:cs="Arial"/>
        </w:rPr>
        <w:t>resuspended</w:t>
      </w:r>
      <w:proofErr w:type="spellEnd"/>
      <w:r w:rsidRPr="00F71E3F">
        <w:rPr>
          <w:rFonts w:ascii="Arial" w:hAnsi="Arial" w:cs="Arial"/>
        </w:rPr>
        <w:t xml:space="preserve"> in 20ml </w:t>
      </w:r>
      <w:proofErr w:type="spellStart"/>
      <w:r w:rsidRPr="00F71E3F">
        <w:rPr>
          <w:rFonts w:ascii="Arial" w:hAnsi="Arial" w:cs="Arial"/>
        </w:rPr>
        <w:t>lysis</w:t>
      </w:r>
      <w:proofErr w:type="spellEnd"/>
      <w:r w:rsidRPr="00F71E3F">
        <w:rPr>
          <w:rFonts w:ascii="Arial" w:hAnsi="Arial" w:cs="Arial"/>
        </w:rPr>
        <w:t xml:space="preserve"> buffer (NaH</w:t>
      </w:r>
      <w:r w:rsidRPr="00F71E3F">
        <w:rPr>
          <w:rFonts w:ascii="Arial" w:hAnsi="Arial" w:cs="Arial"/>
          <w:vertAlign w:val="subscript"/>
        </w:rPr>
        <w:t>2</w:t>
      </w:r>
      <w:r w:rsidRPr="00F71E3F">
        <w:rPr>
          <w:rFonts w:ascii="Arial" w:hAnsi="Arial" w:cs="Arial"/>
        </w:rPr>
        <w:t>PO</w:t>
      </w:r>
      <w:r w:rsidRPr="00F71E3F">
        <w:rPr>
          <w:rFonts w:ascii="Arial" w:hAnsi="Arial" w:cs="Arial"/>
          <w:vertAlign w:val="subscript"/>
        </w:rPr>
        <w:t>4</w:t>
      </w:r>
      <w:r w:rsidRPr="00F71E3F">
        <w:rPr>
          <w:rFonts w:ascii="Arial" w:hAnsi="Arial" w:cs="Arial"/>
        </w:rPr>
        <w:t xml:space="preserve"> 50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, </w:t>
      </w:r>
      <w:proofErr w:type="spellStart"/>
      <w:r w:rsidRPr="00F71E3F">
        <w:rPr>
          <w:rFonts w:ascii="Arial" w:hAnsi="Arial" w:cs="Arial"/>
        </w:rPr>
        <w:t>NaCl</w:t>
      </w:r>
      <w:proofErr w:type="spellEnd"/>
      <w:r w:rsidRPr="00F71E3F">
        <w:rPr>
          <w:rFonts w:ascii="Arial" w:hAnsi="Arial" w:cs="Arial"/>
        </w:rPr>
        <w:t xml:space="preserve"> 300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>, MgCl</w:t>
      </w:r>
      <w:r w:rsidRPr="00F71E3F">
        <w:rPr>
          <w:rFonts w:ascii="Arial" w:hAnsi="Arial" w:cs="Arial"/>
          <w:vertAlign w:val="subscript"/>
        </w:rPr>
        <w:t>2</w:t>
      </w:r>
      <w:r w:rsidRPr="00F71E3F">
        <w:rPr>
          <w:rFonts w:ascii="Arial" w:hAnsi="Arial" w:cs="Arial"/>
        </w:rPr>
        <w:t xml:space="preserve"> 5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, 3 µl </w:t>
      </w:r>
      <w:r w:rsidRPr="00F71E3F">
        <w:rPr>
          <w:rStyle w:val="st"/>
          <w:rFonts w:ascii="Arial" w:hAnsi="Arial" w:cs="Arial"/>
        </w:rPr>
        <w:t>β-</w:t>
      </w:r>
      <w:proofErr w:type="spellStart"/>
      <w:r w:rsidRPr="00F71E3F">
        <w:rPr>
          <w:rStyle w:val="st"/>
          <w:rFonts w:ascii="Arial" w:hAnsi="Arial" w:cs="Arial"/>
        </w:rPr>
        <w:t>mercaptoethanol</w:t>
      </w:r>
      <w:proofErr w:type="spellEnd"/>
      <w:r w:rsidRPr="00F71E3F">
        <w:rPr>
          <w:rFonts w:ascii="Arial" w:hAnsi="Arial" w:cs="Arial"/>
        </w:rPr>
        <w:t xml:space="preserve">, 200 µl Protease Inhibitor Cocktail (Thermo Scientific), 3 µl </w:t>
      </w:r>
      <w:proofErr w:type="spellStart"/>
      <w:r w:rsidRPr="00F71E3F">
        <w:rPr>
          <w:rFonts w:ascii="Arial" w:hAnsi="Arial" w:cs="Arial"/>
        </w:rPr>
        <w:t>DNaseI</w:t>
      </w:r>
      <w:proofErr w:type="spellEnd"/>
      <w:r w:rsidRPr="00F71E3F">
        <w:rPr>
          <w:rFonts w:ascii="Arial" w:hAnsi="Arial" w:cs="Arial"/>
        </w:rPr>
        <w:t xml:space="preserve">, 20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</w:t>
      </w:r>
      <w:proofErr w:type="spellStart"/>
      <w:r w:rsidRPr="00F71E3F">
        <w:rPr>
          <w:rFonts w:ascii="Arial" w:hAnsi="Arial" w:cs="Arial"/>
        </w:rPr>
        <w:t>Imidazole</w:t>
      </w:r>
      <w:proofErr w:type="spellEnd"/>
      <w:r w:rsidRPr="00F71E3F">
        <w:rPr>
          <w:rFonts w:ascii="Arial" w:hAnsi="Arial" w:cs="Arial"/>
        </w:rPr>
        <w:t xml:space="preserve"> pH 8.0). The cells were disrupted by sonication and centrifuged at 18,000 rpm 4°C for 1 hour. The supernatant was transferred to a 50</w:t>
      </w:r>
      <w:r w:rsidR="008347CF">
        <w:rPr>
          <w:rFonts w:ascii="Arial" w:hAnsi="Arial" w:cs="Arial"/>
        </w:rPr>
        <w:t xml:space="preserve"> </w:t>
      </w:r>
      <w:r w:rsidRPr="00F71E3F">
        <w:rPr>
          <w:rFonts w:ascii="Arial" w:hAnsi="Arial" w:cs="Arial"/>
        </w:rPr>
        <w:t xml:space="preserve">ml Falcon tube, mixed with pre-equilibrated </w:t>
      </w:r>
      <w:proofErr w:type="spellStart"/>
      <w:r w:rsidRPr="00F71E3F">
        <w:rPr>
          <w:rFonts w:ascii="Arial" w:hAnsi="Arial" w:cs="Arial"/>
        </w:rPr>
        <w:t>TALONspin</w:t>
      </w:r>
      <w:r w:rsidRPr="00F71E3F">
        <w:rPr>
          <w:rFonts w:ascii="Arial" w:hAnsi="Arial" w:cs="Arial"/>
          <w:vertAlign w:val="superscript"/>
        </w:rPr>
        <w:t>TM</w:t>
      </w:r>
      <w:proofErr w:type="spellEnd"/>
      <w:r w:rsidRPr="00361595">
        <w:rPr>
          <w:rFonts w:ascii="Arial" w:hAnsi="Arial" w:cs="Arial"/>
        </w:rPr>
        <w:t xml:space="preserve"> Cobalt </w:t>
      </w:r>
      <w:r w:rsidRPr="00F71E3F">
        <w:rPr>
          <w:rFonts w:ascii="Arial" w:hAnsi="Arial" w:cs="Arial"/>
        </w:rPr>
        <w:t xml:space="preserve">beads and incubated at 4°C for 2 hours on a rocker. The bead-bound </w:t>
      </w:r>
      <w:r w:rsidRPr="00F71E3F">
        <w:rPr>
          <w:rFonts w:ascii="Arial" w:hAnsi="Arial" w:cs="Arial"/>
        </w:rPr>
        <w:lastRenderedPageBreak/>
        <w:t>MglA complexes were collected by centrifugation at 2,500 rpm and washed twice in wash buffer. The bead-bound complexes were eluted by addition of 100 µl protein loading buffer directly to the beads, and boiling 100°C for 10 minutes.</w:t>
      </w:r>
    </w:p>
    <w:p w:rsidR="002A4011" w:rsidRPr="00F71E3F" w:rsidRDefault="00F84386" w:rsidP="00F84386">
      <w:pPr>
        <w:spacing w:line="480" w:lineRule="auto"/>
        <w:rPr>
          <w:rFonts w:ascii="Arial" w:hAnsi="Arial" w:cs="Arial"/>
          <w:bCs/>
        </w:rPr>
      </w:pPr>
      <w:r w:rsidRPr="00F71E3F">
        <w:rPr>
          <w:rFonts w:ascii="Arial" w:hAnsi="Arial" w:cs="Arial"/>
        </w:rPr>
        <w:t xml:space="preserve">The samples were then run on a 10-20% </w:t>
      </w:r>
      <w:proofErr w:type="spellStart"/>
      <w:r w:rsidRPr="00F71E3F">
        <w:rPr>
          <w:rFonts w:ascii="Arial" w:hAnsi="Arial" w:cs="Arial"/>
        </w:rPr>
        <w:t>Tris-tricine</w:t>
      </w:r>
      <w:proofErr w:type="spellEnd"/>
      <w:r w:rsidRPr="00F71E3F">
        <w:rPr>
          <w:rFonts w:ascii="Arial" w:hAnsi="Arial" w:cs="Arial"/>
        </w:rPr>
        <w:t xml:space="preserve"> SDS PAGE gel (</w:t>
      </w:r>
      <w:proofErr w:type="spellStart"/>
      <w:r w:rsidRPr="00F71E3F">
        <w:rPr>
          <w:rFonts w:ascii="Arial" w:hAnsi="Arial" w:cs="Arial"/>
        </w:rPr>
        <w:t>BioRad</w:t>
      </w:r>
      <w:proofErr w:type="spellEnd"/>
      <w:r w:rsidRPr="00F71E3F">
        <w:rPr>
          <w:rFonts w:ascii="Arial" w:hAnsi="Arial" w:cs="Arial"/>
        </w:rPr>
        <w:t xml:space="preserve">), stained using </w:t>
      </w:r>
      <w:proofErr w:type="spellStart"/>
      <w:r w:rsidRPr="00F71E3F">
        <w:rPr>
          <w:rFonts w:ascii="Arial" w:hAnsi="Arial" w:cs="Arial"/>
        </w:rPr>
        <w:t>Coomassie</w:t>
      </w:r>
      <w:proofErr w:type="spellEnd"/>
      <w:r w:rsidRPr="00F71E3F">
        <w:rPr>
          <w:rFonts w:ascii="Arial" w:hAnsi="Arial" w:cs="Arial"/>
        </w:rPr>
        <w:t xml:space="preserve"> Blue stain and </w:t>
      </w:r>
      <w:proofErr w:type="spellStart"/>
      <w:r w:rsidRPr="00F71E3F">
        <w:rPr>
          <w:rFonts w:ascii="Arial" w:hAnsi="Arial" w:cs="Arial"/>
        </w:rPr>
        <w:t>destained</w:t>
      </w:r>
      <w:proofErr w:type="spellEnd"/>
      <w:r w:rsidRPr="00F71E3F">
        <w:rPr>
          <w:rFonts w:ascii="Arial" w:hAnsi="Arial" w:cs="Arial"/>
        </w:rPr>
        <w:t xml:space="preserve"> with </w:t>
      </w:r>
      <w:proofErr w:type="spellStart"/>
      <w:r w:rsidRPr="00F71E3F">
        <w:rPr>
          <w:rFonts w:ascii="Arial" w:hAnsi="Arial" w:cs="Arial"/>
        </w:rPr>
        <w:t>destain</w:t>
      </w:r>
      <w:proofErr w:type="spellEnd"/>
      <w:r w:rsidRPr="00F71E3F">
        <w:rPr>
          <w:rFonts w:ascii="Arial" w:hAnsi="Arial" w:cs="Arial"/>
        </w:rPr>
        <w:t xml:space="preserve"> solution (</w:t>
      </w:r>
      <w:proofErr w:type="spellStart"/>
      <w:r w:rsidRPr="00F71E3F">
        <w:rPr>
          <w:rFonts w:ascii="Arial" w:hAnsi="Arial" w:cs="Arial"/>
        </w:rPr>
        <w:t>methanol:acetic</w:t>
      </w:r>
      <w:proofErr w:type="spellEnd"/>
      <w:r w:rsidRPr="00F71E3F">
        <w:rPr>
          <w:rFonts w:ascii="Arial" w:hAnsi="Arial" w:cs="Arial"/>
        </w:rPr>
        <w:t xml:space="preserve"> </w:t>
      </w:r>
      <w:proofErr w:type="spellStart"/>
      <w:r w:rsidRPr="00F71E3F">
        <w:rPr>
          <w:rFonts w:ascii="Arial" w:hAnsi="Arial" w:cs="Arial"/>
        </w:rPr>
        <w:t>acid:distilled</w:t>
      </w:r>
      <w:proofErr w:type="spellEnd"/>
      <w:r w:rsidRPr="00F71E3F">
        <w:rPr>
          <w:rFonts w:ascii="Arial" w:hAnsi="Arial" w:cs="Arial"/>
        </w:rPr>
        <w:t xml:space="preserve"> water; 3:1:6). </w:t>
      </w:r>
      <w:r w:rsidRPr="00F71E3F">
        <w:rPr>
          <w:rFonts w:ascii="Arial" w:hAnsi="Arial" w:cs="Arial"/>
          <w:bCs/>
        </w:rPr>
        <w:t>Band</w:t>
      </w:r>
      <w:r w:rsidR="002A4011" w:rsidRPr="00F71E3F">
        <w:rPr>
          <w:rFonts w:ascii="Arial" w:hAnsi="Arial" w:cs="Arial"/>
          <w:bCs/>
        </w:rPr>
        <w:t>s were excised from the gel</w:t>
      </w:r>
      <w:r w:rsidR="00BD2D47" w:rsidRPr="00F71E3F">
        <w:rPr>
          <w:rFonts w:ascii="Arial" w:hAnsi="Arial" w:cs="Arial"/>
          <w:bCs/>
        </w:rPr>
        <w:t xml:space="preserve">, </w:t>
      </w:r>
      <w:proofErr w:type="spellStart"/>
      <w:r w:rsidR="002A4011" w:rsidRPr="00F71E3F">
        <w:rPr>
          <w:rFonts w:ascii="Arial" w:hAnsi="Arial" w:cs="Arial"/>
          <w:lang w:eastAsia="en-GB"/>
        </w:rPr>
        <w:t>tryptically</w:t>
      </w:r>
      <w:proofErr w:type="spellEnd"/>
      <w:r w:rsidR="002A4011" w:rsidRPr="00F71E3F">
        <w:rPr>
          <w:rFonts w:ascii="Arial" w:hAnsi="Arial" w:cs="Arial"/>
          <w:lang w:eastAsia="en-GB"/>
        </w:rPr>
        <w:t xml:space="preserve"> digested and subjected to LC-MS/MS analysis using standard techniques as described previously </w:t>
      </w:r>
      <w:r w:rsidR="008C1B37" w:rsidRPr="00F71E3F">
        <w:rPr>
          <w:rFonts w:ascii="Arial" w:hAnsi="Arial" w:cs="Arial"/>
          <w:lang w:eastAsia="en-GB"/>
        </w:rPr>
        <w:fldChar w:fldCharType="begin">
          <w:fldData xml:space="preserve">PEVuZE5vdGU+PENpdGU+PEF1dGhvcj5BbGxlcnM8L0F1dGhvcj48WWVhcj4yMDEwPC9ZZWFyPjxS
ZWNOdW0+MTU3MDwvUmVjTnVtPjxEaXNwbGF5VGV4dD5bOV08L0Rpc3BsYXlUZXh0PjxyZWNvcmQ+
PHJlYy1udW1iZXI+MTU3MDwvcmVjLW51bWJlcj48Zm9yZWlnbi1rZXlzPjxrZXkgYXBwPSJFTiIg
ZGItaWQ9IjVydnhmcHR4M2R2dHZkZXcwcGZ2ZTllbjl4NXpydHN3NXJ6ZiI+MTU3MDwva2V5Pjwv
Zm9yZWlnbi1rZXlzPjxyZWYtdHlwZSBuYW1lPSJKb3VybmFsIEFydGljbGUiPjE3PC9yZWYtdHlw
ZT48Y29udHJpYnV0b3JzPjxhdXRob3JzPjxhdXRob3I+QWxsZXJzLCBULjwvYXV0aG9yPjxhdXRo
b3I+QmFyYWssIFMuPC9hdXRob3I+PGF1dGhvcj5MaWRkZWxsLCBTLjwvYXV0aG9yPjxhdXRob3I+
V2FyZGVsbCwgSy48L2F1dGhvcj48YXV0aG9yPk1ldmFyZWNoLCBNLjwvYXV0aG9yPjwvYXV0aG9y
cz48L2NvbnRyaWJ1dG9ycz48YXV0aC1hZGRyZXNzPkFsbGVycywgVCYjeEQ7VW5pdiBOb3R0aW5n
aGFtLCBTY2ggQmlvbCwgSW5zdCBHZW5ldCwgUXVlZW5zIE1lZCBDdHIsIE5vdHRpbmdoYW0gTkc3
IDJVSCwgRW5nbGFuZCYjeEQ7VW5pdiBOb3R0aW5naGFtLCBTY2ggQmlvbCwgSW5zdCBHZW5ldCwg
UXVlZW5zIE1lZCBDdHIsIE5vdHRpbmdoYW0gTkc3IDJVSCwgRW5nbGFuZCYjeEQ7VW5pdiBOb3R0
aW5naGFtLCBTY2ggQmlvbCwgSW5zdCBHZW5ldCwgUXVlZW5zIE1lZCBDdHIsIE5vdHRpbmdoYW0g
Tkc3IDJVSCwgRW5nbGFuZCYjeEQ7VGVsIEF2aXYgVW5pdiwgRGVwdCBNb2wgTWljcm9iaW9sICZh
bXA7IEJpb3RlY2hub2wsIEdlb3JnZSBTIFdpc2UgRmFjIExpZmUgU2NpLCBJTC02OTk3OCBUZWwg
QXZpdiwgSXNyYWVsJiN4RDtVbml2IE5vdHRpbmdoYW0sIERpdiBBbmltIFNjaSwgTG91Z2hib3Jv
dWdoIExFMTIgNVJELCBMZWljcywgRW5nbGFuZDwvYXV0aC1hZGRyZXNzPjx0aXRsZXM+PHRpdGxl
PjxzdHlsZSBmYWNlPSJub3JtYWwiIGZvbnQ9ImRlZmF1bHQiIHNpemU9IjEwMCUiPkltcHJvdmVk
IFN0cmFpbnMgYW5kIFBsYXNtaWQgVmVjdG9ycyBmb3IgQ29uZGl0aW9uYWwgT3ZlcmV4cHJlc3Np
b24gb2YgSGlzLVRhZ2dlZCBQcm90ZWlucyBpbiA8L3N0eWxlPjxzdHlsZSBmYWNlPSJpdGFsaWMi
IGZvbnQ9ImRlZmF1bHQiIHNpemU9IjEwMCUiPkhhbG9mZXJheCB2b2xjYW5paTwvc3R5bGU+PC90
aXRsZT48c2Vjb25kYXJ5LXRpdGxlPkFwcGwgRW52aXJvbiBNaWNyb2I8L3NlY29uZGFyeS10aXRs
ZT48YWx0LXRpdGxlPkFwcGxpZWQgYW5kIEVudmlyb25tZW50YWwgTWljcm9iaW9sb2d5PC9hbHQt
dGl0bGU+PC90aXRsZXM+PGFsdC1wZXJpb2RpY2FsPjxmdWxsLXRpdGxlPkFwcGxpZWQgYW5kIEVu
dmlyb25tZW50YWwgTWljcm9iaW9sb2d5PC9mdWxsLXRpdGxlPjxhYmJyLTE+QXBwbCBFbnZpcm9u
IE1pY3JvYmlvbDwvYWJici0xPjwvYWx0LXBlcmlvZGljYWw+PHBhZ2VzPjE3NTktMTc2OTwvcGFn
ZXM+PHZvbHVtZT43Njwvdm9sdW1lPjxudW1iZXI+NjwvbnVtYmVyPjxrZXl3b3Jkcz48a2V5d29y
ZD5oeXBlcnRoZXJtb3BoaWxpYyBhcmNoYWVvbjwva2V5d29yZD48a2V5d29yZD50aGVybW9jb2Nj
dXMta29kYWthcmFlbnNpczwva2V5d29yZD48a2V5d29yZD5lc2NoZXJpY2hpYS1jb2xpPC9rZXl3
b3JkPjxrZXl3b3JkPmdlbmUtZXhwcmVzc2lvbjwva2V5d29yZD48a2V5d29yZD5hcmNoYWViYWN0
ZXJpdW08L2tleXdvcmQ+PGtleXdvcmQ+c2VxdWVuY2U8L2tleXdvcmQ+PGtleXdvcmQ+ZWxlbWVu
dHM8L2tleXdvcmQ+PGtleXdvcmQ+aWRlbnRpZmljYXRpb248L2tleXdvcmQ+PGtleXdvcmQ+dHJh
bnNmb3JtYXRpb248L2tleXdvcmQ+PGtleXdvcmQ+Y29uc3RydWN0aW9uPC9rZXl3b3JkPjwva2V5
d29yZHM+PGRhdGVzPjx5ZWFyPjIwMTA8L3llYXI+PHB1Yi1kYXRlcz48ZGF0ZT5NYXI8L2RhdGU+
PC9wdWItZGF0ZXM+PC9kYXRlcz48aXNibj4wMDk5LTIyNDA8L2lzYm4+PGFjY2Vzc2lvbi1udW0+
SVNJOjAwMDI3NTE5MzkwMDAwNjwvYWNjZXNzaW9uLW51bT48dXJscz48cmVsYXRlZC11cmxzPjx1
cmw+Jmx0O0dvIHRvIElTSSZndDs6Ly8wMDAyNzUxOTM5MDAwMDY8L3VybD48L3JlbGF0ZWQtdXJs
cz48L3VybHM+PGVsZWN0cm9uaWMtcmVzb3VyY2UtbnVtPkRvaSAxMC4xMTI4L0FlbS4wMjY3MC0w
OTwvZWxlY3Ryb25pYy1yZXNvdXJjZS1udW0+PGxhbmd1YWdlPkVuZ2xpc2g8L2xhbmd1YWdlPjwv
cmVjb3JkPjwvQ2l0ZT48L0VuZE5vdGU+AG==
</w:fldData>
        </w:fldChar>
      </w:r>
      <w:r w:rsidR="00292B05">
        <w:rPr>
          <w:rFonts w:ascii="Arial" w:hAnsi="Arial" w:cs="Arial"/>
          <w:lang w:eastAsia="en-GB"/>
        </w:rPr>
        <w:instrText xml:space="preserve"> ADDIN EN.CITE </w:instrText>
      </w:r>
      <w:r w:rsidR="008C1B37">
        <w:rPr>
          <w:rFonts w:ascii="Arial" w:hAnsi="Arial" w:cs="Arial"/>
          <w:lang w:eastAsia="en-GB"/>
        </w:rPr>
        <w:fldChar w:fldCharType="begin">
          <w:fldData xml:space="preserve">PEVuZE5vdGU+PENpdGU+PEF1dGhvcj5BbGxlcnM8L0F1dGhvcj48WWVhcj4yMDEwPC9ZZWFyPjxS
ZWNOdW0+MTU3MDwvUmVjTnVtPjxEaXNwbGF5VGV4dD5bOV08L0Rpc3BsYXlUZXh0PjxyZWNvcmQ+
PHJlYy1udW1iZXI+MTU3MDwvcmVjLW51bWJlcj48Zm9yZWlnbi1rZXlzPjxrZXkgYXBwPSJFTiIg
ZGItaWQ9IjVydnhmcHR4M2R2dHZkZXcwcGZ2ZTllbjl4NXpydHN3NXJ6ZiI+MTU3MDwva2V5Pjwv
Zm9yZWlnbi1rZXlzPjxyZWYtdHlwZSBuYW1lPSJKb3VybmFsIEFydGljbGUiPjE3PC9yZWYtdHlw
ZT48Y29udHJpYnV0b3JzPjxhdXRob3JzPjxhdXRob3I+QWxsZXJzLCBULjwvYXV0aG9yPjxhdXRo
b3I+QmFyYWssIFMuPC9hdXRob3I+PGF1dGhvcj5MaWRkZWxsLCBTLjwvYXV0aG9yPjxhdXRob3I+
V2FyZGVsbCwgSy48L2F1dGhvcj48YXV0aG9yPk1ldmFyZWNoLCBNLjwvYXV0aG9yPjwvYXV0aG9y
cz48L2NvbnRyaWJ1dG9ycz48YXV0aC1hZGRyZXNzPkFsbGVycywgVCYjeEQ7VW5pdiBOb3R0aW5n
aGFtLCBTY2ggQmlvbCwgSW5zdCBHZW5ldCwgUXVlZW5zIE1lZCBDdHIsIE5vdHRpbmdoYW0gTkc3
IDJVSCwgRW5nbGFuZCYjeEQ7VW5pdiBOb3R0aW5naGFtLCBTY2ggQmlvbCwgSW5zdCBHZW5ldCwg
UXVlZW5zIE1lZCBDdHIsIE5vdHRpbmdoYW0gTkc3IDJVSCwgRW5nbGFuZCYjeEQ7VW5pdiBOb3R0
aW5naGFtLCBTY2ggQmlvbCwgSW5zdCBHZW5ldCwgUXVlZW5zIE1lZCBDdHIsIE5vdHRpbmdoYW0g
Tkc3IDJVSCwgRW5nbGFuZCYjeEQ7VGVsIEF2aXYgVW5pdiwgRGVwdCBNb2wgTWljcm9iaW9sICZh
bXA7IEJpb3RlY2hub2wsIEdlb3JnZSBTIFdpc2UgRmFjIExpZmUgU2NpLCBJTC02OTk3OCBUZWwg
QXZpdiwgSXNyYWVsJiN4RDtVbml2IE5vdHRpbmdoYW0sIERpdiBBbmltIFNjaSwgTG91Z2hib3Jv
dWdoIExFMTIgNVJELCBMZWljcywgRW5nbGFuZDwvYXV0aC1hZGRyZXNzPjx0aXRsZXM+PHRpdGxl
PjxzdHlsZSBmYWNlPSJub3JtYWwiIGZvbnQ9ImRlZmF1bHQiIHNpemU9IjEwMCUiPkltcHJvdmVk
IFN0cmFpbnMgYW5kIFBsYXNtaWQgVmVjdG9ycyBmb3IgQ29uZGl0aW9uYWwgT3ZlcmV4cHJlc3Np
b24gb2YgSGlzLVRhZ2dlZCBQcm90ZWlucyBpbiA8L3N0eWxlPjxzdHlsZSBmYWNlPSJpdGFsaWMi
IGZvbnQ9ImRlZmF1bHQiIHNpemU9IjEwMCUiPkhhbG9mZXJheCB2b2xjYW5paTwvc3R5bGU+PC90
aXRsZT48c2Vjb25kYXJ5LXRpdGxlPkFwcGwgRW52aXJvbiBNaWNyb2I8L3NlY29uZGFyeS10aXRs
ZT48YWx0LXRpdGxlPkFwcGxpZWQgYW5kIEVudmlyb25tZW50YWwgTWljcm9iaW9sb2d5PC9hbHQt
dGl0bGU+PC90aXRsZXM+PGFsdC1wZXJpb2RpY2FsPjxmdWxsLXRpdGxlPkFwcGxpZWQgYW5kIEVu
dmlyb25tZW50YWwgTWljcm9iaW9sb2d5PC9mdWxsLXRpdGxlPjxhYmJyLTE+QXBwbCBFbnZpcm9u
IE1pY3JvYmlvbDwvYWJici0xPjwvYWx0LXBlcmlvZGljYWw+PHBhZ2VzPjE3NTktMTc2OTwvcGFn
ZXM+PHZvbHVtZT43Njwvdm9sdW1lPjxudW1iZXI+NjwvbnVtYmVyPjxrZXl3b3Jkcz48a2V5d29y
ZD5oeXBlcnRoZXJtb3BoaWxpYyBhcmNoYWVvbjwva2V5d29yZD48a2V5d29yZD50aGVybW9jb2Nj
dXMta29kYWthcmFlbnNpczwva2V5d29yZD48a2V5d29yZD5lc2NoZXJpY2hpYS1jb2xpPC9rZXl3
b3JkPjxrZXl3b3JkPmdlbmUtZXhwcmVzc2lvbjwva2V5d29yZD48a2V5d29yZD5hcmNoYWViYWN0
ZXJpdW08L2tleXdvcmQ+PGtleXdvcmQ+c2VxdWVuY2U8L2tleXdvcmQ+PGtleXdvcmQ+ZWxlbWVu
dHM8L2tleXdvcmQ+PGtleXdvcmQ+aWRlbnRpZmljYXRpb248L2tleXdvcmQ+PGtleXdvcmQ+dHJh
bnNmb3JtYXRpb248L2tleXdvcmQ+PGtleXdvcmQ+Y29uc3RydWN0aW9uPC9rZXl3b3JkPjwva2V5
d29yZHM+PGRhdGVzPjx5ZWFyPjIwMTA8L3llYXI+PHB1Yi1kYXRlcz48ZGF0ZT5NYXI8L2RhdGU+
PC9wdWItZGF0ZXM+PC9kYXRlcz48aXNibj4wMDk5LTIyNDA8L2lzYm4+PGFjY2Vzc2lvbi1udW0+
SVNJOjAwMDI3NTE5MzkwMDAwNjwvYWNjZXNzaW9uLW51bT48dXJscz48cmVsYXRlZC11cmxzPjx1
cmw+Jmx0O0dvIHRvIElTSSZndDs6Ly8wMDAyNzUxOTM5MDAwMDY8L3VybD48L3JlbGF0ZWQtdXJs
cz48L3VybHM+PGVsZWN0cm9uaWMtcmVzb3VyY2UtbnVtPkRvaSAxMC4xMTI4L0FlbS4wMjY3MC0w
OTwvZWxlY3Ryb25pYy1yZXNvdXJjZS1udW0+PGxhbmd1YWdlPkVuZ2xpc2g8L2xhbmd1YWdlPjwv
cmVjb3JkPjwvQ2l0ZT48L0VuZE5vdGU+AG==
</w:fldData>
        </w:fldChar>
      </w:r>
      <w:r w:rsidR="00292B05">
        <w:rPr>
          <w:rFonts w:ascii="Arial" w:hAnsi="Arial" w:cs="Arial"/>
          <w:lang w:eastAsia="en-GB"/>
        </w:rPr>
        <w:instrText xml:space="preserve"> ADDIN EN.CITE.DATA </w:instrText>
      </w:r>
      <w:r w:rsidR="008C1B37">
        <w:rPr>
          <w:rFonts w:ascii="Arial" w:hAnsi="Arial" w:cs="Arial"/>
          <w:lang w:eastAsia="en-GB"/>
        </w:rPr>
      </w:r>
      <w:r w:rsidR="008C1B37">
        <w:rPr>
          <w:rFonts w:ascii="Arial" w:hAnsi="Arial" w:cs="Arial"/>
          <w:lang w:eastAsia="en-GB"/>
        </w:rPr>
        <w:fldChar w:fldCharType="end"/>
      </w:r>
      <w:r w:rsidR="008C1B37" w:rsidRPr="00F71E3F">
        <w:rPr>
          <w:rFonts w:ascii="Arial" w:hAnsi="Arial" w:cs="Arial"/>
          <w:lang w:eastAsia="en-GB"/>
        </w:rPr>
      </w:r>
      <w:r w:rsidR="008C1B37" w:rsidRPr="00F71E3F">
        <w:rPr>
          <w:rFonts w:ascii="Arial" w:hAnsi="Arial" w:cs="Arial"/>
          <w:lang w:eastAsia="en-GB"/>
        </w:rPr>
        <w:fldChar w:fldCharType="separate"/>
      </w:r>
      <w:r w:rsidR="004129D9">
        <w:rPr>
          <w:rFonts w:ascii="Arial" w:hAnsi="Arial" w:cs="Arial"/>
          <w:noProof/>
          <w:lang w:eastAsia="en-GB"/>
        </w:rPr>
        <w:t>[1]</w:t>
      </w:r>
      <w:r w:rsidR="008C1B37" w:rsidRPr="00F71E3F">
        <w:rPr>
          <w:rFonts w:ascii="Arial" w:hAnsi="Arial" w:cs="Arial"/>
          <w:lang w:eastAsia="en-GB"/>
        </w:rPr>
        <w:fldChar w:fldCharType="end"/>
      </w:r>
      <w:r w:rsidR="00F52D60" w:rsidRPr="00F71E3F">
        <w:rPr>
          <w:rFonts w:ascii="Arial" w:hAnsi="Arial" w:cs="Arial"/>
          <w:lang w:eastAsia="en-GB"/>
        </w:rPr>
        <w:t>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  <w:bCs/>
        </w:rPr>
      </w:pPr>
    </w:p>
    <w:p w:rsidR="00F84386" w:rsidRPr="00F71E3F" w:rsidRDefault="00F84386" w:rsidP="00F84386">
      <w:pPr>
        <w:spacing w:line="480" w:lineRule="auto"/>
        <w:rPr>
          <w:rFonts w:ascii="Arial" w:hAnsi="Arial" w:cs="Arial"/>
          <w:b/>
        </w:rPr>
      </w:pPr>
      <w:r w:rsidRPr="00F71E3F">
        <w:rPr>
          <w:rFonts w:ascii="Arial" w:hAnsi="Arial" w:cs="Arial"/>
          <w:b/>
        </w:rPr>
        <w:t xml:space="preserve">Purification of </w:t>
      </w:r>
      <w:proofErr w:type="spellStart"/>
      <w:r w:rsidRPr="00F71E3F">
        <w:rPr>
          <w:rFonts w:ascii="Arial" w:hAnsi="Arial" w:cs="Arial"/>
          <w:b/>
        </w:rPr>
        <w:t>heterologously</w:t>
      </w:r>
      <w:proofErr w:type="spellEnd"/>
      <w:r w:rsidRPr="00F71E3F">
        <w:rPr>
          <w:rFonts w:ascii="Arial" w:hAnsi="Arial" w:cs="Arial"/>
          <w:b/>
        </w:rPr>
        <w:t xml:space="preserve"> expressed Bd2492 and MglA from </w:t>
      </w:r>
      <w:r w:rsidRPr="00F71E3F">
        <w:rPr>
          <w:rFonts w:ascii="Arial" w:hAnsi="Arial" w:cs="Arial"/>
          <w:b/>
          <w:i/>
        </w:rPr>
        <w:t>E. coli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>The coding regions of Bd2492 and Bd3734 were amplified by PCR using primers Bd2492_duet-Fwd/Rev and Bd3734_duet_Fwd/Rev, respectively. The resulting PCR fragments were introduced to plasmid pCDFDuet-1 (</w:t>
      </w:r>
      <w:proofErr w:type="spellStart"/>
      <w:r w:rsidRPr="00F71E3F">
        <w:rPr>
          <w:rFonts w:ascii="Arial" w:hAnsi="Arial" w:cs="Arial"/>
        </w:rPr>
        <w:t>Novagen</w:t>
      </w:r>
      <w:proofErr w:type="spellEnd"/>
      <w:r w:rsidRPr="00F71E3F">
        <w:rPr>
          <w:rFonts w:ascii="Arial" w:hAnsi="Arial" w:cs="Arial"/>
        </w:rPr>
        <w:t xml:space="preserve">) by two successive rounds of restriction-free cloning as described by van den </w:t>
      </w:r>
      <w:proofErr w:type="spellStart"/>
      <w:r w:rsidRPr="00F71E3F">
        <w:rPr>
          <w:rFonts w:ascii="Arial" w:hAnsi="Arial" w:cs="Arial"/>
        </w:rPr>
        <w:t>Ent</w:t>
      </w:r>
      <w:proofErr w:type="spellEnd"/>
      <w:r w:rsidRPr="00F71E3F">
        <w:rPr>
          <w:rFonts w:ascii="Arial" w:hAnsi="Arial" w:cs="Arial"/>
        </w:rPr>
        <w:t xml:space="preserve"> and Lowe </w:t>
      </w:r>
      <w:r w:rsidR="005B07EA">
        <w:rPr>
          <w:rFonts w:ascii="Arial" w:hAnsi="Arial" w:cs="Arial"/>
        </w:rPr>
        <w:t>[S6].</w:t>
      </w:r>
      <w:r w:rsidRPr="00F71E3F">
        <w:rPr>
          <w:rFonts w:ascii="Arial" w:hAnsi="Arial" w:cs="Arial"/>
        </w:rPr>
        <w:t xml:space="preserve">The resulting plasmid, pD2492C/3734, includes the coding regions of the two </w:t>
      </w:r>
      <w:r w:rsidRPr="00F71E3F">
        <w:rPr>
          <w:rFonts w:ascii="Arial" w:hAnsi="Arial" w:cs="Arial"/>
          <w:i/>
        </w:rPr>
        <w:t>Bdellovibrio</w:t>
      </w:r>
      <w:r w:rsidRPr="00F71E3F">
        <w:rPr>
          <w:rFonts w:ascii="Arial" w:hAnsi="Arial" w:cs="Arial"/>
        </w:rPr>
        <w:t>-derived genes under the control of two separate IPTG-inducible T7 promoters with Bd2492 being fused in-frame to an N-terminal His</w:t>
      </w:r>
      <w:r w:rsidRPr="00F71E3F">
        <w:rPr>
          <w:rFonts w:ascii="Arial" w:hAnsi="Arial" w:cs="Arial"/>
          <w:vertAlign w:val="subscript"/>
        </w:rPr>
        <w:t>6</w:t>
      </w:r>
      <w:r w:rsidRPr="00F71E3F">
        <w:rPr>
          <w:rFonts w:ascii="Arial" w:hAnsi="Arial" w:cs="Arial"/>
        </w:rPr>
        <w:t>-tag.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 xml:space="preserve">Cultures of </w:t>
      </w:r>
      <w:r w:rsidRPr="00F71E3F">
        <w:rPr>
          <w:rFonts w:ascii="Arial" w:hAnsi="Arial" w:cs="Arial"/>
          <w:i/>
        </w:rPr>
        <w:t xml:space="preserve">E. coli </w:t>
      </w:r>
      <w:r w:rsidRPr="00F71E3F">
        <w:rPr>
          <w:rFonts w:ascii="Arial" w:hAnsi="Arial" w:cs="Arial"/>
        </w:rPr>
        <w:t xml:space="preserve">T7 Express cells (New England </w:t>
      </w:r>
      <w:proofErr w:type="spellStart"/>
      <w:r w:rsidRPr="00F71E3F">
        <w:rPr>
          <w:rFonts w:ascii="Arial" w:hAnsi="Arial" w:cs="Arial"/>
        </w:rPr>
        <w:t>Biolabs</w:t>
      </w:r>
      <w:proofErr w:type="spellEnd"/>
      <w:r w:rsidRPr="00F71E3F">
        <w:rPr>
          <w:rFonts w:ascii="Arial" w:hAnsi="Arial" w:cs="Arial"/>
        </w:rPr>
        <w:t>) harbouring plasmi</w:t>
      </w:r>
      <w:r w:rsidR="008451DC">
        <w:rPr>
          <w:rFonts w:ascii="Arial" w:hAnsi="Arial" w:cs="Arial"/>
        </w:rPr>
        <w:t>d pD2492C/3734 were grown at 37</w:t>
      </w:r>
      <w:bookmarkStart w:id="0" w:name="_GoBack"/>
      <w:bookmarkEnd w:id="0"/>
      <w:r w:rsidRPr="00F71E3F">
        <w:rPr>
          <w:rFonts w:ascii="Arial" w:hAnsi="Arial" w:cs="Arial"/>
        </w:rPr>
        <w:t>°C to an OD</w:t>
      </w:r>
      <w:r w:rsidRPr="00F71E3F">
        <w:rPr>
          <w:rFonts w:ascii="Arial" w:hAnsi="Arial" w:cs="Arial"/>
          <w:vertAlign w:val="subscript"/>
        </w:rPr>
        <w:t>650</w:t>
      </w:r>
      <w:r w:rsidRPr="00F71E3F">
        <w:rPr>
          <w:rFonts w:ascii="Arial" w:hAnsi="Arial" w:cs="Arial"/>
        </w:rPr>
        <w:t xml:space="preserve"> of 0.8 and induced with 0.5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IPTG. Cells were grown for a further 20 hours at 20˚C before harvesting by centrifugation. All purification steps were performed at 4°C. Cell pellets were re-suspended in Buffer A (20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</w:t>
      </w:r>
      <w:proofErr w:type="spellStart"/>
      <w:r w:rsidRPr="00F71E3F">
        <w:rPr>
          <w:rFonts w:ascii="Arial" w:hAnsi="Arial" w:cs="Arial"/>
        </w:rPr>
        <w:t>imidazole</w:t>
      </w:r>
      <w:proofErr w:type="spellEnd"/>
      <w:r w:rsidRPr="00F71E3F">
        <w:rPr>
          <w:rFonts w:ascii="Arial" w:hAnsi="Arial" w:cs="Arial"/>
        </w:rPr>
        <w:t xml:space="preserve"> pH 7.0, 400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</w:t>
      </w:r>
      <w:proofErr w:type="spellStart"/>
      <w:r w:rsidRPr="00F71E3F">
        <w:rPr>
          <w:rFonts w:ascii="Arial" w:hAnsi="Arial" w:cs="Arial"/>
        </w:rPr>
        <w:t>NaCl</w:t>
      </w:r>
      <w:proofErr w:type="spellEnd"/>
      <w:r w:rsidRPr="00F71E3F">
        <w:rPr>
          <w:rFonts w:ascii="Arial" w:hAnsi="Arial" w:cs="Arial"/>
        </w:rPr>
        <w:t xml:space="preserve">, 5% glycerol, </w:t>
      </w:r>
      <w:r w:rsidRPr="00F71E3F">
        <w:rPr>
          <w:rFonts w:ascii="Arial" w:hAnsi="Arial" w:cs="Arial"/>
        </w:rPr>
        <w:lastRenderedPageBreak/>
        <w:t xml:space="preserve">0.05% Tween20) supplemented with 1 mg/ml lysozyme and then lysed via sonication. The resulting lysate was clarified by centrifugation and used in nickel-affinity chromatography with elution of bound proteins being achieved with the addition of Buffer A supplemented with 400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</w:t>
      </w:r>
      <w:proofErr w:type="spellStart"/>
      <w:r w:rsidRPr="00F71E3F">
        <w:rPr>
          <w:rFonts w:ascii="Arial" w:hAnsi="Arial" w:cs="Arial"/>
        </w:rPr>
        <w:t>imidazole</w:t>
      </w:r>
      <w:proofErr w:type="spellEnd"/>
      <w:r w:rsidRPr="00F71E3F">
        <w:rPr>
          <w:rFonts w:ascii="Arial" w:hAnsi="Arial" w:cs="Arial"/>
        </w:rPr>
        <w:t>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  <w:r w:rsidRPr="00F71E3F">
        <w:rPr>
          <w:rFonts w:ascii="Arial" w:hAnsi="Arial" w:cs="Arial"/>
        </w:rPr>
        <w:t xml:space="preserve">For analytical gel filtration experiments, fractions of nickel-affinity purified proteins were concentrated by centrifugation on a 10 </w:t>
      </w:r>
      <w:proofErr w:type="spellStart"/>
      <w:r w:rsidRPr="00F71E3F">
        <w:rPr>
          <w:rFonts w:ascii="Arial" w:hAnsi="Arial" w:cs="Arial"/>
        </w:rPr>
        <w:t>KDa</w:t>
      </w:r>
      <w:proofErr w:type="spellEnd"/>
      <w:r w:rsidRPr="00F71E3F">
        <w:rPr>
          <w:rFonts w:ascii="Arial" w:hAnsi="Arial" w:cs="Arial"/>
        </w:rPr>
        <w:t xml:space="preserve"> MWCO </w:t>
      </w:r>
      <w:proofErr w:type="spellStart"/>
      <w:r w:rsidRPr="00F71E3F">
        <w:rPr>
          <w:rFonts w:ascii="Arial" w:hAnsi="Arial" w:cs="Arial"/>
        </w:rPr>
        <w:t>Vivaspin</w:t>
      </w:r>
      <w:proofErr w:type="spellEnd"/>
      <w:r w:rsidRPr="00F71E3F">
        <w:rPr>
          <w:rFonts w:ascii="Arial" w:hAnsi="Arial" w:cs="Arial"/>
        </w:rPr>
        <w:t xml:space="preserve"> column (Sartorius) and then separated on a </w:t>
      </w:r>
      <w:proofErr w:type="spellStart"/>
      <w:r w:rsidRPr="00F71E3F">
        <w:rPr>
          <w:rFonts w:ascii="Arial" w:hAnsi="Arial" w:cs="Arial"/>
        </w:rPr>
        <w:t>Superdex</w:t>
      </w:r>
      <w:proofErr w:type="spellEnd"/>
      <w:r w:rsidRPr="00F71E3F">
        <w:rPr>
          <w:rFonts w:ascii="Arial" w:hAnsi="Arial" w:cs="Arial"/>
        </w:rPr>
        <w:t xml:space="preserve"> 26/60 200 column (GE Healthcare) pre-equilibrated with Buffer B (ADA </w:t>
      </w:r>
      <w:proofErr w:type="spellStart"/>
      <w:r w:rsidRPr="00F71E3F">
        <w:rPr>
          <w:rFonts w:ascii="Arial" w:hAnsi="Arial" w:cs="Arial"/>
        </w:rPr>
        <w:t>NaOH</w:t>
      </w:r>
      <w:proofErr w:type="spellEnd"/>
      <w:r w:rsidRPr="00F71E3F">
        <w:rPr>
          <w:rFonts w:ascii="Arial" w:hAnsi="Arial" w:cs="Arial"/>
        </w:rPr>
        <w:t xml:space="preserve"> pH 6.0, 200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</w:t>
      </w:r>
      <w:proofErr w:type="spellStart"/>
      <w:r w:rsidRPr="00F71E3F">
        <w:rPr>
          <w:rFonts w:ascii="Arial" w:hAnsi="Arial" w:cs="Arial"/>
        </w:rPr>
        <w:t>NaCl</w:t>
      </w:r>
      <w:proofErr w:type="spellEnd"/>
      <w:r w:rsidRPr="00F71E3F">
        <w:rPr>
          <w:rFonts w:ascii="Arial" w:hAnsi="Arial" w:cs="Arial"/>
        </w:rPr>
        <w:t xml:space="preserve">, 2 </w:t>
      </w:r>
      <w:proofErr w:type="spellStart"/>
      <w:r w:rsidRPr="00F71E3F">
        <w:rPr>
          <w:rFonts w:ascii="Arial" w:hAnsi="Arial" w:cs="Arial"/>
        </w:rPr>
        <w:t>mM</w:t>
      </w:r>
      <w:proofErr w:type="spellEnd"/>
      <w:r w:rsidRPr="00F71E3F">
        <w:rPr>
          <w:rFonts w:ascii="Arial" w:hAnsi="Arial" w:cs="Arial"/>
        </w:rPr>
        <w:t xml:space="preserve"> β-</w:t>
      </w:r>
      <w:proofErr w:type="spellStart"/>
      <w:r w:rsidRPr="00F71E3F">
        <w:rPr>
          <w:rFonts w:ascii="Arial" w:hAnsi="Arial" w:cs="Arial"/>
        </w:rPr>
        <w:t>mercaptoethanol</w:t>
      </w:r>
      <w:proofErr w:type="spellEnd"/>
      <w:r w:rsidRPr="00F71E3F">
        <w:rPr>
          <w:rFonts w:ascii="Arial" w:hAnsi="Arial" w:cs="Arial"/>
        </w:rPr>
        <w:t>).</w:t>
      </w:r>
    </w:p>
    <w:p w:rsidR="00F84386" w:rsidRPr="00F71E3F" w:rsidRDefault="00F84386" w:rsidP="00F84386">
      <w:pPr>
        <w:spacing w:line="480" w:lineRule="auto"/>
        <w:rPr>
          <w:rFonts w:ascii="Arial" w:hAnsi="Arial" w:cs="Arial"/>
        </w:rPr>
      </w:pPr>
    </w:p>
    <w:p w:rsidR="006C712E" w:rsidRDefault="008C1B37" w:rsidP="006277A9">
      <w:pPr>
        <w:spacing w:line="480" w:lineRule="auto"/>
        <w:ind w:left="720" w:hanging="720"/>
        <w:rPr>
          <w:rFonts w:ascii="Arial" w:hAnsi="Arial" w:cs="Arial"/>
          <w:noProof/>
        </w:rPr>
      </w:pPr>
      <w:r w:rsidRPr="00F71E3F">
        <w:rPr>
          <w:rFonts w:ascii="Arial" w:hAnsi="Arial" w:cs="Arial"/>
          <w:noProof/>
        </w:rPr>
        <w:fldChar w:fldCharType="begin"/>
      </w:r>
      <w:r w:rsidR="00F52D60" w:rsidRPr="00F71E3F">
        <w:rPr>
          <w:rFonts w:ascii="Arial" w:hAnsi="Arial" w:cs="Arial"/>
          <w:noProof/>
        </w:rPr>
        <w:instrText xml:space="preserve"> ADDIN EN.REFLIST </w:instrText>
      </w:r>
      <w:r w:rsidRPr="00F71E3F">
        <w:rPr>
          <w:rFonts w:ascii="Arial" w:hAnsi="Arial" w:cs="Arial"/>
          <w:noProof/>
        </w:rPr>
        <w:fldChar w:fldCharType="separate"/>
      </w:r>
    </w:p>
    <w:p w:rsidR="006C712E" w:rsidRDefault="006C712E" w:rsidP="006C712E">
      <w:pPr>
        <w:spacing w:line="480" w:lineRule="auto"/>
        <w:rPr>
          <w:rFonts w:ascii="Arial" w:hAnsi="Arial" w:cs="Arial"/>
          <w:noProof/>
        </w:rPr>
      </w:pPr>
    </w:p>
    <w:p w:rsidR="00C75AF1" w:rsidRPr="002F7280" w:rsidRDefault="008C1B37" w:rsidP="00346E0D">
      <w:pPr>
        <w:spacing w:line="480" w:lineRule="auto"/>
        <w:rPr>
          <w:rFonts w:ascii="Arial" w:hAnsi="Arial" w:cs="Arial"/>
        </w:rPr>
        <w:sectPr w:rsidR="00C75AF1" w:rsidRPr="002F7280" w:rsidSect="00C65B1F">
          <w:footerReference w:type="default" r:id="rId8"/>
          <w:pgSz w:w="12240" w:h="15840" w:code="1"/>
          <w:pgMar w:top="1440" w:right="1797" w:bottom="1440" w:left="1797" w:header="709" w:footer="709" w:gutter="0"/>
          <w:lnNumType w:countBy="1"/>
          <w:cols w:space="708"/>
          <w:docGrid w:linePitch="360"/>
        </w:sectPr>
      </w:pPr>
      <w:r w:rsidRPr="00F71E3F">
        <w:rPr>
          <w:rFonts w:ascii="Arial" w:hAnsi="Arial" w:cs="Arial"/>
          <w:noProof/>
        </w:rPr>
        <w:fldChar w:fldCharType="end"/>
      </w:r>
    </w:p>
    <w:p w:rsidR="00785945" w:rsidRPr="006277A9" w:rsidRDefault="00785945" w:rsidP="00785945">
      <w:pPr>
        <w:spacing w:line="480" w:lineRule="auto"/>
        <w:rPr>
          <w:rFonts w:ascii="Arial" w:hAnsi="Arial" w:cs="Arial"/>
          <w:b/>
        </w:rPr>
      </w:pPr>
      <w:r w:rsidRPr="006277A9">
        <w:rPr>
          <w:rFonts w:ascii="Arial" w:hAnsi="Arial" w:cs="Arial"/>
          <w:b/>
        </w:rPr>
        <w:lastRenderedPageBreak/>
        <w:t>Supplemental references:</w:t>
      </w:r>
    </w:p>
    <w:p w:rsidR="00785945" w:rsidRDefault="00785945" w:rsidP="00785945"/>
    <w:p w:rsidR="00785945" w:rsidRDefault="008C1B37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r w:rsidRPr="00327245">
        <w:rPr>
          <w:rFonts w:ascii="Arial" w:hAnsi="Arial" w:cs="Arial"/>
        </w:rPr>
        <w:fldChar w:fldCharType="begin"/>
      </w:r>
      <w:r w:rsidR="00785945" w:rsidRPr="00327245">
        <w:rPr>
          <w:rFonts w:ascii="Arial" w:hAnsi="Arial" w:cs="Arial"/>
        </w:rPr>
        <w:instrText xml:space="preserve"> ADDIN EN.REFLIST </w:instrText>
      </w:r>
      <w:r w:rsidRPr="00327245">
        <w:rPr>
          <w:rFonts w:ascii="Arial" w:hAnsi="Arial" w:cs="Arial"/>
        </w:rPr>
        <w:fldChar w:fldCharType="separate"/>
      </w:r>
      <w:bookmarkStart w:id="1" w:name="_ENREF_2"/>
      <w:r w:rsidR="00785945">
        <w:rPr>
          <w:rFonts w:ascii="Arial" w:hAnsi="Arial" w:cs="Arial"/>
          <w:noProof/>
        </w:rPr>
        <w:t xml:space="preserve">S1. Shilo M, Bruff B (1965) Lysis of gram-negative bacteria by host-independent ectoparasitic </w:t>
      </w:r>
      <w:r w:rsidR="00785945" w:rsidRPr="00292B05">
        <w:rPr>
          <w:rFonts w:ascii="Arial" w:hAnsi="Arial" w:cs="Arial"/>
          <w:i/>
          <w:noProof/>
        </w:rPr>
        <w:t>Bdellovibrio bacteriovorus</w:t>
      </w:r>
      <w:r w:rsidR="00785945">
        <w:rPr>
          <w:rFonts w:ascii="Arial" w:hAnsi="Arial" w:cs="Arial"/>
          <w:noProof/>
        </w:rPr>
        <w:t xml:space="preserve"> isolates. J Gen Microbiol 40: 317-328.</w:t>
      </w:r>
      <w:bookmarkEnd w:id="1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2" w:name="_ENREF_4"/>
      <w:r>
        <w:rPr>
          <w:rFonts w:ascii="Arial" w:hAnsi="Arial" w:cs="Arial"/>
          <w:noProof/>
        </w:rPr>
        <w:t xml:space="preserve">S2. Karimova G, Ullmann A, Ladant D (2001) Protein-protein interaction between </w:t>
      </w:r>
      <w:r w:rsidRPr="00292B05">
        <w:rPr>
          <w:rFonts w:ascii="Arial" w:hAnsi="Arial" w:cs="Arial"/>
          <w:i/>
          <w:noProof/>
        </w:rPr>
        <w:t>Bacillus stearothermophilus</w:t>
      </w:r>
      <w:r>
        <w:rPr>
          <w:rFonts w:ascii="Arial" w:hAnsi="Arial" w:cs="Arial"/>
          <w:noProof/>
        </w:rPr>
        <w:t xml:space="preserve"> tyrosyl-tRNA synthetase subdomains revealed by a bacterial two-hybrid system. J Mol Microbiol Biotechnol 3: 73-82.</w:t>
      </w:r>
      <w:bookmarkEnd w:id="2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3" w:name="_ENREF_5"/>
      <w:r>
        <w:rPr>
          <w:rFonts w:ascii="Arial" w:hAnsi="Arial" w:cs="Arial"/>
          <w:noProof/>
        </w:rPr>
        <w:t>S3  Miller JH (1972) Experiments in molecular genetics. Cold Spring Harbor, N.Y.: Cold Spring Harbor Laboratory.</w:t>
      </w:r>
      <w:bookmarkEnd w:id="3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4" w:name="_ENREF_7"/>
      <w:r>
        <w:rPr>
          <w:rFonts w:ascii="Arial" w:hAnsi="Arial" w:cs="Arial"/>
          <w:noProof/>
        </w:rPr>
        <w:t>S4. Lowry OH, Rosebrough NJ, Farr AL, Randall RJ (1951) Protein measurement with the Folin phenol reagent. J Biol Chem 193: 265-275.</w:t>
      </w:r>
      <w:bookmarkEnd w:id="4"/>
    </w:p>
    <w:p w:rsidR="00785945" w:rsidRDefault="00785945" w:rsidP="00785945">
      <w:pPr>
        <w:spacing w:line="480" w:lineRule="auto"/>
        <w:rPr>
          <w:rFonts w:ascii="Arial" w:hAnsi="Arial" w:cs="Arial"/>
          <w:noProof/>
        </w:rPr>
      </w:pPr>
      <w:bookmarkStart w:id="5" w:name="_ENREF_9"/>
      <w:r>
        <w:rPr>
          <w:rFonts w:ascii="Arial" w:hAnsi="Arial" w:cs="Arial"/>
          <w:noProof/>
        </w:rPr>
        <w:t xml:space="preserve">S5. Allers T, Barak S, Liddell S, Wardell K, Mevarech M (2010) Improved Strains and Plasmid Vectors for Conditional Overexpression of His-Tagged Proteins in </w:t>
      </w:r>
      <w:r w:rsidRPr="00292B05">
        <w:rPr>
          <w:rFonts w:ascii="Arial" w:hAnsi="Arial" w:cs="Arial"/>
          <w:i/>
          <w:noProof/>
        </w:rPr>
        <w:t>Haloferax volcanii</w:t>
      </w:r>
      <w:r>
        <w:rPr>
          <w:rFonts w:ascii="Arial" w:hAnsi="Arial" w:cs="Arial"/>
          <w:noProof/>
        </w:rPr>
        <w:t>. Appl Environ Microb 76: 1759-1769.</w:t>
      </w:r>
      <w:bookmarkEnd w:id="5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6" w:name="_ENREF_10"/>
      <w:r>
        <w:rPr>
          <w:rFonts w:ascii="Arial" w:hAnsi="Arial" w:cs="Arial"/>
          <w:noProof/>
        </w:rPr>
        <w:t>S6. van den Ent F, Lowe J (2006) RF cloning: A restriction-free method for inserting target genes into plasmids. J Biochem Biophys Methods 67: 67-74.</w:t>
      </w:r>
      <w:bookmarkEnd w:id="6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7" w:name="_ENREF_11"/>
      <w:r>
        <w:rPr>
          <w:rFonts w:ascii="Arial" w:hAnsi="Arial" w:cs="Arial"/>
          <w:noProof/>
        </w:rPr>
        <w:t xml:space="preserve">S7. Schafer A, Tauch A, Jager W, Kalinowski J, Thierbach G, et al. (1994) Small mobilizable multi-purpose cloning vectors derived from the </w:t>
      </w:r>
      <w:r w:rsidRPr="00292B05">
        <w:rPr>
          <w:rFonts w:ascii="Arial" w:hAnsi="Arial" w:cs="Arial"/>
          <w:i/>
          <w:noProof/>
        </w:rPr>
        <w:t>Escherichia coli</w:t>
      </w:r>
      <w:r>
        <w:rPr>
          <w:rFonts w:ascii="Arial" w:hAnsi="Arial" w:cs="Arial"/>
          <w:noProof/>
        </w:rPr>
        <w:t xml:space="preserve"> plasmids pK18 and pK19: selection of defined deletions in the chromosome of </w:t>
      </w:r>
      <w:r w:rsidRPr="00292B05">
        <w:rPr>
          <w:rFonts w:ascii="Arial" w:hAnsi="Arial" w:cs="Arial"/>
          <w:i/>
          <w:noProof/>
        </w:rPr>
        <w:t>Corynebacterium glutamicum</w:t>
      </w:r>
      <w:r>
        <w:rPr>
          <w:rFonts w:ascii="Arial" w:hAnsi="Arial" w:cs="Arial"/>
          <w:noProof/>
        </w:rPr>
        <w:t>. Gene 145: 69-73.</w:t>
      </w:r>
      <w:bookmarkEnd w:id="7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8" w:name="_ENREF_12"/>
      <w:r>
        <w:rPr>
          <w:rFonts w:ascii="Arial" w:hAnsi="Arial" w:cs="Arial"/>
          <w:noProof/>
        </w:rPr>
        <w:t>S8 Rogers M, Ekaterinaki N, Nimmo E, Sherratt D (1986) Analysis of Tn7 transposition. Mol Gen Genet 205: 550-556.</w:t>
      </w:r>
      <w:bookmarkEnd w:id="8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9" w:name="_ENREF_13"/>
      <w:r>
        <w:rPr>
          <w:rFonts w:ascii="Arial" w:hAnsi="Arial" w:cs="Arial"/>
          <w:noProof/>
        </w:rPr>
        <w:lastRenderedPageBreak/>
        <w:t xml:space="preserve">S9. Lambert C, Smith MCM, Sockett RE (2003) A novel assay to monitor predator-prey interactions for </w:t>
      </w:r>
      <w:r w:rsidRPr="00292B05">
        <w:rPr>
          <w:rFonts w:ascii="Arial" w:hAnsi="Arial" w:cs="Arial"/>
          <w:i/>
          <w:noProof/>
        </w:rPr>
        <w:t>Bdellovibrio bacteriovorus</w:t>
      </w:r>
      <w:r>
        <w:rPr>
          <w:rFonts w:ascii="Arial" w:hAnsi="Arial" w:cs="Arial"/>
          <w:noProof/>
        </w:rPr>
        <w:t xml:space="preserve"> 109J reveals a role for methyl-accepting chemotaxis proteins in predation. Environ Microbiol 5: 127-132.</w:t>
      </w:r>
      <w:bookmarkEnd w:id="9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10" w:name="_ENREF_14"/>
      <w:r>
        <w:rPr>
          <w:rFonts w:ascii="Arial" w:hAnsi="Arial" w:cs="Arial"/>
          <w:noProof/>
        </w:rPr>
        <w:t xml:space="preserve">S10. Simon R, Preifer U, Puhler A (1983) A broad host range mobilisation system for </w:t>
      </w:r>
      <w:r w:rsidRPr="00292B05">
        <w:rPr>
          <w:rFonts w:ascii="Arial" w:hAnsi="Arial" w:cs="Arial"/>
          <w:i/>
          <w:noProof/>
        </w:rPr>
        <w:t>in vivo</w:t>
      </w:r>
      <w:r>
        <w:rPr>
          <w:rFonts w:ascii="Arial" w:hAnsi="Arial" w:cs="Arial"/>
          <w:noProof/>
        </w:rPr>
        <w:t xml:space="preserve"> genetic engineering: transposon mutagenesis in gram negative bacteria. Biotechnology 9: 184-191.</w:t>
      </w:r>
      <w:bookmarkEnd w:id="10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11" w:name="_ENREF_15"/>
      <w:r>
        <w:rPr>
          <w:rFonts w:ascii="Arial" w:hAnsi="Arial" w:cs="Arial"/>
          <w:noProof/>
        </w:rPr>
        <w:t xml:space="preserve">S11. Karimova G, Dautin N, Ladant D (2005) Interaction network among </w:t>
      </w:r>
      <w:r w:rsidRPr="00292B05">
        <w:rPr>
          <w:rFonts w:ascii="Arial" w:hAnsi="Arial" w:cs="Arial"/>
          <w:i/>
          <w:noProof/>
        </w:rPr>
        <w:t>Escherichia coli</w:t>
      </w:r>
      <w:r>
        <w:rPr>
          <w:rFonts w:ascii="Arial" w:hAnsi="Arial" w:cs="Arial"/>
          <w:noProof/>
        </w:rPr>
        <w:t xml:space="preserve"> membrane proteins involved in cell division as revealed by bacterial two-hybrid analysis. J Bacteriol 187: 2233-2243.</w:t>
      </w:r>
      <w:bookmarkEnd w:id="11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12" w:name="_ENREF_16"/>
      <w:r>
        <w:rPr>
          <w:rFonts w:ascii="Arial" w:hAnsi="Arial" w:cs="Arial"/>
          <w:noProof/>
        </w:rPr>
        <w:t xml:space="preserve">S12. Rendulic S, Jagtap P, Rosinus A, Eppinger M, Baar C, et al. (2004) A predator unmasked: life cycle of </w:t>
      </w:r>
      <w:r w:rsidRPr="00292B05">
        <w:rPr>
          <w:rFonts w:ascii="Arial" w:hAnsi="Arial" w:cs="Arial"/>
          <w:i/>
          <w:noProof/>
        </w:rPr>
        <w:t>Bdellovibrio bacteriovorus</w:t>
      </w:r>
      <w:r>
        <w:rPr>
          <w:rFonts w:ascii="Arial" w:hAnsi="Arial" w:cs="Arial"/>
          <w:noProof/>
        </w:rPr>
        <w:t xml:space="preserve"> from a genomic perspective. Science 303: 689-692.</w:t>
      </w:r>
      <w:bookmarkEnd w:id="12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13" w:name="_ENREF_17"/>
      <w:r>
        <w:rPr>
          <w:rFonts w:ascii="Arial" w:hAnsi="Arial" w:cs="Arial"/>
          <w:noProof/>
        </w:rPr>
        <w:t xml:space="preserve">S13. Lambert C, Ivanov P, Sockett RE (2010) A Transcriptional “Scream” Early Response of </w:t>
      </w:r>
      <w:r w:rsidRPr="00292B05">
        <w:rPr>
          <w:rFonts w:ascii="Arial" w:hAnsi="Arial" w:cs="Arial"/>
          <w:i/>
          <w:noProof/>
        </w:rPr>
        <w:t>E. coli</w:t>
      </w:r>
      <w:r>
        <w:rPr>
          <w:rFonts w:ascii="Arial" w:hAnsi="Arial" w:cs="Arial"/>
          <w:noProof/>
        </w:rPr>
        <w:t xml:space="preserve"> Prey to Predatory Invasion by </w:t>
      </w:r>
      <w:r w:rsidRPr="00292B05">
        <w:rPr>
          <w:rFonts w:ascii="Arial" w:hAnsi="Arial" w:cs="Arial"/>
          <w:i/>
          <w:noProof/>
        </w:rPr>
        <w:t>Bdellovibrio</w:t>
      </w:r>
      <w:r>
        <w:rPr>
          <w:rFonts w:ascii="Arial" w:hAnsi="Arial" w:cs="Arial"/>
          <w:noProof/>
        </w:rPr>
        <w:t xml:space="preserve"> Curr Microbiol 60: 419-427.</w:t>
      </w:r>
      <w:bookmarkEnd w:id="13"/>
    </w:p>
    <w:p w:rsidR="00785945" w:rsidRDefault="00785945" w:rsidP="00785945">
      <w:pPr>
        <w:spacing w:line="480" w:lineRule="auto"/>
        <w:ind w:left="720" w:hanging="720"/>
        <w:rPr>
          <w:rFonts w:ascii="Arial" w:hAnsi="Arial" w:cs="Arial"/>
          <w:noProof/>
        </w:rPr>
      </w:pPr>
      <w:bookmarkStart w:id="14" w:name="_ENREF_18"/>
      <w:r>
        <w:rPr>
          <w:rFonts w:ascii="Arial" w:hAnsi="Arial" w:cs="Arial"/>
          <w:noProof/>
        </w:rPr>
        <w:t xml:space="preserve">S14. Atterbury RJ, Hobley L, Till R, Lambert C, Capeness MJ, et al. (2011) Effects of orally administered </w:t>
      </w:r>
      <w:r w:rsidRPr="00292B05">
        <w:rPr>
          <w:rFonts w:ascii="Arial" w:hAnsi="Arial" w:cs="Arial"/>
          <w:i/>
          <w:noProof/>
        </w:rPr>
        <w:t>Bdellovibrio bacteriovorus</w:t>
      </w:r>
      <w:r>
        <w:rPr>
          <w:rFonts w:ascii="Arial" w:hAnsi="Arial" w:cs="Arial"/>
          <w:noProof/>
        </w:rPr>
        <w:t xml:space="preserve"> on the well-being and </w:t>
      </w:r>
      <w:r w:rsidRPr="00292B05">
        <w:rPr>
          <w:rFonts w:ascii="Arial" w:hAnsi="Arial" w:cs="Arial"/>
          <w:i/>
          <w:noProof/>
        </w:rPr>
        <w:t>Salmonella</w:t>
      </w:r>
      <w:r>
        <w:rPr>
          <w:rFonts w:ascii="Arial" w:hAnsi="Arial" w:cs="Arial"/>
          <w:noProof/>
        </w:rPr>
        <w:t xml:space="preserve"> colonization of young chicks. Appl Environ Microbiol 77: 5794-5803.</w:t>
      </w:r>
      <w:bookmarkEnd w:id="14"/>
    </w:p>
    <w:p w:rsidR="00785945" w:rsidRDefault="00785945" w:rsidP="00785945">
      <w:pPr>
        <w:spacing w:line="480" w:lineRule="auto"/>
        <w:rPr>
          <w:rFonts w:ascii="Arial" w:hAnsi="Arial" w:cs="Arial"/>
          <w:noProof/>
        </w:rPr>
      </w:pPr>
    </w:p>
    <w:p w:rsidR="00785945" w:rsidRPr="00F71E3F" w:rsidRDefault="008C1B37" w:rsidP="00785945">
      <w:pPr>
        <w:spacing w:line="480" w:lineRule="auto"/>
        <w:rPr>
          <w:rFonts w:ascii="Arial" w:hAnsi="Arial" w:cs="Arial"/>
          <w:b/>
        </w:rPr>
      </w:pPr>
      <w:r w:rsidRPr="00327245">
        <w:rPr>
          <w:rFonts w:ascii="Arial" w:hAnsi="Arial" w:cs="Arial"/>
        </w:rPr>
        <w:fldChar w:fldCharType="end"/>
      </w:r>
    </w:p>
    <w:p w:rsidR="00785945" w:rsidRDefault="00785945" w:rsidP="00785945"/>
    <w:p w:rsidR="009B19A6" w:rsidRPr="00CB03EC" w:rsidRDefault="009B19A6" w:rsidP="00785945">
      <w:pPr>
        <w:spacing w:line="480" w:lineRule="auto"/>
        <w:rPr>
          <w:rFonts w:ascii="Arial" w:hAnsi="Arial" w:cs="Arial"/>
        </w:rPr>
      </w:pPr>
    </w:p>
    <w:sectPr w:rsidR="009B19A6" w:rsidRPr="00CB03EC" w:rsidSect="008778F6">
      <w:pgSz w:w="12240" w:h="15840" w:code="1"/>
      <w:pgMar w:top="1440" w:right="1797" w:bottom="1440" w:left="179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76" w:rsidRDefault="00256476" w:rsidP="00AE4CD5">
      <w:r>
        <w:separator/>
      </w:r>
    </w:p>
  </w:endnote>
  <w:endnote w:type="continuationSeparator" w:id="0">
    <w:p w:rsidR="00256476" w:rsidRDefault="00256476" w:rsidP="00AE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438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435" w:rsidRDefault="008C1B37">
        <w:pPr>
          <w:pStyle w:val="Footer"/>
          <w:jc w:val="right"/>
        </w:pPr>
        <w:r>
          <w:fldChar w:fldCharType="begin"/>
        </w:r>
        <w:r w:rsidR="00554435">
          <w:instrText xml:space="preserve"> PAGE   \* MERGEFORMAT </w:instrText>
        </w:r>
        <w:r>
          <w:fldChar w:fldCharType="separate"/>
        </w:r>
        <w:r w:rsidR="00C16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435" w:rsidRDefault="00554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76" w:rsidRDefault="00256476" w:rsidP="00AE4CD5">
      <w:r>
        <w:separator/>
      </w:r>
    </w:p>
  </w:footnote>
  <w:footnote w:type="continuationSeparator" w:id="0">
    <w:p w:rsidR="00256476" w:rsidRDefault="00256476" w:rsidP="00AE4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BC3"/>
    <w:multiLevelType w:val="hybridMultilevel"/>
    <w:tmpl w:val="5D3E6B48"/>
    <w:lvl w:ilvl="0" w:tplc="F5FC8D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4F1"/>
    <w:multiLevelType w:val="hybridMultilevel"/>
    <w:tmpl w:val="4D4E2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A02D1"/>
    <w:multiLevelType w:val="hybridMultilevel"/>
    <w:tmpl w:val="93EC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E60"/>
    <w:multiLevelType w:val="hybridMultilevel"/>
    <w:tmpl w:val="4FDACE68"/>
    <w:lvl w:ilvl="0" w:tplc="3C9A4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4162A"/>
    <w:multiLevelType w:val="hybridMultilevel"/>
    <w:tmpl w:val="021C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C3D5F"/>
    <w:multiLevelType w:val="hybridMultilevel"/>
    <w:tmpl w:val="65E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5rvxfptx3dvtvdew0pfve9en9x5zrtsw5rzf&quot;&gt;David_paper_copy&lt;record-ids&gt;&lt;item&gt;386&lt;/item&gt;&lt;item&gt;440&lt;/item&gt;&lt;item&gt;490&lt;/item&gt;&lt;item&gt;497&lt;/item&gt;&lt;item&gt;1157&lt;/item&gt;&lt;item&gt;1186&lt;/item&gt;&lt;item&gt;1193&lt;/item&gt;&lt;item&gt;1197&lt;/item&gt;&lt;item&gt;1212&lt;/item&gt;&lt;item&gt;1321&lt;/item&gt;&lt;item&gt;1358&lt;/item&gt;&lt;item&gt;1425&lt;/item&gt;&lt;item&gt;1438&lt;/item&gt;&lt;item&gt;1494&lt;/item&gt;&lt;item&gt;1522&lt;/item&gt;&lt;item&gt;1536&lt;/item&gt;&lt;item&gt;1565&lt;/item&gt;&lt;item&gt;1570&lt;/item&gt;&lt;/record-ids&gt;&lt;/item&gt;&lt;/Libraries&gt;"/>
  </w:docVars>
  <w:rsids>
    <w:rsidRoot w:val="00CC64B4"/>
    <w:rsid w:val="00002726"/>
    <w:rsid w:val="00003811"/>
    <w:rsid w:val="0000409F"/>
    <w:rsid w:val="00004B7D"/>
    <w:rsid w:val="00004D6A"/>
    <w:rsid w:val="00004E50"/>
    <w:rsid w:val="0000508E"/>
    <w:rsid w:val="00005440"/>
    <w:rsid w:val="00005979"/>
    <w:rsid w:val="00011768"/>
    <w:rsid w:val="00014A0B"/>
    <w:rsid w:val="00015667"/>
    <w:rsid w:val="00017212"/>
    <w:rsid w:val="00017D9B"/>
    <w:rsid w:val="0002200B"/>
    <w:rsid w:val="00022B50"/>
    <w:rsid w:val="0002384D"/>
    <w:rsid w:val="00023AFC"/>
    <w:rsid w:val="000262F1"/>
    <w:rsid w:val="000303F8"/>
    <w:rsid w:val="00032038"/>
    <w:rsid w:val="00032A96"/>
    <w:rsid w:val="00033CC6"/>
    <w:rsid w:val="00033F91"/>
    <w:rsid w:val="00034601"/>
    <w:rsid w:val="00035246"/>
    <w:rsid w:val="000352CF"/>
    <w:rsid w:val="00035D48"/>
    <w:rsid w:val="0003632C"/>
    <w:rsid w:val="0003646A"/>
    <w:rsid w:val="00040C51"/>
    <w:rsid w:val="00040EC6"/>
    <w:rsid w:val="00042DA8"/>
    <w:rsid w:val="00044814"/>
    <w:rsid w:val="00044B01"/>
    <w:rsid w:val="00045ADB"/>
    <w:rsid w:val="00050666"/>
    <w:rsid w:val="0005087D"/>
    <w:rsid w:val="00051AC8"/>
    <w:rsid w:val="00051B76"/>
    <w:rsid w:val="00054AA0"/>
    <w:rsid w:val="00054BE4"/>
    <w:rsid w:val="000551C2"/>
    <w:rsid w:val="000554AC"/>
    <w:rsid w:val="00056847"/>
    <w:rsid w:val="000603DF"/>
    <w:rsid w:val="00061DDF"/>
    <w:rsid w:val="00062683"/>
    <w:rsid w:val="0006421F"/>
    <w:rsid w:val="0006645C"/>
    <w:rsid w:val="000674F9"/>
    <w:rsid w:val="00070124"/>
    <w:rsid w:val="00073F0F"/>
    <w:rsid w:val="00074068"/>
    <w:rsid w:val="00080F55"/>
    <w:rsid w:val="000838F0"/>
    <w:rsid w:val="00084C1C"/>
    <w:rsid w:val="00084F65"/>
    <w:rsid w:val="000858CA"/>
    <w:rsid w:val="000864F7"/>
    <w:rsid w:val="00086CAA"/>
    <w:rsid w:val="00091900"/>
    <w:rsid w:val="00094287"/>
    <w:rsid w:val="00094E42"/>
    <w:rsid w:val="0009717D"/>
    <w:rsid w:val="000973C7"/>
    <w:rsid w:val="000A2E56"/>
    <w:rsid w:val="000A2F60"/>
    <w:rsid w:val="000A48F3"/>
    <w:rsid w:val="000A4BC2"/>
    <w:rsid w:val="000A50F5"/>
    <w:rsid w:val="000B0001"/>
    <w:rsid w:val="000B35BA"/>
    <w:rsid w:val="000B3CEE"/>
    <w:rsid w:val="000B4E46"/>
    <w:rsid w:val="000B5D1F"/>
    <w:rsid w:val="000C08F4"/>
    <w:rsid w:val="000C160E"/>
    <w:rsid w:val="000C1FE3"/>
    <w:rsid w:val="000C4186"/>
    <w:rsid w:val="000C6264"/>
    <w:rsid w:val="000C654F"/>
    <w:rsid w:val="000C7DD7"/>
    <w:rsid w:val="000D0ECB"/>
    <w:rsid w:val="000D0FEA"/>
    <w:rsid w:val="000D2D5D"/>
    <w:rsid w:val="000D3099"/>
    <w:rsid w:val="000D3B38"/>
    <w:rsid w:val="000D4E94"/>
    <w:rsid w:val="000D5149"/>
    <w:rsid w:val="000D572B"/>
    <w:rsid w:val="000D592D"/>
    <w:rsid w:val="000D6C15"/>
    <w:rsid w:val="000D7ADE"/>
    <w:rsid w:val="000E2890"/>
    <w:rsid w:val="000E29A1"/>
    <w:rsid w:val="000E4868"/>
    <w:rsid w:val="000F3FE0"/>
    <w:rsid w:val="000F68E2"/>
    <w:rsid w:val="000F70B9"/>
    <w:rsid w:val="000F7EB3"/>
    <w:rsid w:val="00100094"/>
    <w:rsid w:val="00101050"/>
    <w:rsid w:val="00101C9F"/>
    <w:rsid w:val="00102A98"/>
    <w:rsid w:val="00102FA4"/>
    <w:rsid w:val="00104132"/>
    <w:rsid w:val="001077EB"/>
    <w:rsid w:val="00110C97"/>
    <w:rsid w:val="001110D6"/>
    <w:rsid w:val="001130F9"/>
    <w:rsid w:val="00113749"/>
    <w:rsid w:val="001146DF"/>
    <w:rsid w:val="0011547D"/>
    <w:rsid w:val="00116BDD"/>
    <w:rsid w:val="00117593"/>
    <w:rsid w:val="001177CD"/>
    <w:rsid w:val="001221D9"/>
    <w:rsid w:val="00122EE7"/>
    <w:rsid w:val="00123395"/>
    <w:rsid w:val="00125AD1"/>
    <w:rsid w:val="00126EF5"/>
    <w:rsid w:val="00127562"/>
    <w:rsid w:val="00127A71"/>
    <w:rsid w:val="00132AC7"/>
    <w:rsid w:val="0013336A"/>
    <w:rsid w:val="00136124"/>
    <w:rsid w:val="001407EB"/>
    <w:rsid w:val="00140DD7"/>
    <w:rsid w:val="00144F25"/>
    <w:rsid w:val="00146DB5"/>
    <w:rsid w:val="00147708"/>
    <w:rsid w:val="00150603"/>
    <w:rsid w:val="00150800"/>
    <w:rsid w:val="0015192A"/>
    <w:rsid w:val="00151A96"/>
    <w:rsid w:val="00154C49"/>
    <w:rsid w:val="00155577"/>
    <w:rsid w:val="00155DA2"/>
    <w:rsid w:val="001608B1"/>
    <w:rsid w:val="0016109C"/>
    <w:rsid w:val="0016168C"/>
    <w:rsid w:val="00161B2C"/>
    <w:rsid w:val="001640B3"/>
    <w:rsid w:val="0016496A"/>
    <w:rsid w:val="001700C8"/>
    <w:rsid w:val="00170142"/>
    <w:rsid w:val="00170CEB"/>
    <w:rsid w:val="00170F69"/>
    <w:rsid w:val="00171C06"/>
    <w:rsid w:val="00175D58"/>
    <w:rsid w:val="00177EBE"/>
    <w:rsid w:val="0018069D"/>
    <w:rsid w:val="001813A1"/>
    <w:rsid w:val="00181D66"/>
    <w:rsid w:val="00183935"/>
    <w:rsid w:val="00183B4D"/>
    <w:rsid w:val="00183DF7"/>
    <w:rsid w:val="00185AAE"/>
    <w:rsid w:val="00187660"/>
    <w:rsid w:val="0019087E"/>
    <w:rsid w:val="00192A79"/>
    <w:rsid w:val="00193042"/>
    <w:rsid w:val="00196A62"/>
    <w:rsid w:val="00197E59"/>
    <w:rsid w:val="001A221F"/>
    <w:rsid w:val="001A4238"/>
    <w:rsid w:val="001A47E6"/>
    <w:rsid w:val="001A4887"/>
    <w:rsid w:val="001A4AEA"/>
    <w:rsid w:val="001A4BCE"/>
    <w:rsid w:val="001A4CCF"/>
    <w:rsid w:val="001A4E33"/>
    <w:rsid w:val="001A733A"/>
    <w:rsid w:val="001A7D39"/>
    <w:rsid w:val="001A7E47"/>
    <w:rsid w:val="001B0313"/>
    <w:rsid w:val="001B0F2F"/>
    <w:rsid w:val="001B4D41"/>
    <w:rsid w:val="001B7A8C"/>
    <w:rsid w:val="001C1530"/>
    <w:rsid w:val="001C2B37"/>
    <w:rsid w:val="001C57A8"/>
    <w:rsid w:val="001C7312"/>
    <w:rsid w:val="001C74F5"/>
    <w:rsid w:val="001C7736"/>
    <w:rsid w:val="001D0DC0"/>
    <w:rsid w:val="001D129B"/>
    <w:rsid w:val="001D5168"/>
    <w:rsid w:val="001D66E6"/>
    <w:rsid w:val="001D73EC"/>
    <w:rsid w:val="001E1227"/>
    <w:rsid w:val="001E35E6"/>
    <w:rsid w:val="001E4590"/>
    <w:rsid w:val="001E4E29"/>
    <w:rsid w:val="001E4F4E"/>
    <w:rsid w:val="001E5EAF"/>
    <w:rsid w:val="001E66FE"/>
    <w:rsid w:val="001E68B0"/>
    <w:rsid w:val="001E6FC7"/>
    <w:rsid w:val="001E7A7D"/>
    <w:rsid w:val="001E7F8E"/>
    <w:rsid w:val="001F1087"/>
    <w:rsid w:val="001F2575"/>
    <w:rsid w:val="001F2630"/>
    <w:rsid w:val="001F3EBB"/>
    <w:rsid w:val="002003CD"/>
    <w:rsid w:val="00200698"/>
    <w:rsid w:val="002021D7"/>
    <w:rsid w:val="002028A8"/>
    <w:rsid w:val="002056A8"/>
    <w:rsid w:val="00205C12"/>
    <w:rsid w:val="00206107"/>
    <w:rsid w:val="00210C0F"/>
    <w:rsid w:val="00211C65"/>
    <w:rsid w:val="00211D77"/>
    <w:rsid w:val="002141C4"/>
    <w:rsid w:val="002146B1"/>
    <w:rsid w:val="0022072E"/>
    <w:rsid w:val="00220897"/>
    <w:rsid w:val="00220967"/>
    <w:rsid w:val="00223F90"/>
    <w:rsid w:val="0022423F"/>
    <w:rsid w:val="00224EF0"/>
    <w:rsid w:val="00225415"/>
    <w:rsid w:val="00225EF7"/>
    <w:rsid w:val="00227344"/>
    <w:rsid w:val="0023204A"/>
    <w:rsid w:val="002329EB"/>
    <w:rsid w:val="0023375C"/>
    <w:rsid w:val="0023453A"/>
    <w:rsid w:val="00234555"/>
    <w:rsid w:val="00234690"/>
    <w:rsid w:val="0023597B"/>
    <w:rsid w:val="00237022"/>
    <w:rsid w:val="002373BE"/>
    <w:rsid w:val="0024057F"/>
    <w:rsid w:val="00241148"/>
    <w:rsid w:val="002428CF"/>
    <w:rsid w:val="002436D4"/>
    <w:rsid w:val="00243930"/>
    <w:rsid w:val="00244C34"/>
    <w:rsid w:val="002456A9"/>
    <w:rsid w:val="00245AE6"/>
    <w:rsid w:val="0024646A"/>
    <w:rsid w:val="00246BCF"/>
    <w:rsid w:val="00250548"/>
    <w:rsid w:val="00252674"/>
    <w:rsid w:val="00252A13"/>
    <w:rsid w:val="00255B26"/>
    <w:rsid w:val="0025642A"/>
    <w:rsid w:val="00256476"/>
    <w:rsid w:val="002568A3"/>
    <w:rsid w:val="00257CD6"/>
    <w:rsid w:val="00264BFA"/>
    <w:rsid w:val="0026510E"/>
    <w:rsid w:val="00267940"/>
    <w:rsid w:val="00267F11"/>
    <w:rsid w:val="0027041B"/>
    <w:rsid w:val="00271E05"/>
    <w:rsid w:val="0027391E"/>
    <w:rsid w:val="00274481"/>
    <w:rsid w:val="002754F3"/>
    <w:rsid w:val="00275C36"/>
    <w:rsid w:val="00277320"/>
    <w:rsid w:val="00280F29"/>
    <w:rsid w:val="00280F8D"/>
    <w:rsid w:val="00281A1F"/>
    <w:rsid w:val="00281D3F"/>
    <w:rsid w:val="0028538B"/>
    <w:rsid w:val="00285D0B"/>
    <w:rsid w:val="00292347"/>
    <w:rsid w:val="0029237E"/>
    <w:rsid w:val="002926D8"/>
    <w:rsid w:val="00292B05"/>
    <w:rsid w:val="0029399E"/>
    <w:rsid w:val="00294C42"/>
    <w:rsid w:val="002951AC"/>
    <w:rsid w:val="002956B4"/>
    <w:rsid w:val="002967C8"/>
    <w:rsid w:val="00296898"/>
    <w:rsid w:val="0029699B"/>
    <w:rsid w:val="002A0937"/>
    <w:rsid w:val="002A4011"/>
    <w:rsid w:val="002A47FD"/>
    <w:rsid w:val="002A4BEC"/>
    <w:rsid w:val="002A4E25"/>
    <w:rsid w:val="002A64BF"/>
    <w:rsid w:val="002A7679"/>
    <w:rsid w:val="002A7E34"/>
    <w:rsid w:val="002B00CE"/>
    <w:rsid w:val="002B184D"/>
    <w:rsid w:val="002B4D2C"/>
    <w:rsid w:val="002B5168"/>
    <w:rsid w:val="002B69D2"/>
    <w:rsid w:val="002C0194"/>
    <w:rsid w:val="002C2B31"/>
    <w:rsid w:val="002C3B86"/>
    <w:rsid w:val="002C3D00"/>
    <w:rsid w:val="002C4D4D"/>
    <w:rsid w:val="002C4DA8"/>
    <w:rsid w:val="002C5FDA"/>
    <w:rsid w:val="002C64A2"/>
    <w:rsid w:val="002C65B3"/>
    <w:rsid w:val="002C6F1F"/>
    <w:rsid w:val="002C7B5C"/>
    <w:rsid w:val="002D0F1B"/>
    <w:rsid w:val="002D165A"/>
    <w:rsid w:val="002D20EA"/>
    <w:rsid w:val="002D3095"/>
    <w:rsid w:val="002D44BE"/>
    <w:rsid w:val="002D4716"/>
    <w:rsid w:val="002D522B"/>
    <w:rsid w:val="002D58BD"/>
    <w:rsid w:val="002D614C"/>
    <w:rsid w:val="002D670D"/>
    <w:rsid w:val="002E016A"/>
    <w:rsid w:val="002E125E"/>
    <w:rsid w:val="002E13D7"/>
    <w:rsid w:val="002E1764"/>
    <w:rsid w:val="002E43C0"/>
    <w:rsid w:val="002E4E2D"/>
    <w:rsid w:val="002E5F43"/>
    <w:rsid w:val="002E6EF2"/>
    <w:rsid w:val="002E72AC"/>
    <w:rsid w:val="002E750F"/>
    <w:rsid w:val="002F128B"/>
    <w:rsid w:val="002F297C"/>
    <w:rsid w:val="002F71AA"/>
    <w:rsid w:val="002F7280"/>
    <w:rsid w:val="003001D9"/>
    <w:rsid w:val="00300D8C"/>
    <w:rsid w:val="00302F09"/>
    <w:rsid w:val="00303132"/>
    <w:rsid w:val="003031D1"/>
    <w:rsid w:val="00304693"/>
    <w:rsid w:val="003103DF"/>
    <w:rsid w:val="0031078D"/>
    <w:rsid w:val="003116D9"/>
    <w:rsid w:val="0031184B"/>
    <w:rsid w:val="00313AD3"/>
    <w:rsid w:val="003145A2"/>
    <w:rsid w:val="00315BD7"/>
    <w:rsid w:val="003178CF"/>
    <w:rsid w:val="00320A4D"/>
    <w:rsid w:val="00321FB5"/>
    <w:rsid w:val="003222EE"/>
    <w:rsid w:val="00323EB2"/>
    <w:rsid w:val="00330C0D"/>
    <w:rsid w:val="003314EB"/>
    <w:rsid w:val="00332A0B"/>
    <w:rsid w:val="00334D2B"/>
    <w:rsid w:val="0033645C"/>
    <w:rsid w:val="00340194"/>
    <w:rsid w:val="0034173A"/>
    <w:rsid w:val="0034313A"/>
    <w:rsid w:val="0034330A"/>
    <w:rsid w:val="00344C18"/>
    <w:rsid w:val="0034565F"/>
    <w:rsid w:val="003461A6"/>
    <w:rsid w:val="00346659"/>
    <w:rsid w:val="00346E0D"/>
    <w:rsid w:val="00346E1E"/>
    <w:rsid w:val="003470A6"/>
    <w:rsid w:val="003473EB"/>
    <w:rsid w:val="00347798"/>
    <w:rsid w:val="0035149D"/>
    <w:rsid w:val="003515CD"/>
    <w:rsid w:val="00351B40"/>
    <w:rsid w:val="003524F4"/>
    <w:rsid w:val="00352FD4"/>
    <w:rsid w:val="00353F87"/>
    <w:rsid w:val="00355B90"/>
    <w:rsid w:val="003561EE"/>
    <w:rsid w:val="00361595"/>
    <w:rsid w:val="00361E72"/>
    <w:rsid w:val="00362143"/>
    <w:rsid w:val="003647BF"/>
    <w:rsid w:val="00365EA4"/>
    <w:rsid w:val="003660D7"/>
    <w:rsid w:val="003664E3"/>
    <w:rsid w:val="00366D3D"/>
    <w:rsid w:val="00367CB2"/>
    <w:rsid w:val="00367E73"/>
    <w:rsid w:val="0037034F"/>
    <w:rsid w:val="003709F7"/>
    <w:rsid w:val="00374025"/>
    <w:rsid w:val="00375C0D"/>
    <w:rsid w:val="00377362"/>
    <w:rsid w:val="00380313"/>
    <w:rsid w:val="0038036C"/>
    <w:rsid w:val="003808C7"/>
    <w:rsid w:val="003808FE"/>
    <w:rsid w:val="003816DB"/>
    <w:rsid w:val="00381C3E"/>
    <w:rsid w:val="00382B79"/>
    <w:rsid w:val="00382E43"/>
    <w:rsid w:val="003830C9"/>
    <w:rsid w:val="00384F06"/>
    <w:rsid w:val="0038745C"/>
    <w:rsid w:val="00393747"/>
    <w:rsid w:val="003937D7"/>
    <w:rsid w:val="00393E12"/>
    <w:rsid w:val="00393FBF"/>
    <w:rsid w:val="003A0773"/>
    <w:rsid w:val="003A0CC2"/>
    <w:rsid w:val="003A0E08"/>
    <w:rsid w:val="003A118A"/>
    <w:rsid w:val="003A1A25"/>
    <w:rsid w:val="003A419D"/>
    <w:rsid w:val="003A4A53"/>
    <w:rsid w:val="003A4C33"/>
    <w:rsid w:val="003B038C"/>
    <w:rsid w:val="003B06C3"/>
    <w:rsid w:val="003B0FE8"/>
    <w:rsid w:val="003B135F"/>
    <w:rsid w:val="003B1969"/>
    <w:rsid w:val="003B1FCC"/>
    <w:rsid w:val="003B23F9"/>
    <w:rsid w:val="003B29AA"/>
    <w:rsid w:val="003B48BD"/>
    <w:rsid w:val="003C26E9"/>
    <w:rsid w:val="003C28D9"/>
    <w:rsid w:val="003C417A"/>
    <w:rsid w:val="003C5544"/>
    <w:rsid w:val="003C5D5A"/>
    <w:rsid w:val="003C60EB"/>
    <w:rsid w:val="003C6ACA"/>
    <w:rsid w:val="003C78D1"/>
    <w:rsid w:val="003C7C0A"/>
    <w:rsid w:val="003D0728"/>
    <w:rsid w:val="003D0EFE"/>
    <w:rsid w:val="003D27DD"/>
    <w:rsid w:val="003D3509"/>
    <w:rsid w:val="003D5647"/>
    <w:rsid w:val="003D5E35"/>
    <w:rsid w:val="003D610D"/>
    <w:rsid w:val="003D7894"/>
    <w:rsid w:val="003D7D57"/>
    <w:rsid w:val="003E1738"/>
    <w:rsid w:val="003E17EE"/>
    <w:rsid w:val="003E240A"/>
    <w:rsid w:val="003E320C"/>
    <w:rsid w:val="003E5947"/>
    <w:rsid w:val="003E5A6A"/>
    <w:rsid w:val="003E753C"/>
    <w:rsid w:val="003F05DF"/>
    <w:rsid w:val="003F0EF7"/>
    <w:rsid w:val="003F292D"/>
    <w:rsid w:val="003F3648"/>
    <w:rsid w:val="003F3CC6"/>
    <w:rsid w:val="003F49D5"/>
    <w:rsid w:val="003F560B"/>
    <w:rsid w:val="00400D2A"/>
    <w:rsid w:val="00400FC5"/>
    <w:rsid w:val="0040131C"/>
    <w:rsid w:val="00401881"/>
    <w:rsid w:val="0040338F"/>
    <w:rsid w:val="0040358E"/>
    <w:rsid w:val="00403CDF"/>
    <w:rsid w:val="00403FFB"/>
    <w:rsid w:val="00404739"/>
    <w:rsid w:val="00404D30"/>
    <w:rsid w:val="00405088"/>
    <w:rsid w:val="004060A9"/>
    <w:rsid w:val="00406BB5"/>
    <w:rsid w:val="00407607"/>
    <w:rsid w:val="00410001"/>
    <w:rsid w:val="0041111E"/>
    <w:rsid w:val="00412370"/>
    <w:rsid w:val="004129D9"/>
    <w:rsid w:val="004170A1"/>
    <w:rsid w:val="004170CE"/>
    <w:rsid w:val="004173D9"/>
    <w:rsid w:val="00417432"/>
    <w:rsid w:val="0042171D"/>
    <w:rsid w:val="00424161"/>
    <w:rsid w:val="004256DF"/>
    <w:rsid w:val="00426106"/>
    <w:rsid w:val="00426115"/>
    <w:rsid w:val="00426ACD"/>
    <w:rsid w:val="0042736C"/>
    <w:rsid w:val="00427EF0"/>
    <w:rsid w:val="00430974"/>
    <w:rsid w:val="00430E1D"/>
    <w:rsid w:val="0043146D"/>
    <w:rsid w:val="00431E47"/>
    <w:rsid w:val="004332FB"/>
    <w:rsid w:val="00433368"/>
    <w:rsid w:val="00433CEE"/>
    <w:rsid w:val="00433F9D"/>
    <w:rsid w:val="004347E4"/>
    <w:rsid w:val="00434A50"/>
    <w:rsid w:val="00435379"/>
    <w:rsid w:val="004363F1"/>
    <w:rsid w:val="004376B5"/>
    <w:rsid w:val="00437A95"/>
    <w:rsid w:val="00442410"/>
    <w:rsid w:val="0044292F"/>
    <w:rsid w:val="00443F97"/>
    <w:rsid w:val="004447F3"/>
    <w:rsid w:val="00445C23"/>
    <w:rsid w:val="00446875"/>
    <w:rsid w:val="0045052D"/>
    <w:rsid w:val="00450D98"/>
    <w:rsid w:val="004517B1"/>
    <w:rsid w:val="004536ED"/>
    <w:rsid w:val="00453C18"/>
    <w:rsid w:val="00454ADA"/>
    <w:rsid w:val="00454F89"/>
    <w:rsid w:val="00457AE9"/>
    <w:rsid w:val="00457F0E"/>
    <w:rsid w:val="00460826"/>
    <w:rsid w:val="00460F5B"/>
    <w:rsid w:val="0046232B"/>
    <w:rsid w:val="004633D6"/>
    <w:rsid w:val="00463681"/>
    <w:rsid w:val="00463740"/>
    <w:rsid w:val="00463910"/>
    <w:rsid w:val="00463990"/>
    <w:rsid w:val="00463F4E"/>
    <w:rsid w:val="00464E97"/>
    <w:rsid w:val="00465658"/>
    <w:rsid w:val="00466933"/>
    <w:rsid w:val="004679C3"/>
    <w:rsid w:val="00467F66"/>
    <w:rsid w:val="004700DE"/>
    <w:rsid w:val="004706B5"/>
    <w:rsid w:val="004725AE"/>
    <w:rsid w:val="00473363"/>
    <w:rsid w:val="0047357B"/>
    <w:rsid w:val="0047599A"/>
    <w:rsid w:val="004764EF"/>
    <w:rsid w:val="004776DC"/>
    <w:rsid w:val="004802B4"/>
    <w:rsid w:val="004834D2"/>
    <w:rsid w:val="004863B5"/>
    <w:rsid w:val="00486636"/>
    <w:rsid w:val="004909B4"/>
    <w:rsid w:val="00493744"/>
    <w:rsid w:val="00494F9E"/>
    <w:rsid w:val="00496645"/>
    <w:rsid w:val="0049740F"/>
    <w:rsid w:val="00497B8E"/>
    <w:rsid w:val="004A1D7B"/>
    <w:rsid w:val="004A26AE"/>
    <w:rsid w:val="004A38A2"/>
    <w:rsid w:val="004B0590"/>
    <w:rsid w:val="004B2880"/>
    <w:rsid w:val="004B4324"/>
    <w:rsid w:val="004B4642"/>
    <w:rsid w:val="004B66B3"/>
    <w:rsid w:val="004C2B7A"/>
    <w:rsid w:val="004C421B"/>
    <w:rsid w:val="004C4225"/>
    <w:rsid w:val="004C47F6"/>
    <w:rsid w:val="004C591E"/>
    <w:rsid w:val="004C5F07"/>
    <w:rsid w:val="004D05D7"/>
    <w:rsid w:val="004D07C1"/>
    <w:rsid w:val="004D1D56"/>
    <w:rsid w:val="004D52A9"/>
    <w:rsid w:val="004D5D43"/>
    <w:rsid w:val="004D6B70"/>
    <w:rsid w:val="004E14DE"/>
    <w:rsid w:val="004E41A6"/>
    <w:rsid w:val="004E5539"/>
    <w:rsid w:val="004E647B"/>
    <w:rsid w:val="004F0BB3"/>
    <w:rsid w:val="004F1216"/>
    <w:rsid w:val="004F1D84"/>
    <w:rsid w:val="004F2496"/>
    <w:rsid w:val="004F2E2A"/>
    <w:rsid w:val="004F3791"/>
    <w:rsid w:val="004F3D38"/>
    <w:rsid w:val="004F4297"/>
    <w:rsid w:val="004F5077"/>
    <w:rsid w:val="005005D5"/>
    <w:rsid w:val="00500EE6"/>
    <w:rsid w:val="00502E0B"/>
    <w:rsid w:val="00503190"/>
    <w:rsid w:val="0050477E"/>
    <w:rsid w:val="00512BEB"/>
    <w:rsid w:val="00512E48"/>
    <w:rsid w:val="0051371F"/>
    <w:rsid w:val="0051377B"/>
    <w:rsid w:val="00513FB1"/>
    <w:rsid w:val="00513FC8"/>
    <w:rsid w:val="00514008"/>
    <w:rsid w:val="00514D74"/>
    <w:rsid w:val="00514E28"/>
    <w:rsid w:val="005157A8"/>
    <w:rsid w:val="0051720C"/>
    <w:rsid w:val="0051782D"/>
    <w:rsid w:val="00517B20"/>
    <w:rsid w:val="00521A38"/>
    <w:rsid w:val="00521F37"/>
    <w:rsid w:val="00522598"/>
    <w:rsid w:val="00522D72"/>
    <w:rsid w:val="00523300"/>
    <w:rsid w:val="00524EA1"/>
    <w:rsid w:val="005257BC"/>
    <w:rsid w:val="00525FA2"/>
    <w:rsid w:val="00526399"/>
    <w:rsid w:val="00527AC6"/>
    <w:rsid w:val="00531D26"/>
    <w:rsid w:val="0053247A"/>
    <w:rsid w:val="0053619A"/>
    <w:rsid w:val="005362D0"/>
    <w:rsid w:val="005373F5"/>
    <w:rsid w:val="00537A9D"/>
    <w:rsid w:val="0054106E"/>
    <w:rsid w:val="00541866"/>
    <w:rsid w:val="00541C38"/>
    <w:rsid w:val="00543B66"/>
    <w:rsid w:val="00544845"/>
    <w:rsid w:val="005459E7"/>
    <w:rsid w:val="00546016"/>
    <w:rsid w:val="00547F7B"/>
    <w:rsid w:val="005507C4"/>
    <w:rsid w:val="00551E4D"/>
    <w:rsid w:val="00552AEF"/>
    <w:rsid w:val="00553D24"/>
    <w:rsid w:val="00554435"/>
    <w:rsid w:val="00555EC4"/>
    <w:rsid w:val="005562BF"/>
    <w:rsid w:val="005566E2"/>
    <w:rsid w:val="00556AAF"/>
    <w:rsid w:val="00556E62"/>
    <w:rsid w:val="005576DB"/>
    <w:rsid w:val="005578A8"/>
    <w:rsid w:val="0056127D"/>
    <w:rsid w:val="00564382"/>
    <w:rsid w:val="00565C68"/>
    <w:rsid w:val="00565C92"/>
    <w:rsid w:val="00567A05"/>
    <w:rsid w:val="00570205"/>
    <w:rsid w:val="00572DA9"/>
    <w:rsid w:val="005757DD"/>
    <w:rsid w:val="00577E24"/>
    <w:rsid w:val="005804E9"/>
    <w:rsid w:val="00580B1B"/>
    <w:rsid w:val="005835AB"/>
    <w:rsid w:val="005837D8"/>
    <w:rsid w:val="005839C1"/>
    <w:rsid w:val="00585941"/>
    <w:rsid w:val="00586D6B"/>
    <w:rsid w:val="005872D8"/>
    <w:rsid w:val="00590097"/>
    <w:rsid w:val="00591AD6"/>
    <w:rsid w:val="00592BBB"/>
    <w:rsid w:val="00593EE1"/>
    <w:rsid w:val="00595CB6"/>
    <w:rsid w:val="0059626C"/>
    <w:rsid w:val="00596ECE"/>
    <w:rsid w:val="005A0C2B"/>
    <w:rsid w:val="005A13B9"/>
    <w:rsid w:val="005A184E"/>
    <w:rsid w:val="005A1E55"/>
    <w:rsid w:val="005A24A9"/>
    <w:rsid w:val="005A2750"/>
    <w:rsid w:val="005A2CD1"/>
    <w:rsid w:val="005A2D38"/>
    <w:rsid w:val="005A2D97"/>
    <w:rsid w:val="005A3AD6"/>
    <w:rsid w:val="005A3DED"/>
    <w:rsid w:val="005A42A5"/>
    <w:rsid w:val="005A50ED"/>
    <w:rsid w:val="005A65DC"/>
    <w:rsid w:val="005B00D1"/>
    <w:rsid w:val="005B07EA"/>
    <w:rsid w:val="005B0828"/>
    <w:rsid w:val="005B0B67"/>
    <w:rsid w:val="005B0EA7"/>
    <w:rsid w:val="005B1D11"/>
    <w:rsid w:val="005B3A9F"/>
    <w:rsid w:val="005B5E36"/>
    <w:rsid w:val="005B6877"/>
    <w:rsid w:val="005B7C14"/>
    <w:rsid w:val="005C0B19"/>
    <w:rsid w:val="005C1662"/>
    <w:rsid w:val="005C42A1"/>
    <w:rsid w:val="005C5091"/>
    <w:rsid w:val="005C5F3E"/>
    <w:rsid w:val="005C6AA6"/>
    <w:rsid w:val="005C6E1B"/>
    <w:rsid w:val="005C6FD2"/>
    <w:rsid w:val="005D0176"/>
    <w:rsid w:val="005D32D7"/>
    <w:rsid w:val="005D36EE"/>
    <w:rsid w:val="005D3D22"/>
    <w:rsid w:val="005D3D4C"/>
    <w:rsid w:val="005D457B"/>
    <w:rsid w:val="005D4913"/>
    <w:rsid w:val="005D596D"/>
    <w:rsid w:val="005D5B1A"/>
    <w:rsid w:val="005D73AE"/>
    <w:rsid w:val="005D7C12"/>
    <w:rsid w:val="005E237F"/>
    <w:rsid w:val="005E3C15"/>
    <w:rsid w:val="005F1E12"/>
    <w:rsid w:val="005F2089"/>
    <w:rsid w:val="005F20FD"/>
    <w:rsid w:val="005F2CF8"/>
    <w:rsid w:val="005F3F01"/>
    <w:rsid w:val="005F42A0"/>
    <w:rsid w:val="005F6C34"/>
    <w:rsid w:val="006006ED"/>
    <w:rsid w:val="00602145"/>
    <w:rsid w:val="00602B25"/>
    <w:rsid w:val="00604845"/>
    <w:rsid w:val="00605728"/>
    <w:rsid w:val="006078DF"/>
    <w:rsid w:val="006100B1"/>
    <w:rsid w:val="00610756"/>
    <w:rsid w:val="00611327"/>
    <w:rsid w:val="0061205B"/>
    <w:rsid w:val="006171E8"/>
    <w:rsid w:val="00621B02"/>
    <w:rsid w:val="0062538A"/>
    <w:rsid w:val="00625B9F"/>
    <w:rsid w:val="00626CCE"/>
    <w:rsid w:val="006277A9"/>
    <w:rsid w:val="00630B89"/>
    <w:rsid w:val="00631DD4"/>
    <w:rsid w:val="00631EF1"/>
    <w:rsid w:val="0063252B"/>
    <w:rsid w:val="00633470"/>
    <w:rsid w:val="006343B0"/>
    <w:rsid w:val="0063635A"/>
    <w:rsid w:val="00636CDB"/>
    <w:rsid w:val="0063727C"/>
    <w:rsid w:val="00642EC2"/>
    <w:rsid w:val="006444E1"/>
    <w:rsid w:val="00646843"/>
    <w:rsid w:val="00646F43"/>
    <w:rsid w:val="006502CB"/>
    <w:rsid w:val="006507A9"/>
    <w:rsid w:val="006509D1"/>
    <w:rsid w:val="00652988"/>
    <w:rsid w:val="00654875"/>
    <w:rsid w:val="0066227B"/>
    <w:rsid w:val="006656B9"/>
    <w:rsid w:val="00665C50"/>
    <w:rsid w:val="00665EA5"/>
    <w:rsid w:val="00666EF8"/>
    <w:rsid w:val="006670E7"/>
    <w:rsid w:val="0066710F"/>
    <w:rsid w:val="00667F67"/>
    <w:rsid w:val="006701E2"/>
    <w:rsid w:val="00670624"/>
    <w:rsid w:val="00671E8F"/>
    <w:rsid w:val="00672269"/>
    <w:rsid w:val="00673227"/>
    <w:rsid w:val="006736A3"/>
    <w:rsid w:val="00673A9A"/>
    <w:rsid w:val="00673D1C"/>
    <w:rsid w:val="0067579C"/>
    <w:rsid w:val="00677161"/>
    <w:rsid w:val="00677CF7"/>
    <w:rsid w:val="00677EDA"/>
    <w:rsid w:val="00680F2B"/>
    <w:rsid w:val="006817A6"/>
    <w:rsid w:val="00681B0A"/>
    <w:rsid w:val="00682148"/>
    <w:rsid w:val="00683B8E"/>
    <w:rsid w:val="00685249"/>
    <w:rsid w:val="006859CB"/>
    <w:rsid w:val="00685B88"/>
    <w:rsid w:val="00685F6D"/>
    <w:rsid w:val="00686FB4"/>
    <w:rsid w:val="006921FD"/>
    <w:rsid w:val="00692A3A"/>
    <w:rsid w:val="006932E0"/>
    <w:rsid w:val="006938C5"/>
    <w:rsid w:val="00693C72"/>
    <w:rsid w:val="0069434D"/>
    <w:rsid w:val="00695595"/>
    <w:rsid w:val="00695E2A"/>
    <w:rsid w:val="006964E5"/>
    <w:rsid w:val="00697190"/>
    <w:rsid w:val="0069756A"/>
    <w:rsid w:val="00697646"/>
    <w:rsid w:val="006A0AA3"/>
    <w:rsid w:val="006A50E5"/>
    <w:rsid w:val="006A5772"/>
    <w:rsid w:val="006A647F"/>
    <w:rsid w:val="006A7896"/>
    <w:rsid w:val="006B0792"/>
    <w:rsid w:val="006B1358"/>
    <w:rsid w:val="006B161C"/>
    <w:rsid w:val="006B2129"/>
    <w:rsid w:val="006B5227"/>
    <w:rsid w:val="006B6550"/>
    <w:rsid w:val="006B669C"/>
    <w:rsid w:val="006B6D7F"/>
    <w:rsid w:val="006C019B"/>
    <w:rsid w:val="006C0FBD"/>
    <w:rsid w:val="006C166A"/>
    <w:rsid w:val="006C2455"/>
    <w:rsid w:val="006C29DB"/>
    <w:rsid w:val="006C37FE"/>
    <w:rsid w:val="006C5408"/>
    <w:rsid w:val="006C712E"/>
    <w:rsid w:val="006C73BC"/>
    <w:rsid w:val="006D344B"/>
    <w:rsid w:val="006D4569"/>
    <w:rsid w:val="006D4AFF"/>
    <w:rsid w:val="006D53D9"/>
    <w:rsid w:val="006D5BDC"/>
    <w:rsid w:val="006D5C0B"/>
    <w:rsid w:val="006D64B7"/>
    <w:rsid w:val="006D7032"/>
    <w:rsid w:val="006D7545"/>
    <w:rsid w:val="006E0B7C"/>
    <w:rsid w:val="006E1F51"/>
    <w:rsid w:val="006E3434"/>
    <w:rsid w:val="006E3F1D"/>
    <w:rsid w:val="006E546B"/>
    <w:rsid w:val="006E54C4"/>
    <w:rsid w:val="006E559E"/>
    <w:rsid w:val="006E5C03"/>
    <w:rsid w:val="006E79D4"/>
    <w:rsid w:val="006F004B"/>
    <w:rsid w:val="006F325C"/>
    <w:rsid w:val="006F3E45"/>
    <w:rsid w:val="006F3E8B"/>
    <w:rsid w:val="006F4176"/>
    <w:rsid w:val="006F42FA"/>
    <w:rsid w:val="006F53D1"/>
    <w:rsid w:val="006F57EE"/>
    <w:rsid w:val="006F69F0"/>
    <w:rsid w:val="0070077F"/>
    <w:rsid w:val="00701AC0"/>
    <w:rsid w:val="0070201D"/>
    <w:rsid w:val="00702C93"/>
    <w:rsid w:val="0070580F"/>
    <w:rsid w:val="00706B26"/>
    <w:rsid w:val="00706F9C"/>
    <w:rsid w:val="00707F8B"/>
    <w:rsid w:val="00710362"/>
    <w:rsid w:val="00711DF0"/>
    <w:rsid w:val="00713E6B"/>
    <w:rsid w:val="00714176"/>
    <w:rsid w:val="00714D82"/>
    <w:rsid w:val="007170ED"/>
    <w:rsid w:val="0072027B"/>
    <w:rsid w:val="00720A9D"/>
    <w:rsid w:val="007212F1"/>
    <w:rsid w:val="007245F9"/>
    <w:rsid w:val="00724D1D"/>
    <w:rsid w:val="00726346"/>
    <w:rsid w:val="007264E2"/>
    <w:rsid w:val="007265D8"/>
    <w:rsid w:val="007273D1"/>
    <w:rsid w:val="0072757D"/>
    <w:rsid w:val="00727A24"/>
    <w:rsid w:val="0073043F"/>
    <w:rsid w:val="00731C27"/>
    <w:rsid w:val="00732161"/>
    <w:rsid w:val="007328CB"/>
    <w:rsid w:val="007335D7"/>
    <w:rsid w:val="00734FD2"/>
    <w:rsid w:val="00735E84"/>
    <w:rsid w:val="00736199"/>
    <w:rsid w:val="00736777"/>
    <w:rsid w:val="00736D7C"/>
    <w:rsid w:val="00741BC3"/>
    <w:rsid w:val="007430BE"/>
    <w:rsid w:val="0074722E"/>
    <w:rsid w:val="00750C44"/>
    <w:rsid w:val="00752BB9"/>
    <w:rsid w:val="00753258"/>
    <w:rsid w:val="00753B43"/>
    <w:rsid w:val="00755308"/>
    <w:rsid w:val="0075536D"/>
    <w:rsid w:val="007569E1"/>
    <w:rsid w:val="00757CC7"/>
    <w:rsid w:val="00757CE5"/>
    <w:rsid w:val="007615DD"/>
    <w:rsid w:val="0076206E"/>
    <w:rsid w:val="0076241B"/>
    <w:rsid w:val="007629BE"/>
    <w:rsid w:val="007647D3"/>
    <w:rsid w:val="007655D0"/>
    <w:rsid w:val="00766D72"/>
    <w:rsid w:val="00767F0E"/>
    <w:rsid w:val="00767F7D"/>
    <w:rsid w:val="00770E0B"/>
    <w:rsid w:val="00771364"/>
    <w:rsid w:val="007716A4"/>
    <w:rsid w:val="00775272"/>
    <w:rsid w:val="0077646C"/>
    <w:rsid w:val="00776D5E"/>
    <w:rsid w:val="00776EBE"/>
    <w:rsid w:val="007775AC"/>
    <w:rsid w:val="007801FC"/>
    <w:rsid w:val="00780E60"/>
    <w:rsid w:val="00781FDF"/>
    <w:rsid w:val="00782954"/>
    <w:rsid w:val="00782A46"/>
    <w:rsid w:val="00782C8A"/>
    <w:rsid w:val="00783313"/>
    <w:rsid w:val="007852DF"/>
    <w:rsid w:val="00785945"/>
    <w:rsid w:val="00786CBB"/>
    <w:rsid w:val="0078729F"/>
    <w:rsid w:val="0079437F"/>
    <w:rsid w:val="00794CF6"/>
    <w:rsid w:val="007956DD"/>
    <w:rsid w:val="0079593B"/>
    <w:rsid w:val="00795ABF"/>
    <w:rsid w:val="0079636B"/>
    <w:rsid w:val="00796A9E"/>
    <w:rsid w:val="00797173"/>
    <w:rsid w:val="007A2FF1"/>
    <w:rsid w:val="007A3031"/>
    <w:rsid w:val="007A3047"/>
    <w:rsid w:val="007A3851"/>
    <w:rsid w:val="007A4A7F"/>
    <w:rsid w:val="007A4DBD"/>
    <w:rsid w:val="007A5302"/>
    <w:rsid w:val="007A6D6B"/>
    <w:rsid w:val="007B0364"/>
    <w:rsid w:val="007B1E6D"/>
    <w:rsid w:val="007B215F"/>
    <w:rsid w:val="007B2B45"/>
    <w:rsid w:val="007B3858"/>
    <w:rsid w:val="007B4393"/>
    <w:rsid w:val="007B5DA5"/>
    <w:rsid w:val="007B770C"/>
    <w:rsid w:val="007C5A81"/>
    <w:rsid w:val="007C6EDB"/>
    <w:rsid w:val="007D0297"/>
    <w:rsid w:val="007D0697"/>
    <w:rsid w:val="007D1C71"/>
    <w:rsid w:val="007D28F9"/>
    <w:rsid w:val="007D56C5"/>
    <w:rsid w:val="007D5BE6"/>
    <w:rsid w:val="007D6582"/>
    <w:rsid w:val="007E0149"/>
    <w:rsid w:val="007E08B3"/>
    <w:rsid w:val="007E5DBE"/>
    <w:rsid w:val="007E6DD6"/>
    <w:rsid w:val="007E708D"/>
    <w:rsid w:val="007F078A"/>
    <w:rsid w:val="007F1E1D"/>
    <w:rsid w:val="007F2AC3"/>
    <w:rsid w:val="007F2C80"/>
    <w:rsid w:val="007F3377"/>
    <w:rsid w:val="007F370C"/>
    <w:rsid w:val="007F5334"/>
    <w:rsid w:val="007F6249"/>
    <w:rsid w:val="007F67B5"/>
    <w:rsid w:val="007F6828"/>
    <w:rsid w:val="008007B5"/>
    <w:rsid w:val="00800947"/>
    <w:rsid w:val="00800BFA"/>
    <w:rsid w:val="00801C50"/>
    <w:rsid w:val="0080375C"/>
    <w:rsid w:val="00803B5C"/>
    <w:rsid w:val="00806DC0"/>
    <w:rsid w:val="00813A79"/>
    <w:rsid w:val="008142DA"/>
    <w:rsid w:val="00815061"/>
    <w:rsid w:val="008158A3"/>
    <w:rsid w:val="00817055"/>
    <w:rsid w:val="008177C2"/>
    <w:rsid w:val="00817807"/>
    <w:rsid w:val="00817DD4"/>
    <w:rsid w:val="008200C8"/>
    <w:rsid w:val="00820447"/>
    <w:rsid w:val="00822AB6"/>
    <w:rsid w:val="008235D0"/>
    <w:rsid w:val="00826133"/>
    <w:rsid w:val="00826CF8"/>
    <w:rsid w:val="00831600"/>
    <w:rsid w:val="00834318"/>
    <w:rsid w:val="008347CF"/>
    <w:rsid w:val="00836CE2"/>
    <w:rsid w:val="0084074F"/>
    <w:rsid w:val="008417AB"/>
    <w:rsid w:val="00844194"/>
    <w:rsid w:val="008451DC"/>
    <w:rsid w:val="00850821"/>
    <w:rsid w:val="00850D55"/>
    <w:rsid w:val="008515AD"/>
    <w:rsid w:val="00852B9C"/>
    <w:rsid w:val="00852BAC"/>
    <w:rsid w:val="00855BFA"/>
    <w:rsid w:val="00860CC3"/>
    <w:rsid w:val="00864FEF"/>
    <w:rsid w:val="00867EDE"/>
    <w:rsid w:val="00870DB4"/>
    <w:rsid w:val="00871799"/>
    <w:rsid w:val="00872E15"/>
    <w:rsid w:val="00872FE3"/>
    <w:rsid w:val="00877FD4"/>
    <w:rsid w:val="00881E73"/>
    <w:rsid w:val="00882235"/>
    <w:rsid w:val="00882B76"/>
    <w:rsid w:val="00885762"/>
    <w:rsid w:val="00885A92"/>
    <w:rsid w:val="00886970"/>
    <w:rsid w:val="00886A1A"/>
    <w:rsid w:val="00891374"/>
    <w:rsid w:val="00892ABC"/>
    <w:rsid w:val="00894B47"/>
    <w:rsid w:val="008965E1"/>
    <w:rsid w:val="00896E82"/>
    <w:rsid w:val="00897387"/>
    <w:rsid w:val="008A1506"/>
    <w:rsid w:val="008A174D"/>
    <w:rsid w:val="008A20A5"/>
    <w:rsid w:val="008A2600"/>
    <w:rsid w:val="008A2EC4"/>
    <w:rsid w:val="008A3197"/>
    <w:rsid w:val="008A36D0"/>
    <w:rsid w:val="008A4207"/>
    <w:rsid w:val="008A4FF8"/>
    <w:rsid w:val="008A5FC5"/>
    <w:rsid w:val="008A6A9B"/>
    <w:rsid w:val="008A6D79"/>
    <w:rsid w:val="008A7CC4"/>
    <w:rsid w:val="008B21DD"/>
    <w:rsid w:val="008B2961"/>
    <w:rsid w:val="008B2F5F"/>
    <w:rsid w:val="008B540C"/>
    <w:rsid w:val="008B560C"/>
    <w:rsid w:val="008B5B2B"/>
    <w:rsid w:val="008B6DBB"/>
    <w:rsid w:val="008B7974"/>
    <w:rsid w:val="008B7976"/>
    <w:rsid w:val="008C0554"/>
    <w:rsid w:val="008C13D8"/>
    <w:rsid w:val="008C1B37"/>
    <w:rsid w:val="008C25BF"/>
    <w:rsid w:val="008C35B4"/>
    <w:rsid w:val="008C3BF9"/>
    <w:rsid w:val="008C4BAF"/>
    <w:rsid w:val="008C61F1"/>
    <w:rsid w:val="008C685D"/>
    <w:rsid w:val="008C6B9E"/>
    <w:rsid w:val="008D082D"/>
    <w:rsid w:val="008D3AB6"/>
    <w:rsid w:val="008D3D83"/>
    <w:rsid w:val="008D41E3"/>
    <w:rsid w:val="008D4387"/>
    <w:rsid w:val="008D4CA4"/>
    <w:rsid w:val="008D76B3"/>
    <w:rsid w:val="008D7A79"/>
    <w:rsid w:val="008E013E"/>
    <w:rsid w:val="008E1A69"/>
    <w:rsid w:val="008E30E3"/>
    <w:rsid w:val="008E7772"/>
    <w:rsid w:val="008F0A2D"/>
    <w:rsid w:val="008F0C84"/>
    <w:rsid w:val="008F1094"/>
    <w:rsid w:val="008F1213"/>
    <w:rsid w:val="008F170C"/>
    <w:rsid w:val="008F462A"/>
    <w:rsid w:val="00902BA2"/>
    <w:rsid w:val="009051CD"/>
    <w:rsid w:val="0091045A"/>
    <w:rsid w:val="00910882"/>
    <w:rsid w:val="00911909"/>
    <w:rsid w:val="00911EF7"/>
    <w:rsid w:val="00913911"/>
    <w:rsid w:val="0091768E"/>
    <w:rsid w:val="00917E6A"/>
    <w:rsid w:val="00920E5C"/>
    <w:rsid w:val="00921B09"/>
    <w:rsid w:val="00921BA6"/>
    <w:rsid w:val="00921D81"/>
    <w:rsid w:val="00923B40"/>
    <w:rsid w:val="00924827"/>
    <w:rsid w:val="00925C93"/>
    <w:rsid w:val="009261BA"/>
    <w:rsid w:val="00926DC2"/>
    <w:rsid w:val="009310AA"/>
    <w:rsid w:val="0093480C"/>
    <w:rsid w:val="009352A6"/>
    <w:rsid w:val="009358BF"/>
    <w:rsid w:val="00936002"/>
    <w:rsid w:val="0093660E"/>
    <w:rsid w:val="009368E7"/>
    <w:rsid w:val="00936D2B"/>
    <w:rsid w:val="009405E2"/>
    <w:rsid w:val="00940B7D"/>
    <w:rsid w:val="00941FFA"/>
    <w:rsid w:val="0094234D"/>
    <w:rsid w:val="00942AD7"/>
    <w:rsid w:val="00943A11"/>
    <w:rsid w:val="00943D05"/>
    <w:rsid w:val="00944186"/>
    <w:rsid w:val="00945FE9"/>
    <w:rsid w:val="0094603C"/>
    <w:rsid w:val="009463D9"/>
    <w:rsid w:val="009476DB"/>
    <w:rsid w:val="00952B32"/>
    <w:rsid w:val="009537D8"/>
    <w:rsid w:val="009539DD"/>
    <w:rsid w:val="00955E23"/>
    <w:rsid w:val="009563CA"/>
    <w:rsid w:val="00956688"/>
    <w:rsid w:val="00956C40"/>
    <w:rsid w:val="00956C9A"/>
    <w:rsid w:val="00957ABA"/>
    <w:rsid w:val="009605E0"/>
    <w:rsid w:val="00961FA7"/>
    <w:rsid w:val="009638D9"/>
    <w:rsid w:val="0096416C"/>
    <w:rsid w:val="00964FCB"/>
    <w:rsid w:val="00970629"/>
    <w:rsid w:val="00971563"/>
    <w:rsid w:val="0097323E"/>
    <w:rsid w:val="00973295"/>
    <w:rsid w:val="0097341A"/>
    <w:rsid w:val="00973C09"/>
    <w:rsid w:val="009747A6"/>
    <w:rsid w:val="009779ED"/>
    <w:rsid w:val="009803E8"/>
    <w:rsid w:val="00981221"/>
    <w:rsid w:val="009816F4"/>
    <w:rsid w:val="00981B1F"/>
    <w:rsid w:val="009828A9"/>
    <w:rsid w:val="009828E0"/>
    <w:rsid w:val="0098368F"/>
    <w:rsid w:val="009841EC"/>
    <w:rsid w:val="00985B91"/>
    <w:rsid w:val="00985FE3"/>
    <w:rsid w:val="00987CAE"/>
    <w:rsid w:val="0099003D"/>
    <w:rsid w:val="009927B3"/>
    <w:rsid w:val="0099372F"/>
    <w:rsid w:val="00993EC8"/>
    <w:rsid w:val="00995172"/>
    <w:rsid w:val="009960EA"/>
    <w:rsid w:val="009A0080"/>
    <w:rsid w:val="009A2136"/>
    <w:rsid w:val="009A540C"/>
    <w:rsid w:val="009A5966"/>
    <w:rsid w:val="009A6F64"/>
    <w:rsid w:val="009B19A6"/>
    <w:rsid w:val="009B2236"/>
    <w:rsid w:val="009B2F5B"/>
    <w:rsid w:val="009B2FB5"/>
    <w:rsid w:val="009B2FD0"/>
    <w:rsid w:val="009B32A7"/>
    <w:rsid w:val="009B54BD"/>
    <w:rsid w:val="009B640E"/>
    <w:rsid w:val="009C0C25"/>
    <w:rsid w:val="009C151A"/>
    <w:rsid w:val="009C1EED"/>
    <w:rsid w:val="009C278B"/>
    <w:rsid w:val="009C397F"/>
    <w:rsid w:val="009C4FB4"/>
    <w:rsid w:val="009C6B37"/>
    <w:rsid w:val="009C7127"/>
    <w:rsid w:val="009D1F1E"/>
    <w:rsid w:val="009D47BF"/>
    <w:rsid w:val="009D4957"/>
    <w:rsid w:val="009D5920"/>
    <w:rsid w:val="009D678C"/>
    <w:rsid w:val="009D7CF7"/>
    <w:rsid w:val="009E01A1"/>
    <w:rsid w:val="009E0BFB"/>
    <w:rsid w:val="009E0C20"/>
    <w:rsid w:val="009E0D03"/>
    <w:rsid w:val="009E136A"/>
    <w:rsid w:val="009E1AF9"/>
    <w:rsid w:val="009E2553"/>
    <w:rsid w:val="009E30F8"/>
    <w:rsid w:val="009E3D38"/>
    <w:rsid w:val="009E53E5"/>
    <w:rsid w:val="009E5F97"/>
    <w:rsid w:val="009E7798"/>
    <w:rsid w:val="009E7D9A"/>
    <w:rsid w:val="009F0335"/>
    <w:rsid w:val="009F1B0B"/>
    <w:rsid w:val="009F2597"/>
    <w:rsid w:val="009F4500"/>
    <w:rsid w:val="009F5742"/>
    <w:rsid w:val="009F6902"/>
    <w:rsid w:val="00A022A5"/>
    <w:rsid w:val="00A0270E"/>
    <w:rsid w:val="00A0555A"/>
    <w:rsid w:val="00A125FC"/>
    <w:rsid w:val="00A127C6"/>
    <w:rsid w:val="00A13F66"/>
    <w:rsid w:val="00A14722"/>
    <w:rsid w:val="00A14977"/>
    <w:rsid w:val="00A178D0"/>
    <w:rsid w:val="00A20004"/>
    <w:rsid w:val="00A21904"/>
    <w:rsid w:val="00A221C0"/>
    <w:rsid w:val="00A229B0"/>
    <w:rsid w:val="00A22CC8"/>
    <w:rsid w:val="00A236A1"/>
    <w:rsid w:val="00A26A1B"/>
    <w:rsid w:val="00A2733C"/>
    <w:rsid w:val="00A27BC2"/>
    <w:rsid w:val="00A27C54"/>
    <w:rsid w:val="00A30E8D"/>
    <w:rsid w:val="00A32FD8"/>
    <w:rsid w:val="00A342DD"/>
    <w:rsid w:val="00A34A5C"/>
    <w:rsid w:val="00A36407"/>
    <w:rsid w:val="00A3650B"/>
    <w:rsid w:val="00A37C8C"/>
    <w:rsid w:val="00A404ED"/>
    <w:rsid w:val="00A40B68"/>
    <w:rsid w:val="00A40C04"/>
    <w:rsid w:val="00A45535"/>
    <w:rsid w:val="00A45FC8"/>
    <w:rsid w:val="00A460C6"/>
    <w:rsid w:val="00A464CE"/>
    <w:rsid w:val="00A4656C"/>
    <w:rsid w:val="00A46EE7"/>
    <w:rsid w:val="00A477CF"/>
    <w:rsid w:val="00A50AC1"/>
    <w:rsid w:val="00A51B94"/>
    <w:rsid w:val="00A5227B"/>
    <w:rsid w:val="00A531C9"/>
    <w:rsid w:val="00A55D09"/>
    <w:rsid w:val="00A57FEB"/>
    <w:rsid w:val="00A60C50"/>
    <w:rsid w:val="00A630EA"/>
    <w:rsid w:val="00A65012"/>
    <w:rsid w:val="00A6569C"/>
    <w:rsid w:val="00A656CB"/>
    <w:rsid w:val="00A66605"/>
    <w:rsid w:val="00A66E3A"/>
    <w:rsid w:val="00A67F90"/>
    <w:rsid w:val="00A67F9F"/>
    <w:rsid w:val="00A72370"/>
    <w:rsid w:val="00A73057"/>
    <w:rsid w:val="00A736D5"/>
    <w:rsid w:val="00A74B07"/>
    <w:rsid w:val="00A74C76"/>
    <w:rsid w:val="00A7635F"/>
    <w:rsid w:val="00A775D0"/>
    <w:rsid w:val="00A81F5D"/>
    <w:rsid w:val="00A8272D"/>
    <w:rsid w:val="00A832D7"/>
    <w:rsid w:val="00A85301"/>
    <w:rsid w:val="00A87D97"/>
    <w:rsid w:val="00A87FD1"/>
    <w:rsid w:val="00A935E0"/>
    <w:rsid w:val="00A963A3"/>
    <w:rsid w:val="00A97FEA"/>
    <w:rsid w:val="00AA1361"/>
    <w:rsid w:val="00AA4A0C"/>
    <w:rsid w:val="00AA65B3"/>
    <w:rsid w:val="00AB266A"/>
    <w:rsid w:val="00AB32E8"/>
    <w:rsid w:val="00AB4CF5"/>
    <w:rsid w:val="00AB6308"/>
    <w:rsid w:val="00AC1800"/>
    <w:rsid w:val="00AC7095"/>
    <w:rsid w:val="00AC7735"/>
    <w:rsid w:val="00AD0162"/>
    <w:rsid w:val="00AD1CDC"/>
    <w:rsid w:val="00AD3227"/>
    <w:rsid w:val="00AD5C15"/>
    <w:rsid w:val="00AD5C4B"/>
    <w:rsid w:val="00AD5E7F"/>
    <w:rsid w:val="00AD685D"/>
    <w:rsid w:val="00AD687D"/>
    <w:rsid w:val="00AD729A"/>
    <w:rsid w:val="00AE1DD1"/>
    <w:rsid w:val="00AE2CF6"/>
    <w:rsid w:val="00AE4CD5"/>
    <w:rsid w:val="00AE5432"/>
    <w:rsid w:val="00AE63A5"/>
    <w:rsid w:val="00AE665E"/>
    <w:rsid w:val="00AF04F4"/>
    <w:rsid w:val="00AF050E"/>
    <w:rsid w:val="00AF0C1C"/>
    <w:rsid w:val="00AF0CBD"/>
    <w:rsid w:val="00AF1446"/>
    <w:rsid w:val="00AF168A"/>
    <w:rsid w:val="00AF3304"/>
    <w:rsid w:val="00AF3871"/>
    <w:rsid w:val="00AF3B42"/>
    <w:rsid w:val="00AF63EE"/>
    <w:rsid w:val="00B01BB5"/>
    <w:rsid w:val="00B0215A"/>
    <w:rsid w:val="00B026D6"/>
    <w:rsid w:val="00B028B3"/>
    <w:rsid w:val="00B04338"/>
    <w:rsid w:val="00B04F77"/>
    <w:rsid w:val="00B058E7"/>
    <w:rsid w:val="00B1031B"/>
    <w:rsid w:val="00B12A8C"/>
    <w:rsid w:val="00B14ACA"/>
    <w:rsid w:val="00B1581F"/>
    <w:rsid w:val="00B15E00"/>
    <w:rsid w:val="00B169C7"/>
    <w:rsid w:val="00B17775"/>
    <w:rsid w:val="00B2008F"/>
    <w:rsid w:val="00B21C93"/>
    <w:rsid w:val="00B2429B"/>
    <w:rsid w:val="00B25960"/>
    <w:rsid w:val="00B26A46"/>
    <w:rsid w:val="00B30ABE"/>
    <w:rsid w:val="00B32619"/>
    <w:rsid w:val="00B34452"/>
    <w:rsid w:val="00B34BB6"/>
    <w:rsid w:val="00B358E2"/>
    <w:rsid w:val="00B35F56"/>
    <w:rsid w:val="00B36FC4"/>
    <w:rsid w:val="00B379CC"/>
    <w:rsid w:val="00B41816"/>
    <w:rsid w:val="00B41859"/>
    <w:rsid w:val="00B46034"/>
    <w:rsid w:val="00B469C2"/>
    <w:rsid w:val="00B4713D"/>
    <w:rsid w:val="00B4728A"/>
    <w:rsid w:val="00B5137E"/>
    <w:rsid w:val="00B51902"/>
    <w:rsid w:val="00B51CDF"/>
    <w:rsid w:val="00B52236"/>
    <w:rsid w:val="00B52278"/>
    <w:rsid w:val="00B52E25"/>
    <w:rsid w:val="00B535ED"/>
    <w:rsid w:val="00B53E2D"/>
    <w:rsid w:val="00B5495C"/>
    <w:rsid w:val="00B55797"/>
    <w:rsid w:val="00B61986"/>
    <w:rsid w:val="00B61E53"/>
    <w:rsid w:val="00B62D0C"/>
    <w:rsid w:val="00B62FAD"/>
    <w:rsid w:val="00B63914"/>
    <w:rsid w:val="00B653F9"/>
    <w:rsid w:val="00B65453"/>
    <w:rsid w:val="00B65AF4"/>
    <w:rsid w:val="00B65B92"/>
    <w:rsid w:val="00B67D39"/>
    <w:rsid w:val="00B67FD6"/>
    <w:rsid w:val="00B70D02"/>
    <w:rsid w:val="00B7102A"/>
    <w:rsid w:val="00B71AD9"/>
    <w:rsid w:val="00B721C4"/>
    <w:rsid w:val="00B74B70"/>
    <w:rsid w:val="00B74CD9"/>
    <w:rsid w:val="00B74F89"/>
    <w:rsid w:val="00B75723"/>
    <w:rsid w:val="00B77D9E"/>
    <w:rsid w:val="00B82255"/>
    <w:rsid w:val="00B83860"/>
    <w:rsid w:val="00B8417F"/>
    <w:rsid w:val="00B84AA4"/>
    <w:rsid w:val="00B860D4"/>
    <w:rsid w:val="00B8751F"/>
    <w:rsid w:val="00B907A9"/>
    <w:rsid w:val="00B90D7B"/>
    <w:rsid w:val="00B91B26"/>
    <w:rsid w:val="00B923F0"/>
    <w:rsid w:val="00B93669"/>
    <w:rsid w:val="00B968CC"/>
    <w:rsid w:val="00B96A3E"/>
    <w:rsid w:val="00BA41C8"/>
    <w:rsid w:val="00BA4889"/>
    <w:rsid w:val="00BA5F97"/>
    <w:rsid w:val="00BB5B84"/>
    <w:rsid w:val="00BB7187"/>
    <w:rsid w:val="00BB76FF"/>
    <w:rsid w:val="00BB7BBA"/>
    <w:rsid w:val="00BC3121"/>
    <w:rsid w:val="00BD0130"/>
    <w:rsid w:val="00BD2D47"/>
    <w:rsid w:val="00BD2F97"/>
    <w:rsid w:val="00BD368F"/>
    <w:rsid w:val="00BD39C4"/>
    <w:rsid w:val="00BD6282"/>
    <w:rsid w:val="00BD6429"/>
    <w:rsid w:val="00BD6B72"/>
    <w:rsid w:val="00BD755A"/>
    <w:rsid w:val="00BE015B"/>
    <w:rsid w:val="00BE04CA"/>
    <w:rsid w:val="00BE4875"/>
    <w:rsid w:val="00BE4CF2"/>
    <w:rsid w:val="00BE53A3"/>
    <w:rsid w:val="00BE5D2F"/>
    <w:rsid w:val="00BE6A19"/>
    <w:rsid w:val="00BE77B7"/>
    <w:rsid w:val="00BF015B"/>
    <w:rsid w:val="00BF21AE"/>
    <w:rsid w:val="00BF265B"/>
    <w:rsid w:val="00BF534D"/>
    <w:rsid w:val="00C00C1E"/>
    <w:rsid w:val="00C00C49"/>
    <w:rsid w:val="00C03C7D"/>
    <w:rsid w:val="00C03EE2"/>
    <w:rsid w:val="00C04747"/>
    <w:rsid w:val="00C04EDF"/>
    <w:rsid w:val="00C07EA3"/>
    <w:rsid w:val="00C1282A"/>
    <w:rsid w:val="00C140A2"/>
    <w:rsid w:val="00C14213"/>
    <w:rsid w:val="00C16272"/>
    <w:rsid w:val="00C216D8"/>
    <w:rsid w:val="00C21A39"/>
    <w:rsid w:val="00C21F54"/>
    <w:rsid w:val="00C22ACD"/>
    <w:rsid w:val="00C23A54"/>
    <w:rsid w:val="00C30542"/>
    <w:rsid w:val="00C3075E"/>
    <w:rsid w:val="00C31AFE"/>
    <w:rsid w:val="00C40E3C"/>
    <w:rsid w:val="00C41352"/>
    <w:rsid w:val="00C41830"/>
    <w:rsid w:val="00C419A0"/>
    <w:rsid w:val="00C42C0D"/>
    <w:rsid w:val="00C452E8"/>
    <w:rsid w:val="00C47E59"/>
    <w:rsid w:val="00C51118"/>
    <w:rsid w:val="00C514F5"/>
    <w:rsid w:val="00C528D3"/>
    <w:rsid w:val="00C52AF6"/>
    <w:rsid w:val="00C53281"/>
    <w:rsid w:val="00C54BAF"/>
    <w:rsid w:val="00C54CFE"/>
    <w:rsid w:val="00C557CB"/>
    <w:rsid w:val="00C55A0D"/>
    <w:rsid w:val="00C55FF6"/>
    <w:rsid w:val="00C57024"/>
    <w:rsid w:val="00C57387"/>
    <w:rsid w:val="00C57671"/>
    <w:rsid w:val="00C60BFE"/>
    <w:rsid w:val="00C6102D"/>
    <w:rsid w:val="00C610CA"/>
    <w:rsid w:val="00C623A2"/>
    <w:rsid w:val="00C65B1F"/>
    <w:rsid w:val="00C67230"/>
    <w:rsid w:val="00C67681"/>
    <w:rsid w:val="00C719D6"/>
    <w:rsid w:val="00C71D16"/>
    <w:rsid w:val="00C74FD0"/>
    <w:rsid w:val="00C757ED"/>
    <w:rsid w:val="00C75862"/>
    <w:rsid w:val="00C75AF1"/>
    <w:rsid w:val="00C763F0"/>
    <w:rsid w:val="00C77211"/>
    <w:rsid w:val="00C80B3C"/>
    <w:rsid w:val="00C81BAD"/>
    <w:rsid w:val="00C8215D"/>
    <w:rsid w:val="00C842DA"/>
    <w:rsid w:val="00C87B49"/>
    <w:rsid w:val="00C95260"/>
    <w:rsid w:val="00C966E9"/>
    <w:rsid w:val="00C96E0E"/>
    <w:rsid w:val="00C975B0"/>
    <w:rsid w:val="00C975E0"/>
    <w:rsid w:val="00CA0F31"/>
    <w:rsid w:val="00CA175D"/>
    <w:rsid w:val="00CA312F"/>
    <w:rsid w:val="00CA368C"/>
    <w:rsid w:val="00CA4138"/>
    <w:rsid w:val="00CA456E"/>
    <w:rsid w:val="00CA5ECF"/>
    <w:rsid w:val="00CA5F6E"/>
    <w:rsid w:val="00CA6AB2"/>
    <w:rsid w:val="00CA6B1B"/>
    <w:rsid w:val="00CA70A5"/>
    <w:rsid w:val="00CA79F5"/>
    <w:rsid w:val="00CB03EC"/>
    <w:rsid w:val="00CB11E2"/>
    <w:rsid w:val="00CB1C0E"/>
    <w:rsid w:val="00CB201F"/>
    <w:rsid w:val="00CB20C7"/>
    <w:rsid w:val="00CB2E9F"/>
    <w:rsid w:val="00CB309F"/>
    <w:rsid w:val="00CB3D7F"/>
    <w:rsid w:val="00CB4815"/>
    <w:rsid w:val="00CB55F6"/>
    <w:rsid w:val="00CB59E7"/>
    <w:rsid w:val="00CB6A82"/>
    <w:rsid w:val="00CB73BB"/>
    <w:rsid w:val="00CB7974"/>
    <w:rsid w:val="00CC0F5B"/>
    <w:rsid w:val="00CC1515"/>
    <w:rsid w:val="00CC2368"/>
    <w:rsid w:val="00CC29DE"/>
    <w:rsid w:val="00CC64B4"/>
    <w:rsid w:val="00CC69B0"/>
    <w:rsid w:val="00CC76E1"/>
    <w:rsid w:val="00CD0100"/>
    <w:rsid w:val="00CD08AF"/>
    <w:rsid w:val="00CD1441"/>
    <w:rsid w:val="00CD1F7E"/>
    <w:rsid w:val="00CD5B7F"/>
    <w:rsid w:val="00CD6AE7"/>
    <w:rsid w:val="00CD70A3"/>
    <w:rsid w:val="00CD7ED4"/>
    <w:rsid w:val="00CE04F3"/>
    <w:rsid w:val="00CE0CDE"/>
    <w:rsid w:val="00CE1ADC"/>
    <w:rsid w:val="00CE1F97"/>
    <w:rsid w:val="00CE393C"/>
    <w:rsid w:val="00CE4681"/>
    <w:rsid w:val="00CE700C"/>
    <w:rsid w:val="00CE70E2"/>
    <w:rsid w:val="00CE7D25"/>
    <w:rsid w:val="00CF071F"/>
    <w:rsid w:val="00CF0E34"/>
    <w:rsid w:val="00CF1ED5"/>
    <w:rsid w:val="00CF1EE8"/>
    <w:rsid w:val="00CF212E"/>
    <w:rsid w:val="00CF257A"/>
    <w:rsid w:val="00CF2BB8"/>
    <w:rsid w:val="00CF4DD6"/>
    <w:rsid w:val="00CF54D4"/>
    <w:rsid w:val="00CF73CE"/>
    <w:rsid w:val="00CF7A72"/>
    <w:rsid w:val="00D01812"/>
    <w:rsid w:val="00D02DB7"/>
    <w:rsid w:val="00D03817"/>
    <w:rsid w:val="00D03BDF"/>
    <w:rsid w:val="00D06CBB"/>
    <w:rsid w:val="00D0745C"/>
    <w:rsid w:val="00D07869"/>
    <w:rsid w:val="00D07E86"/>
    <w:rsid w:val="00D1046B"/>
    <w:rsid w:val="00D10F63"/>
    <w:rsid w:val="00D11584"/>
    <w:rsid w:val="00D13B70"/>
    <w:rsid w:val="00D16346"/>
    <w:rsid w:val="00D164BE"/>
    <w:rsid w:val="00D177CC"/>
    <w:rsid w:val="00D179C3"/>
    <w:rsid w:val="00D20551"/>
    <w:rsid w:val="00D22137"/>
    <w:rsid w:val="00D22BC3"/>
    <w:rsid w:val="00D22C17"/>
    <w:rsid w:val="00D23BF9"/>
    <w:rsid w:val="00D253AF"/>
    <w:rsid w:val="00D26C9E"/>
    <w:rsid w:val="00D26DC7"/>
    <w:rsid w:val="00D279EC"/>
    <w:rsid w:val="00D344C1"/>
    <w:rsid w:val="00D3454E"/>
    <w:rsid w:val="00D34AFA"/>
    <w:rsid w:val="00D35714"/>
    <w:rsid w:val="00D37461"/>
    <w:rsid w:val="00D40048"/>
    <w:rsid w:val="00D40438"/>
    <w:rsid w:val="00D440F1"/>
    <w:rsid w:val="00D4449F"/>
    <w:rsid w:val="00D47019"/>
    <w:rsid w:val="00D47A0D"/>
    <w:rsid w:val="00D504B4"/>
    <w:rsid w:val="00D53CDC"/>
    <w:rsid w:val="00D56A66"/>
    <w:rsid w:val="00D57159"/>
    <w:rsid w:val="00D57979"/>
    <w:rsid w:val="00D6013B"/>
    <w:rsid w:val="00D60217"/>
    <w:rsid w:val="00D635CD"/>
    <w:rsid w:val="00D64DD2"/>
    <w:rsid w:val="00D66FD1"/>
    <w:rsid w:val="00D672D8"/>
    <w:rsid w:val="00D67F36"/>
    <w:rsid w:val="00D720F3"/>
    <w:rsid w:val="00D72F25"/>
    <w:rsid w:val="00D739CC"/>
    <w:rsid w:val="00D74561"/>
    <w:rsid w:val="00D74FA3"/>
    <w:rsid w:val="00D7741B"/>
    <w:rsid w:val="00D7756C"/>
    <w:rsid w:val="00D842DC"/>
    <w:rsid w:val="00D845D2"/>
    <w:rsid w:val="00D847B1"/>
    <w:rsid w:val="00D861DB"/>
    <w:rsid w:val="00D86872"/>
    <w:rsid w:val="00D86FB1"/>
    <w:rsid w:val="00D871D3"/>
    <w:rsid w:val="00D90940"/>
    <w:rsid w:val="00D90DA3"/>
    <w:rsid w:val="00D911D9"/>
    <w:rsid w:val="00D92716"/>
    <w:rsid w:val="00D96D6C"/>
    <w:rsid w:val="00D9747E"/>
    <w:rsid w:val="00DA1A47"/>
    <w:rsid w:val="00DA2388"/>
    <w:rsid w:val="00DA47F3"/>
    <w:rsid w:val="00DA51B4"/>
    <w:rsid w:val="00DA6CED"/>
    <w:rsid w:val="00DA71B3"/>
    <w:rsid w:val="00DB0C31"/>
    <w:rsid w:val="00DB18E7"/>
    <w:rsid w:val="00DB1D05"/>
    <w:rsid w:val="00DB38C3"/>
    <w:rsid w:val="00DB3F02"/>
    <w:rsid w:val="00DB5C8B"/>
    <w:rsid w:val="00DB659C"/>
    <w:rsid w:val="00DB6638"/>
    <w:rsid w:val="00DC0A18"/>
    <w:rsid w:val="00DC127B"/>
    <w:rsid w:val="00DC26DF"/>
    <w:rsid w:val="00DC28F7"/>
    <w:rsid w:val="00DC5DDF"/>
    <w:rsid w:val="00DC5F07"/>
    <w:rsid w:val="00DC7F05"/>
    <w:rsid w:val="00DD08DC"/>
    <w:rsid w:val="00DD0B32"/>
    <w:rsid w:val="00DD0D19"/>
    <w:rsid w:val="00DD3545"/>
    <w:rsid w:val="00DD36EB"/>
    <w:rsid w:val="00DD389B"/>
    <w:rsid w:val="00DD51BE"/>
    <w:rsid w:val="00DD63C5"/>
    <w:rsid w:val="00DD6D26"/>
    <w:rsid w:val="00DD721D"/>
    <w:rsid w:val="00DD726A"/>
    <w:rsid w:val="00DE014F"/>
    <w:rsid w:val="00DE0D10"/>
    <w:rsid w:val="00DE0EA7"/>
    <w:rsid w:val="00DE0F97"/>
    <w:rsid w:val="00DE1A26"/>
    <w:rsid w:val="00DE36A3"/>
    <w:rsid w:val="00DE41FB"/>
    <w:rsid w:val="00DF027F"/>
    <w:rsid w:val="00DF0C84"/>
    <w:rsid w:val="00DF1D59"/>
    <w:rsid w:val="00DF2267"/>
    <w:rsid w:val="00DF4B29"/>
    <w:rsid w:val="00DF608C"/>
    <w:rsid w:val="00DF6192"/>
    <w:rsid w:val="00DF6740"/>
    <w:rsid w:val="00E0042A"/>
    <w:rsid w:val="00E00909"/>
    <w:rsid w:val="00E01649"/>
    <w:rsid w:val="00E01784"/>
    <w:rsid w:val="00E01927"/>
    <w:rsid w:val="00E03C6E"/>
    <w:rsid w:val="00E062CF"/>
    <w:rsid w:val="00E07501"/>
    <w:rsid w:val="00E109F2"/>
    <w:rsid w:val="00E10EBE"/>
    <w:rsid w:val="00E11BA5"/>
    <w:rsid w:val="00E12F9D"/>
    <w:rsid w:val="00E13A55"/>
    <w:rsid w:val="00E15568"/>
    <w:rsid w:val="00E1647E"/>
    <w:rsid w:val="00E16A92"/>
    <w:rsid w:val="00E176CE"/>
    <w:rsid w:val="00E1777E"/>
    <w:rsid w:val="00E210F2"/>
    <w:rsid w:val="00E2134F"/>
    <w:rsid w:val="00E22258"/>
    <w:rsid w:val="00E24848"/>
    <w:rsid w:val="00E251DF"/>
    <w:rsid w:val="00E262A9"/>
    <w:rsid w:val="00E2698F"/>
    <w:rsid w:val="00E271A0"/>
    <w:rsid w:val="00E27B98"/>
    <w:rsid w:val="00E31B20"/>
    <w:rsid w:val="00E31C55"/>
    <w:rsid w:val="00E326E7"/>
    <w:rsid w:val="00E32783"/>
    <w:rsid w:val="00E3298B"/>
    <w:rsid w:val="00E3648B"/>
    <w:rsid w:val="00E40FB3"/>
    <w:rsid w:val="00E45158"/>
    <w:rsid w:val="00E45B7C"/>
    <w:rsid w:val="00E4630D"/>
    <w:rsid w:val="00E46418"/>
    <w:rsid w:val="00E46C24"/>
    <w:rsid w:val="00E46DFC"/>
    <w:rsid w:val="00E47FF1"/>
    <w:rsid w:val="00E51906"/>
    <w:rsid w:val="00E51F24"/>
    <w:rsid w:val="00E57556"/>
    <w:rsid w:val="00E60609"/>
    <w:rsid w:val="00E60D13"/>
    <w:rsid w:val="00E62C19"/>
    <w:rsid w:val="00E63038"/>
    <w:rsid w:val="00E63901"/>
    <w:rsid w:val="00E65951"/>
    <w:rsid w:val="00E6662A"/>
    <w:rsid w:val="00E67B97"/>
    <w:rsid w:val="00E7108D"/>
    <w:rsid w:val="00E71215"/>
    <w:rsid w:val="00E725C7"/>
    <w:rsid w:val="00E728ED"/>
    <w:rsid w:val="00E72BA7"/>
    <w:rsid w:val="00E73247"/>
    <w:rsid w:val="00E732BD"/>
    <w:rsid w:val="00E73BA5"/>
    <w:rsid w:val="00E754C8"/>
    <w:rsid w:val="00E76519"/>
    <w:rsid w:val="00E77C36"/>
    <w:rsid w:val="00E80E49"/>
    <w:rsid w:val="00E819E2"/>
    <w:rsid w:val="00E81A26"/>
    <w:rsid w:val="00E81B6A"/>
    <w:rsid w:val="00E82088"/>
    <w:rsid w:val="00E830EC"/>
    <w:rsid w:val="00E83883"/>
    <w:rsid w:val="00E855B6"/>
    <w:rsid w:val="00E858DB"/>
    <w:rsid w:val="00E868C3"/>
    <w:rsid w:val="00E87868"/>
    <w:rsid w:val="00E87C75"/>
    <w:rsid w:val="00E90B6E"/>
    <w:rsid w:val="00E9178F"/>
    <w:rsid w:val="00E91A2B"/>
    <w:rsid w:val="00E91A67"/>
    <w:rsid w:val="00E92705"/>
    <w:rsid w:val="00E937A0"/>
    <w:rsid w:val="00E947BD"/>
    <w:rsid w:val="00E95DD6"/>
    <w:rsid w:val="00E965FC"/>
    <w:rsid w:val="00E96714"/>
    <w:rsid w:val="00E97540"/>
    <w:rsid w:val="00E97B0A"/>
    <w:rsid w:val="00EA0321"/>
    <w:rsid w:val="00EA1D70"/>
    <w:rsid w:val="00EA4BE5"/>
    <w:rsid w:val="00EA4C37"/>
    <w:rsid w:val="00EA4EAE"/>
    <w:rsid w:val="00EA6BC0"/>
    <w:rsid w:val="00EA74DF"/>
    <w:rsid w:val="00EA7537"/>
    <w:rsid w:val="00EB12EC"/>
    <w:rsid w:val="00EB1326"/>
    <w:rsid w:val="00EB1E8A"/>
    <w:rsid w:val="00EB2519"/>
    <w:rsid w:val="00EB31A0"/>
    <w:rsid w:val="00EB4057"/>
    <w:rsid w:val="00EB424E"/>
    <w:rsid w:val="00EB57F1"/>
    <w:rsid w:val="00EB652E"/>
    <w:rsid w:val="00EB7B2B"/>
    <w:rsid w:val="00EC0CAD"/>
    <w:rsid w:val="00EC3346"/>
    <w:rsid w:val="00EC578A"/>
    <w:rsid w:val="00EC5A0D"/>
    <w:rsid w:val="00EC5F5C"/>
    <w:rsid w:val="00EC69A9"/>
    <w:rsid w:val="00EC7EEF"/>
    <w:rsid w:val="00EC7FC6"/>
    <w:rsid w:val="00ED07CA"/>
    <w:rsid w:val="00ED0C69"/>
    <w:rsid w:val="00ED0FE0"/>
    <w:rsid w:val="00ED113D"/>
    <w:rsid w:val="00ED17CE"/>
    <w:rsid w:val="00ED2969"/>
    <w:rsid w:val="00ED47AC"/>
    <w:rsid w:val="00ED58DF"/>
    <w:rsid w:val="00ED6608"/>
    <w:rsid w:val="00ED6866"/>
    <w:rsid w:val="00ED691A"/>
    <w:rsid w:val="00ED6B74"/>
    <w:rsid w:val="00ED6C87"/>
    <w:rsid w:val="00ED7688"/>
    <w:rsid w:val="00EE0CF1"/>
    <w:rsid w:val="00EE0E10"/>
    <w:rsid w:val="00EE13D0"/>
    <w:rsid w:val="00EE1500"/>
    <w:rsid w:val="00EE4026"/>
    <w:rsid w:val="00EE51BF"/>
    <w:rsid w:val="00EE6D0E"/>
    <w:rsid w:val="00EF11E6"/>
    <w:rsid w:val="00EF27F3"/>
    <w:rsid w:val="00EF2FC9"/>
    <w:rsid w:val="00EF2FE7"/>
    <w:rsid w:val="00EF5297"/>
    <w:rsid w:val="00EF6029"/>
    <w:rsid w:val="00EF61EE"/>
    <w:rsid w:val="00F00ABC"/>
    <w:rsid w:val="00F02EA5"/>
    <w:rsid w:val="00F032BA"/>
    <w:rsid w:val="00F041B7"/>
    <w:rsid w:val="00F05CB0"/>
    <w:rsid w:val="00F06691"/>
    <w:rsid w:val="00F07EF8"/>
    <w:rsid w:val="00F10066"/>
    <w:rsid w:val="00F12B01"/>
    <w:rsid w:val="00F13F72"/>
    <w:rsid w:val="00F15A83"/>
    <w:rsid w:val="00F22A1A"/>
    <w:rsid w:val="00F24558"/>
    <w:rsid w:val="00F246C4"/>
    <w:rsid w:val="00F2641B"/>
    <w:rsid w:val="00F32409"/>
    <w:rsid w:val="00F34346"/>
    <w:rsid w:val="00F34BFC"/>
    <w:rsid w:val="00F34E41"/>
    <w:rsid w:val="00F36077"/>
    <w:rsid w:val="00F36928"/>
    <w:rsid w:val="00F37500"/>
    <w:rsid w:val="00F37BE0"/>
    <w:rsid w:val="00F41306"/>
    <w:rsid w:val="00F419CE"/>
    <w:rsid w:val="00F425C0"/>
    <w:rsid w:val="00F43762"/>
    <w:rsid w:val="00F43D7B"/>
    <w:rsid w:val="00F442BA"/>
    <w:rsid w:val="00F44C5D"/>
    <w:rsid w:val="00F45A3A"/>
    <w:rsid w:val="00F4610E"/>
    <w:rsid w:val="00F47051"/>
    <w:rsid w:val="00F50CA4"/>
    <w:rsid w:val="00F520A6"/>
    <w:rsid w:val="00F52D60"/>
    <w:rsid w:val="00F52F68"/>
    <w:rsid w:val="00F53C42"/>
    <w:rsid w:val="00F54CA0"/>
    <w:rsid w:val="00F5636B"/>
    <w:rsid w:val="00F56585"/>
    <w:rsid w:val="00F56FD4"/>
    <w:rsid w:val="00F57E71"/>
    <w:rsid w:val="00F60374"/>
    <w:rsid w:val="00F63056"/>
    <w:rsid w:val="00F635E2"/>
    <w:rsid w:val="00F644AF"/>
    <w:rsid w:val="00F64558"/>
    <w:rsid w:val="00F65711"/>
    <w:rsid w:val="00F66C80"/>
    <w:rsid w:val="00F71E3F"/>
    <w:rsid w:val="00F730C7"/>
    <w:rsid w:val="00F73A2E"/>
    <w:rsid w:val="00F74105"/>
    <w:rsid w:val="00F755AC"/>
    <w:rsid w:val="00F75938"/>
    <w:rsid w:val="00F76B87"/>
    <w:rsid w:val="00F77728"/>
    <w:rsid w:val="00F8231D"/>
    <w:rsid w:val="00F82C9B"/>
    <w:rsid w:val="00F83BA9"/>
    <w:rsid w:val="00F84386"/>
    <w:rsid w:val="00F846F2"/>
    <w:rsid w:val="00F848C3"/>
    <w:rsid w:val="00F8546A"/>
    <w:rsid w:val="00F858EB"/>
    <w:rsid w:val="00F871B0"/>
    <w:rsid w:val="00F871F5"/>
    <w:rsid w:val="00F87806"/>
    <w:rsid w:val="00F87E6D"/>
    <w:rsid w:val="00F90261"/>
    <w:rsid w:val="00F9165D"/>
    <w:rsid w:val="00F917DA"/>
    <w:rsid w:val="00F91AD0"/>
    <w:rsid w:val="00F93DB5"/>
    <w:rsid w:val="00F96D4C"/>
    <w:rsid w:val="00F9736E"/>
    <w:rsid w:val="00F9775F"/>
    <w:rsid w:val="00FA0457"/>
    <w:rsid w:val="00FA15A3"/>
    <w:rsid w:val="00FA19CA"/>
    <w:rsid w:val="00FA2278"/>
    <w:rsid w:val="00FA2488"/>
    <w:rsid w:val="00FA29FE"/>
    <w:rsid w:val="00FA3270"/>
    <w:rsid w:val="00FA3F2D"/>
    <w:rsid w:val="00FA526E"/>
    <w:rsid w:val="00FA5798"/>
    <w:rsid w:val="00FA6E93"/>
    <w:rsid w:val="00FA7196"/>
    <w:rsid w:val="00FB1B7D"/>
    <w:rsid w:val="00FB35BD"/>
    <w:rsid w:val="00FB37BE"/>
    <w:rsid w:val="00FB396A"/>
    <w:rsid w:val="00FB3C41"/>
    <w:rsid w:val="00FB5ED3"/>
    <w:rsid w:val="00FC001F"/>
    <w:rsid w:val="00FC1008"/>
    <w:rsid w:val="00FC1228"/>
    <w:rsid w:val="00FC217F"/>
    <w:rsid w:val="00FC28AE"/>
    <w:rsid w:val="00FC40C1"/>
    <w:rsid w:val="00FC4248"/>
    <w:rsid w:val="00FC5C99"/>
    <w:rsid w:val="00FC6FAF"/>
    <w:rsid w:val="00FC70D9"/>
    <w:rsid w:val="00FC7659"/>
    <w:rsid w:val="00FD228A"/>
    <w:rsid w:val="00FD330A"/>
    <w:rsid w:val="00FD410E"/>
    <w:rsid w:val="00FD4EB3"/>
    <w:rsid w:val="00FD529A"/>
    <w:rsid w:val="00FD5ACD"/>
    <w:rsid w:val="00FD6BFB"/>
    <w:rsid w:val="00FD6F45"/>
    <w:rsid w:val="00FD77DC"/>
    <w:rsid w:val="00FE2F0A"/>
    <w:rsid w:val="00FE6F31"/>
    <w:rsid w:val="00FE70B7"/>
    <w:rsid w:val="00FE72C6"/>
    <w:rsid w:val="00FF232A"/>
    <w:rsid w:val="00FF3223"/>
    <w:rsid w:val="00FF3BE0"/>
    <w:rsid w:val="00FF4235"/>
    <w:rsid w:val="00FF56A4"/>
    <w:rsid w:val="00FF5867"/>
    <w:rsid w:val="00FF657C"/>
    <w:rsid w:val="00FF69F9"/>
    <w:rsid w:val="00FF72E8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B1F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CC3"/>
    <w:pPr>
      <w:keepNext/>
      <w:keepLines/>
      <w:spacing w:before="360" w:after="360" w:line="276" w:lineRule="auto"/>
      <w:outlineLvl w:val="3"/>
    </w:pPr>
    <w:rPr>
      <w:rFonts w:ascii="Calibri" w:eastAsia="SimSun" w:hAnsi="Calibri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B1F"/>
    <w:rPr>
      <w:color w:val="0000FF"/>
      <w:u w:val="single"/>
    </w:rPr>
  </w:style>
  <w:style w:type="character" w:styleId="LineNumber">
    <w:name w:val="line number"/>
    <w:basedOn w:val="DefaultParagraphFont"/>
    <w:rsid w:val="00C65B1F"/>
  </w:style>
  <w:style w:type="paragraph" w:styleId="BalloonText">
    <w:name w:val="Balloon Text"/>
    <w:basedOn w:val="Normal"/>
    <w:semiHidden/>
    <w:rsid w:val="00794CF6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4F2496"/>
    <w:rPr>
      <w:i/>
      <w:iCs/>
    </w:rPr>
  </w:style>
  <w:style w:type="character" w:customStyle="1" w:styleId="slug-pub-date">
    <w:name w:val="slug-pub-date"/>
    <w:rsid w:val="004F2496"/>
  </w:style>
  <w:style w:type="character" w:customStyle="1" w:styleId="slug-vol">
    <w:name w:val="slug-vol"/>
    <w:rsid w:val="004F2496"/>
  </w:style>
  <w:style w:type="character" w:customStyle="1" w:styleId="slug-pages">
    <w:name w:val="slug-pages"/>
    <w:rsid w:val="004F2496"/>
  </w:style>
  <w:style w:type="character" w:customStyle="1" w:styleId="st">
    <w:name w:val="st"/>
    <w:rsid w:val="001608B1"/>
  </w:style>
  <w:style w:type="paragraph" w:styleId="Caption">
    <w:name w:val="caption"/>
    <w:basedOn w:val="Normal"/>
    <w:next w:val="Normal"/>
    <w:uiPriority w:val="35"/>
    <w:unhideWhenUsed/>
    <w:qFormat/>
    <w:rsid w:val="00625B9F"/>
    <w:rPr>
      <w:bCs/>
      <w:szCs w:val="20"/>
    </w:rPr>
  </w:style>
  <w:style w:type="table" w:styleId="TableGrid">
    <w:name w:val="Table Grid"/>
    <w:basedOn w:val="TableNormal"/>
    <w:rsid w:val="007E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0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4F77"/>
    <w:rPr>
      <w:rFonts w:ascii="Courier New" w:hAnsi="Courier New" w:cs="Courier New"/>
    </w:rPr>
  </w:style>
  <w:style w:type="paragraph" w:customStyle="1" w:styleId="StyleCaption12pt">
    <w:name w:val="Style Caption + 12 pt"/>
    <w:basedOn w:val="Caption"/>
    <w:rsid w:val="006E79D4"/>
    <w:pPr>
      <w:spacing w:before="120" w:after="120"/>
    </w:pPr>
  </w:style>
  <w:style w:type="character" w:customStyle="1" w:styleId="Heading4Char">
    <w:name w:val="Heading 4 Char"/>
    <w:link w:val="Heading4"/>
    <w:uiPriority w:val="9"/>
    <w:rsid w:val="00860CC3"/>
    <w:rPr>
      <w:rFonts w:ascii="Calibri" w:eastAsia="SimSun" w:hAnsi="Calibri"/>
      <w:bCs/>
      <w:i/>
      <w:i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E4C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4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4C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4CD5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5D3D4C"/>
    <w:rPr>
      <w:i/>
      <w:iCs/>
    </w:rPr>
  </w:style>
  <w:style w:type="paragraph" w:customStyle="1" w:styleId="xmsonormal">
    <w:name w:val="x_msonormal"/>
    <w:basedOn w:val="Normal"/>
    <w:rsid w:val="0033645C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B1F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CC3"/>
    <w:pPr>
      <w:keepNext/>
      <w:keepLines/>
      <w:spacing w:before="360" w:after="360" w:line="276" w:lineRule="auto"/>
      <w:outlineLvl w:val="3"/>
    </w:pPr>
    <w:rPr>
      <w:rFonts w:ascii="Calibri" w:eastAsia="SimSun" w:hAnsi="Calibri"/>
      <w:bCs/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B1F"/>
    <w:rPr>
      <w:color w:val="0000FF"/>
      <w:u w:val="single"/>
    </w:rPr>
  </w:style>
  <w:style w:type="character" w:styleId="LineNumber">
    <w:name w:val="line number"/>
    <w:basedOn w:val="DefaultParagraphFont"/>
    <w:rsid w:val="00C65B1F"/>
  </w:style>
  <w:style w:type="paragraph" w:styleId="BalloonText">
    <w:name w:val="Balloon Text"/>
    <w:basedOn w:val="Normal"/>
    <w:semiHidden/>
    <w:rsid w:val="00794CF6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4F2496"/>
    <w:rPr>
      <w:i/>
      <w:iCs/>
    </w:rPr>
  </w:style>
  <w:style w:type="character" w:customStyle="1" w:styleId="slug-pub-date">
    <w:name w:val="slug-pub-date"/>
    <w:rsid w:val="004F2496"/>
  </w:style>
  <w:style w:type="character" w:customStyle="1" w:styleId="slug-vol">
    <w:name w:val="slug-vol"/>
    <w:rsid w:val="004F2496"/>
  </w:style>
  <w:style w:type="character" w:customStyle="1" w:styleId="slug-pages">
    <w:name w:val="slug-pages"/>
    <w:rsid w:val="004F2496"/>
  </w:style>
  <w:style w:type="character" w:customStyle="1" w:styleId="st">
    <w:name w:val="st"/>
    <w:rsid w:val="001608B1"/>
  </w:style>
  <w:style w:type="paragraph" w:styleId="Caption">
    <w:name w:val="caption"/>
    <w:basedOn w:val="Normal"/>
    <w:next w:val="Normal"/>
    <w:uiPriority w:val="35"/>
    <w:unhideWhenUsed/>
    <w:qFormat/>
    <w:rsid w:val="00625B9F"/>
    <w:rPr>
      <w:bCs/>
      <w:szCs w:val="20"/>
    </w:rPr>
  </w:style>
  <w:style w:type="table" w:styleId="TableGrid">
    <w:name w:val="Table Grid"/>
    <w:basedOn w:val="TableNormal"/>
    <w:rsid w:val="007E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0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4F77"/>
    <w:rPr>
      <w:rFonts w:ascii="Courier New" w:hAnsi="Courier New" w:cs="Courier New"/>
    </w:rPr>
  </w:style>
  <w:style w:type="paragraph" w:customStyle="1" w:styleId="StyleCaption12pt">
    <w:name w:val="Style Caption + 12 pt"/>
    <w:basedOn w:val="Caption"/>
    <w:rsid w:val="006E79D4"/>
    <w:pPr>
      <w:spacing w:before="120" w:after="120"/>
    </w:pPr>
  </w:style>
  <w:style w:type="character" w:customStyle="1" w:styleId="Heading4Char">
    <w:name w:val="Heading 4 Char"/>
    <w:link w:val="Heading4"/>
    <w:uiPriority w:val="9"/>
    <w:rsid w:val="00860CC3"/>
    <w:rPr>
      <w:rFonts w:ascii="Calibri" w:eastAsia="SimSun" w:hAnsi="Calibri"/>
      <w:bCs/>
      <w:i/>
      <w:i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E4CD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AE4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4CD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E4CD5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5D3D4C"/>
    <w:rPr>
      <w:i/>
      <w:iCs/>
    </w:rPr>
  </w:style>
  <w:style w:type="paragraph" w:customStyle="1" w:styleId="xmsonormal">
    <w:name w:val="x_msonormal"/>
    <w:basedOn w:val="Normal"/>
    <w:rsid w:val="0033645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CC72-AB99-4A4D-911E-58EE22AE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adventurous and social motility control systems of deltaproteobacteria have evolved to control “anti-social” predatory behaviour in Bdellovibrio bacteriovorus</vt:lpstr>
    </vt:vector>
  </TitlesOfParts>
  <Company>University Of Nottingham</Company>
  <LinksUpToDate>false</LinksUpToDate>
  <CharactersWithSpaces>12360</CharactersWithSpaces>
  <SharedDoc>false</SharedDoc>
  <HLinks>
    <vt:vector size="588" baseType="variant">
      <vt:variant>
        <vt:i4>4390923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616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4456459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4194315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553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4456459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4653067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4718603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4784139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4456459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4390923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4456459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4456459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adventurous and social motility control systems of deltaproteobacteria have evolved to control “anti-social” predatory behaviour in Bdellovibrio bacteriovorus</dc:title>
  <dc:creator>David Milner</dc:creator>
  <cp:lastModifiedBy>Information Services</cp:lastModifiedBy>
  <cp:revision>2</cp:revision>
  <cp:lastPrinted>2013-12-16T10:00:00Z</cp:lastPrinted>
  <dcterms:created xsi:type="dcterms:W3CDTF">2014-03-11T10:11:00Z</dcterms:created>
  <dcterms:modified xsi:type="dcterms:W3CDTF">2014-03-11T10:11:00Z</dcterms:modified>
</cp:coreProperties>
</file>