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738EF" w14:textId="77777777" w:rsidR="003A4911" w:rsidRDefault="003A4911" w:rsidP="003A4911">
      <w:pPr>
        <w:tabs>
          <w:tab w:val="left" w:pos="7020"/>
        </w:tabs>
        <w:spacing w:line="480" w:lineRule="auto"/>
        <w:rPr>
          <w:b/>
        </w:rPr>
      </w:pPr>
      <w:r>
        <w:rPr>
          <w:b/>
        </w:rPr>
        <w:t>Table S4</w:t>
      </w:r>
      <w:r>
        <w:t>.  Plasmids used in this study.</w:t>
      </w:r>
    </w:p>
    <w:tbl>
      <w:tblPr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64"/>
        <w:gridCol w:w="7592"/>
      </w:tblGrid>
      <w:tr w:rsidR="003A4911" w14:paraId="0B4944A2" w14:textId="77777777" w:rsidTr="009E4BB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12" w:space="0" w:color="auto"/>
              <w:bottom w:val="single" w:sz="12" w:space="0" w:color="auto"/>
            </w:tcBorders>
          </w:tcPr>
          <w:p w14:paraId="0E7FFBA0" w14:textId="77777777" w:rsidR="003A4911" w:rsidRDefault="003A4911" w:rsidP="009E4BB0">
            <w:pPr>
              <w:tabs>
                <w:tab w:val="left" w:pos="7020"/>
              </w:tabs>
            </w:pPr>
            <w:r>
              <w:t>Plasmid</w:t>
            </w:r>
          </w:p>
        </w:tc>
        <w:tc>
          <w:tcPr>
            <w:tcW w:w="7592" w:type="dxa"/>
            <w:tcBorders>
              <w:top w:val="single" w:sz="12" w:space="0" w:color="auto"/>
              <w:bottom w:val="single" w:sz="12" w:space="0" w:color="auto"/>
            </w:tcBorders>
          </w:tcPr>
          <w:p w14:paraId="5EE4D196" w14:textId="77777777" w:rsidR="003A4911" w:rsidRDefault="003A4911" w:rsidP="009E4BB0">
            <w:pPr>
              <w:tabs>
                <w:tab w:val="left" w:pos="7020"/>
              </w:tabs>
            </w:pPr>
            <w:r>
              <w:t>Description</w:t>
            </w:r>
          </w:p>
        </w:tc>
      </w:tr>
      <w:tr w:rsidR="003A4911" w14:paraId="2FD2B32F" w14:textId="77777777" w:rsidTr="009E4BB0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14:paraId="14DAA5DD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pAG25</w:t>
            </w:r>
          </w:p>
        </w:tc>
        <w:tc>
          <w:tcPr>
            <w:tcW w:w="7592" w:type="dxa"/>
          </w:tcPr>
          <w:p w14:paraId="2319CCCE" w14:textId="77777777" w:rsidR="003A4911" w:rsidRDefault="003A4911" w:rsidP="009E4BB0">
            <w:pPr>
              <w:tabs>
                <w:tab w:val="left" w:pos="7020"/>
              </w:tabs>
            </w:pPr>
            <w:r>
              <w:rPr>
                <w:i/>
              </w:rPr>
              <w:t xml:space="preserve">NATMX4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ADDIN EN.CITE &lt;EndNote&gt;&lt;Cite&gt;&lt;Author&gt;Goldstein&lt;/Author&gt;&lt;Year&gt;1999&lt;/Year&gt;&lt;RecNum&gt;5164&lt;/RecNum&gt;&lt;DisplayText&gt;[1]&lt;/DisplayText&gt;&lt;record&gt;&lt;rec-number&gt;5164&lt;/rec-number&gt;&lt;foreign-keys&gt;&lt;key app="EN" db-id="d9dtxes9pertemeaz0r5zdzq0rwpwdt5wff9"&gt;5164&lt;/key&gt;&lt;/foreign-keys&gt;&lt;ref-type name="Journal Article"&gt;17&lt;/ref-type&gt;&lt;contributors&gt;&lt;authors&gt;&lt;author&gt;Goldstein, A. L.&lt;/author&gt;&lt;author&gt;McCusker, J. H.&lt;/author&gt;&lt;/authors&gt;&lt;/contributors&gt;&lt;auth-address&gt;Department of Microbiology, 3020 Duke University Medical Center, Durham, NC 27710, USA.&lt;/auth-address&gt;&lt;titles&gt;&lt;title&gt;&lt;style face="normal" font="default" size="100%"&gt;Three new dominant drug resistance cassettes for gene disruption in &lt;/style&gt;&lt;style face="italic" font="default" size="100%"&gt;Saccharomyces cerevisiae&lt;/style&gt;&lt;/title&gt;&lt;secondary-title&gt;Yeast&lt;/secondary-title&gt;&lt;alt-title&gt;Yeast&lt;/alt-title&gt;&lt;/titles&gt;&lt;periodical&gt;&lt;full-title&gt;Yeast&lt;/full-title&gt;&lt;/periodical&gt;&lt;alt-periodical&gt;&lt;full-title&gt;Yeast&lt;/full-title&gt;&lt;/alt-periodical&gt;&lt;pages&gt;1541-53&lt;/pages&gt;&lt;volume&gt;15&lt;/volume&gt;&lt;number&gt;14&lt;/number&gt;&lt;edition&gt;1999/10/09&lt;/edition&gt;&lt;keywords&gt;&lt;keyword&gt;Drug Resistance, Microbial/*genetics&lt;/keyword&gt;&lt;keyword&gt;Gene Deletion&lt;/keyword&gt;&lt;keyword&gt;*Genes, Dominant&lt;/keyword&gt;&lt;keyword&gt;Hygromycin B/*pharmacology&lt;/keyword&gt;&lt;keyword&gt;Mutation&lt;/keyword&gt;&lt;keyword&gt;Organophosphorus Compounds/*pharmacology&lt;/keyword&gt;&lt;keyword&gt;Saccharomyces cerevisiae/drug effects/*genetics&lt;/keyword&gt;&lt;keyword&gt;Streptothricins/*pharmacology&lt;/keyword&gt;&lt;keyword&gt;Transformation, Genetic&lt;/keyword&gt;&lt;/keywords&gt;&lt;dates&gt;&lt;year&gt;1999&lt;/year&gt;&lt;pub-dates&gt;&lt;date&gt;Oct&lt;/date&gt;&lt;/pub-dates&gt;&lt;/dates&gt;&lt;accession-num&gt;10514571&lt;/accession-num&gt;&lt;urls&gt;&lt;related-urls&gt;&lt;url&gt;http://www.ncbi.nlm.nih.gov/pubmed/10514571&lt;/url&gt;&lt;/related-urls&gt;&lt;/urls&gt;&lt;electronic-resource-num&gt;10.1002/(SICI)1097-0061(199910)15:14&amp;lt;1541::AID-YEA476&amp;gt;3.0.CO;2-K&lt;/electronic-resource-num&gt;&lt;language&gt;eng&lt;/language&gt;&lt;/record&gt;&lt;/Cite&gt;&lt;/EndNote&gt;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[</w:t>
            </w:r>
            <w:hyperlink w:anchor="_ENREF_1" w:tooltip="Goldstein, 1999 #5164" w:history="1">
              <w:r>
                <w:rPr>
                  <w:noProof/>
                  <w:color w:val="000000"/>
                </w:rPr>
                <w:t>1</w:t>
              </w:r>
            </w:hyperlink>
            <w:r>
              <w:rPr>
                <w:noProof/>
                <w:color w:val="000000"/>
              </w:rPr>
              <w:t>]</w:t>
            </w:r>
            <w:r>
              <w:rPr>
                <w:color w:val="000000"/>
              </w:rPr>
              <w:fldChar w:fldCharType="end"/>
            </w:r>
          </w:p>
        </w:tc>
      </w:tr>
      <w:tr w:rsidR="003A4911" w14:paraId="1FC98058" w14:textId="77777777" w:rsidTr="009E4BB0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14:paraId="4130DC54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pRS303</w:t>
            </w:r>
          </w:p>
        </w:tc>
        <w:tc>
          <w:tcPr>
            <w:tcW w:w="7592" w:type="dxa"/>
          </w:tcPr>
          <w:p w14:paraId="0A815C95" w14:textId="77777777" w:rsidR="003A4911" w:rsidRDefault="003A4911" w:rsidP="009E4BB0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 xml:space="preserve">HIS3 </w:t>
            </w:r>
            <w:r>
              <w:t>(integrating)</w:t>
            </w:r>
            <w:r>
              <w:rPr>
                <w:color w:val="000000"/>
              </w:rPr>
              <w:t xml:space="preserve"> </w:t>
            </w:r>
            <w:r>
              <w:fldChar w:fldCharType="begin"/>
            </w:r>
            <w:r>
              <w:instrText xml:space="preserve"> ADDIN EN.CITE &lt;EndNote&gt;&lt;Cite&gt;&lt;Author&gt;Sikorski&lt;/Author&gt;&lt;Year&gt;1989&lt;/Year&gt;&lt;RecNum&gt;1401&lt;/RecNum&gt;&lt;DisplayText&gt;[2]&lt;/DisplayText&gt;&lt;record&gt;&lt;rec-number&gt;1401&lt;/rec-number&gt;&lt;foreign-keys&gt;&lt;key app="EN" db-id="d9dtxes9pertemeaz0r5zdzq0rwpwdt5wff9"&gt;1401&lt;/key&gt;&lt;/foreign-keys&gt;&lt;ref-type name="Journal Article"&gt;17&lt;/ref-type&gt;&lt;contributors&gt;&lt;authors&gt;&lt;author&gt;Sikorski, R. S.&lt;/author&gt;&lt;author&gt;Hieter, P.&lt;/author&gt;&lt;/authors&gt;&lt;/contributors&gt;&lt;titles&gt;&lt;title&gt;&lt;style face="normal" font="default" size="100%"&gt;A system of shuttle vectors and yeast host strains designed for efficient manipulation of DNA in &lt;/style&gt;&lt;style face="italic" font="default" size="100%"&gt;Saccharomyces cerevisiae&lt;/style&gt;&lt;style face="normal" font="default" size="100%"&gt;.&lt;/style&gt;&lt;/title&gt;&lt;secondary-title&gt;Genetics&lt;/secondary-title&gt;&lt;/titles&gt;&lt;periodical&gt;&lt;full-title&gt;Genetics&lt;/full-title&gt;&lt;/periodical&gt;&lt;pages&gt;19-27&lt;/pages&gt;&lt;volume&gt;122&lt;/volume&gt;&lt;dates&gt;&lt;year&gt;1989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2" w:tooltip="Sikorski, 1989 #1401" w:history="1">
              <w:r>
                <w:rPr>
                  <w:noProof/>
                </w:rPr>
                <w:t>2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3A4911" w14:paraId="14DBD81A" w14:textId="77777777" w:rsidTr="009E4BB0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14:paraId="104D7D00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pRS305</w:t>
            </w:r>
          </w:p>
        </w:tc>
        <w:tc>
          <w:tcPr>
            <w:tcW w:w="7592" w:type="dxa"/>
          </w:tcPr>
          <w:p w14:paraId="07C111FD" w14:textId="77777777" w:rsidR="003A4911" w:rsidRDefault="003A4911" w:rsidP="009E4BB0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LEU2</w:t>
            </w:r>
            <w:r>
              <w:t xml:space="preserve"> (integrating) </w:t>
            </w:r>
            <w:r>
              <w:fldChar w:fldCharType="begin"/>
            </w:r>
            <w:r>
              <w:instrText xml:space="preserve"> ADDIN EN.CITE &lt;EndNote&gt;&lt;Cite&gt;&lt;Author&gt;Sikorski&lt;/Author&gt;&lt;Year&gt;1989&lt;/Year&gt;&lt;RecNum&gt;1401&lt;/RecNum&gt;&lt;DisplayText&gt;[2]&lt;/DisplayText&gt;&lt;record&gt;&lt;rec-number&gt;1401&lt;/rec-number&gt;&lt;foreign-keys&gt;&lt;key app="EN" db-id="d9dtxes9pertemeaz0r5zdzq0rwpwdt5wff9"&gt;1401&lt;/key&gt;&lt;/foreign-keys&gt;&lt;ref-type name="Journal Article"&gt;17&lt;/ref-type&gt;&lt;contributors&gt;&lt;authors&gt;&lt;author&gt;Sikorski, R. S.&lt;/author&gt;&lt;author&gt;Hieter, P.&lt;/author&gt;&lt;/authors&gt;&lt;/contributors&gt;&lt;titles&gt;&lt;title&gt;&lt;style face="normal" font="default" size="100%"&gt;A system of shuttle vectors and yeast host strains designed for efficient manipulation of DNA in &lt;/style&gt;&lt;style face="italic" font="default" size="100%"&gt;Saccharomyces cerevisiae&lt;/style&gt;&lt;style face="normal" font="default" size="100%"&gt;.&lt;/style&gt;&lt;/title&gt;&lt;secondary-title&gt;Genetics&lt;/secondary-title&gt;&lt;/titles&gt;&lt;periodical&gt;&lt;full-title&gt;Genetics&lt;/full-title&gt;&lt;/periodical&gt;&lt;pages&gt;19-27&lt;/pages&gt;&lt;volume&gt;122&lt;/volume&gt;&lt;dates&gt;&lt;year&gt;1989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2" w:tooltip="Sikorski, 1989 #1401" w:history="1">
              <w:r>
                <w:rPr>
                  <w:noProof/>
                </w:rPr>
                <w:t>2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3A4911" w14:paraId="43BBDCA4" w14:textId="77777777" w:rsidTr="009E4BB0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14:paraId="50FE11F8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pRS425</w:t>
            </w:r>
          </w:p>
        </w:tc>
        <w:tc>
          <w:tcPr>
            <w:tcW w:w="7592" w:type="dxa"/>
          </w:tcPr>
          <w:p w14:paraId="3E043D99" w14:textId="77777777" w:rsidR="003A4911" w:rsidRDefault="003A4911" w:rsidP="009E4BB0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 xml:space="preserve">2 micron, LEU2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ADDIN EN.CITE &lt;EndNote&gt;&lt;Cite&gt;&lt;Author&gt;Sikorski&lt;/Author&gt;&lt;Year&gt;1989&lt;/Year&gt;&lt;RecNum&gt;1401&lt;/RecNum&gt;&lt;DisplayText&gt;[2]&lt;/DisplayText&gt;&lt;record&gt;&lt;rec-number&gt;1401&lt;/rec-number&gt;&lt;foreign-keys&gt;&lt;key app="EN" db-id="d9dtxes9pertemeaz0r5zdzq0rwpwdt5wff9"&gt;1401&lt;/key&gt;&lt;/foreign-keys&gt;&lt;ref-type name="Journal Article"&gt;17&lt;/ref-type&gt;&lt;contributors&gt;&lt;authors&gt;&lt;author&gt;Sikorski, R. S.&lt;/author&gt;&lt;author&gt;Hieter, P.&lt;/author&gt;&lt;/authors&gt;&lt;/contributors&gt;&lt;titles&gt;&lt;title&gt;&lt;style face="normal" font="default" size="100%"&gt;A system of shuttle vectors and yeast host strains designed for efficient manipulation of DNA in &lt;/style&gt;&lt;style face="italic" font="default" size="100%"&gt;Saccharomyces cerevisiae&lt;/style&gt;&lt;style face="normal" font="default" size="100%"&gt;.&lt;/style&gt;&lt;/title&gt;&lt;secondary-title&gt;Genetics&lt;/secondary-title&gt;&lt;/titles&gt;&lt;periodical&gt;&lt;full-title&gt;Genetics&lt;/full-title&gt;&lt;/periodical&gt;&lt;pages&gt;19-27&lt;/pages&gt;&lt;volume&gt;122&lt;/volume&gt;&lt;dates&gt;&lt;year&gt;1989&lt;/year&gt;&lt;/dates&gt;&lt;urls&gt;&lt;/urls&gt;&lt;/record&gt;&lt;/Cite&gt;&lt;/EndNote&gt;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[</w:t>
            </w:r>
            <w:hyperlink w:anchor="_ENREF_2" w:tooltip="Sikorski, 1989 #1401" w:history="1">
              <w:r>
                <w:rPr>
                  <w:noProof/>
                  <w:color w:val="000000"/>
                </w:rPr>
                <w:t>2</w:t>
              </w:r>
            </w:hyperlink>
            <w:r>
              <w:rPr>
                <w:noProof/>
                <w:color w:val="000000"/>
              </w:rPr>
              <w:t>]</w:t>
            </w:r>
            <w:r>
              <w:rPr>
                <w:color w:val="000000"/>
              </w:rPr>
              <w:fldChar w:fldCharType="end"/>
            </w:r>
          </w:p>
        </w:tc>
      </w:tr>
      <w:tr w:rsidR="003A4911" w14:paraId="4EFE982E" w14:textId="77777777" w:rsidTr="009E4BB0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14:paraId="190C530D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pSB624</w:t>
            </w:r>
          </w:p>
        </w:tc>
        <w:tc>
          <w:tcPr>
            <w:tcW w:w="7592" w:type="dxa"/>
          </w:tcPr>
          <w:p w14:paraId="08DADA8A" w14:textId="77777777" w:rsidR="003A4911" w:rsidRDefault="003A4911" w:rsidP="009E4BB0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DSN1, CEN, URA3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ldData xml:space="preserve">PEVuZE5vdGU+PENpdGU+PEF1dGhvcj5QaW5za3k8L0F1dGhvcj48WWVhcj4yMDAzPC9ZZWFyPjxS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</w:fldData>
              </w:fldChar>
            </w:r>
            <w:r>
              <w:rPr>
                <w:color w:val="000000"/>
              </w:rPr>
              <w:instrText xml:space="preserve"> ADDIN EN.CITE </w:instrText>
            </w:r>
            <w:r>
              <w:rPr>
                <w:color w:val="000000"/>
              </w:rPr>
              <w:fldChar w:fldCharType="begin">
                <w:fldData xml:space="preserve">PEVuZE5vdGU+PENpdGU+PEF1dGhvcj5QaW5za3k8L0F1dGhvcj48WWVhcj4yMDAzPC9ZZWFyPjxS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</w:fldData>
              </w:fldChar>
            </w:r>
            <w:r>
              <w:rPr>
                <w:color w:val="000000"/>
              </w:rPr>
              <w:instrText xml:space="preserve"> ADDIN EN.CITE.DATA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[</w:t>
            </w:r>
            <w:hyperlink w:anchor="_ENREF_3" w:tooltip="Pinsky, 2003 #4637" w:history="1">
              <w:r>
                <w:rPr>
                  <w:noProof/>
                  <w:color w:val="000000"/>
                </w:rPr>
                <w:t>3</w:t>
              </w:r>
            </w:hyperlink>
            <w:r>
              <w:rPr>
                <w:noProof/>
                <w:color w:val="000000"/>
              </w:rPr>
              <w:t>]</w:t>
            </w:r>
            <w:r>
              <w:rPr>
                <w:color w:val="000000"/>
              </w:rPr>
              <w:fldChar w:fldCharType="end"/>
            </w:r>
          </w:p>
        </w:tc>
      </w:tr>
      <w:tr w:rsidR="003A4911" w14:paraId="073B1A05" w14:textId="77777777" w:rsidTr="009E4BB0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14:paraId="1820F175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pSB737</w:t>
            </w:r>
          </w:p>
        </w:tc>
        <w:tc>
          <w:tcPr>
            <w:tcW w:w="7592" w:type="dxa"/>
          </w:tcPr>
          <w:p w14:paraId="42DBD9B0" w14:textId="77777777" w:rsidR="003A4911" w:rsidRDefault="003A4911" w:rsidP="009E4BB0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 xml:space="preserve">pCMV-LacI-3FLAG, URA3 </w:t>
            </w:r>
            <w:r>
              <w:t xml:space="preserve">(integrating) </w:t>
            </w:r>
            <w:r>
              <w:fldChar w:fldCharType="begin"/>
            </w:r>
            <w:r>
              <w:instrText xml:space="preserve"> ADDIN EN.CITE &lt;EndNote&gt;&lt;Cite&gt;&lt;Author&gt;Unnikrishnan&lt;/Author&gt;&lt;Year&gt;2010&lt;/Year&gt;&lt;RecNum&gt;5173&lt;/RecNum&gt;&lt;DisplayText&gt;[4]&lt;/DisplayText&gt;&lt;record&gt;&lt;rec-number&gt;5173&lt;/rec-number&gt;&lt;foreign-keys&gt;&lt;key app="EN" db-id="d9dtxes9pertemeaz0r5zdzq0rwpwdt5wff9"&gt;5173&lt;/key&gt;&lt;/foreign-keys&gt;&lt;ref-type name="Journal Article"&gt;17&lt;/ref-type&gt;&lt;contributors&gt;&lt;authors&gt;&lt;author&gt;Unnikrishnan, A.&lt;/author&gt;&lt;author&gt;Gafken, P. R.&lt;/author&gt;&lt;author&gt;Tsukiyama, T.&lt;/author&gt;&lt;/authors&gt;&lt;/contributors&gt;&lt;auth-address&gt;Divison of Basic Sciences, Fred Hutchinson Cancer Research Center, Seattle, Washington, USA.&lt;/auth-address&gt;&lt;titles&gt;&lt;title&gt;Dynamic changes in histone acetylation regulate origins of DNA replication&lt;/title&gt;&lt;secondary-title&gt;Nat Struct Mol Biol&lt;/secondary-title&gt;&lt;alt-title&gt;Nature structural &amp;amp; molecular biology&lt;/alt-title&gt;&lt;/titles&gt;&lt;periodical&gt;&lt;full-title&gt;Nat Struct Mol Biol&lt;/full-title&gt;&lt;/periodical&gt;&lt;pages&gt;430-7&lt;/pages&gt;&lt;volume&gt;17&lt;/volume&gt;&lt;number&gt;4&lt;/number&gt;&lt;edition&gt;2010/03/17&lt;/edition&gt;&lt;keywords&gt;&lt;keyword&gt;Acetylation&lt;/keyword&gt;&lt;keyword&gt;*DNA Replication&lt;/keyword&gt;&lt;keyword&gt;DNA, Fungal/biosynthesis&lt;/keyword&gt;&lt;keyword&gt;Histones/*metabolism&lt;/keyword&gt;&lt;keyword&gt;Mass Spectrometry&lt;/keyword&gt;&lt;keyword&gt;*Replication Origin&lt;/keyword&gt;&lt;keyword&gt;Saccharomyces cerevisiae/genetics&lt;/keyword&gt;&lt;/keywords&gt;&lt;dates&gt;&lt;year&gt;2010&lt;/year&gt;&lt;pub-dates&gt;&lt;date&gt;Apr&lt;/date&gt;&lt;/pub-dates&gt;&lt;/dates&gt;&lt;accession-num&gt;20228802&lt;/accession-num&gt;&lt;urls&gt;&lt;related-urls&gt;&lt;url&gt;http://www.ncbi.nlm.nih.gov/pubmed/20228802&lt;/url&gt;&lt;/related-urls&gt;&lt;/urls&gt;&lt;custom2&gt;3060656&lt;/custom2&gt;&lt;electronic-resource-num&gt;10.1038/nsmb.1780&lt;/electronic-resource-num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4" w:tooltip="Unnikrishnan, 2010 #5173" w:history="1">
              <w:r>
                <w:rPr>
                  <w:noProof/>
                </w:rPr>
                <w:t>4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3A4911" w14:paraId="0E9BFBE8" w14:textId="77777777" w:rsidTr="009E4BB0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14:paraId="0161E692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pSB812</w:t>
            </w:r>
          </w:p>
        </w:tc>
        <w:tc>
          <w:tcPr>
            <w:tcW w:w="7592" w:type="dxa"/>
          </w:tcPr>
          <w:p w14:paraId="23D71DB9" w14:textId="77777777" w:rsidR="003A4911" w:rsidRDefault="003A4911" w:rsidP="009E4BB0">
            <w:pPr>
              <w:tabs>
                <w:tab w:val="left" w:pos="7020"/>
              </w:tabs>
            </w:pPr>
            <w:r>
              <w:rPr>
                <w:i/>
              </w:rPr>
              <w:t>3FLAG, KAN</w:t>
            </w:r>
            <w:r>
              <w:t xml:space="preserve"> </w:t>
            </w:r>
            <w:r>
              <w:fldChar w:fldCharType="begin">
                <w:fldData xml:space="preserve">PEVuZE5vdGU+PENpdGU+PEF1dGhvcj5HZWxiYXJ0PC9BdXRob3I+PFllYXI+MjAwMTwvWWVhcj48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PEVuZE5vdGU+PENpdGU+PEF1dGhvcj5HZWxiYXJ0PC9BdXRob3I+PFllYXI+MjAwMTwvWWVhcj48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5" w:tooltip="Gelbart, 2001 #2971" w:history="1">
              <w:r>
                <w:rPr>
                  <w:noProof/>
                </w:rPr>
                <w:t>5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3A4911" w14:paraId="5B5D3F10" w14:textId="77777777" w:rsidTr="009E4BB0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14:paraId="111BAD04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pSB818</w:t>
            </w:r>
          </w:p>
        </w:tc>
        <w:tc>
          <w:tcPr>
            <w:tcW w:w="7592" w:type="dxa"/>
          </w:tcPr>
          <w:p w14:paraId="6DC93759" w14:textId="77777777" w:rsidR="003A4911" w:rsidRDefault="003A4911" w:rsidP="009E4BB0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 xml:space="preserve">MTW1-3GFP, HIS3 </w:t>
            </w:r>
            <w:r>
              <w:t xml:space="preserve">(integrating) </w:t>
            </w:r>
            <w:r>
              <w:fldChar w:fldCharType="begin"/>
            </w:r>
            <w:r>
              <w:instrText xml:space="preserve"> ADDIN EN.CITE &lt;EndNote&gt;&lt;Cite&gt;&lt;Author&gt;Pinsky&lt;/Author&gt;&lt;Year&gt;2006&lt;/Year&gt;&lt;RecNum&gt;3509&lt;/RecNum&gt;&lt;DisplayText&gt;[6]&lt;/DisplayText&gt;&lt;record&gt;&lt;rec-number&gt;3509&lt;/rec-number&gt;&lt;foreign-keys&gt;&lt;key app="EN" db-id="d9dtxes9pertemeaz0r5zdzq0rwpwdt5wff9"&gt;3509&lt;/key&gt;&lt;/foreign-keys&gt;&lt;ref-type name="Journal Article"&gt;17&lt;/ref-type&gt;&lt;contributors&gt;&lt;authors&gt;&lt;author&gt;Pinsky, B. A.&lt;/author&gt;&lt;author&gt;Kung, C.&lt;/author&gt;&lt;author&gt;Shokat, K. M.&lt;/author&gt;&lt;author&gt;Biggins, S.&lt;/author&gt;&lt;/authors&gt;&lt;/contributors&gt;&lt;auth-address&gt;Fred Hutchinson Cancer Research Center, 1100 Fairview Ave N., PO Box 19024, Seattle, WA 98109, USA.&lt;/auth-address&gt;&lt;titles&gt;&lt;title&gt;The Ipl1-Aurora protein kinase activates the spindle checkpoint by creating unattached kinetochores&lt;/title&gt;&lt;secondary-title&gt;Nat Cell Biol&lt;/secondary-title&gt;&lt;/titles&gt;&lt;periodical&gt;&lt;full-title&gt;Nat Cell Biol&lt;/full-title&gt;&lt;/periodical&gt;&lt;pages&gt;78-83&lt;/pages&gt;&lt;volume&gt;8&lt;/volume&gt;&lt;number&gt;1&lt;/number&gt;&lt;keywords&gt;&lt;keyword&gt;Cell Cycle/drug effects&lt;/keyword&gt;&lt;keyword&gt;Heat&lt;/keyword&gt;&lt;keyword&gt;Kinetochores/drug effects/*metabolism&lt;/keyword&gt;&lt;keyword&gt;Mitotic Spindle Apparatus/*drug effects/metabolism/*physiology&lt;/keyword&gt;&lt;keyword&gt;Models, Biological&lt;/keyword&gt;&lt;keyword&gt;Mutation&lt;/keyword&gt;&lt;keyword&gt;Protein Kinases/*chemistry/*physiology&lt;/keyword&gt;&lt;keyword&gt;Research Support, N.I.H., Extramural&lt;/keyword&gt;&lt;keyword&gt;Research Support, Non-U.S. Gov&amp;apos;t&lt;/keyword&gt;&lt;keyword&gt;Saccharomyces cerevisiae/cytology/metabolism&lt;/keyword&gt;&lt;keyword&gt;Saccharomyces cerevisiae Proteins/*chemistry/*physiology&lt;/keyword&gt;&lt;/keywords&gt;&lt;dates&gt;&lt;year&gt;2006&lt;/year&gt;&lt;pub-dates&gt;&lt;date&gt;Jan&lt;/date&gt;&lt;/pub-dates&gt;&lt;/dates&gt;&lt;accession-num&gt;16327780&lt;/accession-num&gt;&lt;urls&gt;&lt;related-urls&gt;&lt;url&gt;http://www.ncbi.nlm.nih.gov/entrez/query.fcgi?cmd=Retrieve&amp;amp;db=PubMed&amp;amp;dopt=Citation&amp;amp;list_uids=16327780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6" w:tooltip="Pinsky, 2006 #3509" w:history="1">
              <w:r>
                <w:rPr>
                  <w:noProof/>
                </w:rPr>
                <w:t>6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3A4911" w14:paraId="5F0C4021" w14:textId="77777777" w:rsidTr="009E4BB0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14:paraId="2349366F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pSB944</w:t>
            </w:r>
          </w:p>
        </w:tc>
        <w:tc>
          <w:tcPr>
            <w:tcW w:w="7592" w:type="dxa"/>
          </w:tcPr>
          <w:p w14:paraId="4ABA1033" w14:textId="77777777" w:rsidR="003A4911" w:rsidRDefault="003A4911" w:rsidP="009E4BB0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 xml:space="preserve">dsn1-S264A, HIS3 </w:t>
            </w:r>
            <w:bookmarkStart w:id="0" w:name="OLE_LINK2"/>
            <w:r>
              <w:t>(integrating)</w:t>
            </w:r>
            <w:bookmarkEnd w:id="0"/>
          </w:p>
        </w:tc>
      </w:tr>
      <w:tr w:rsidR="003A4911" w14:paraId="5B7AACFC" w14:textId="77777777" w:rsidTr="009E4BB0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14:paraId="74051664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pSB963</w:t>
            </w:r>
          </w:p>
        </w:tc>
        <w:tc>
          <w:tcPr>
            <w:tcW w:w="7592" w:type="dxa"/>
          </w:tcPr>
          <w:p w14:paraId="0238E375" w14:textId="77777777" w:rsidR="003A4911" w:rsidRDefault="003A4911" w:rsidP="009E4BB0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WT CEN3, 8LacO, TRP1</w:t>
            </w:r>
            <w:r>
              <w:t xml:space="preserve"> </w:t>
            </w:r>
            <w:r>
              <w:fldChar w:fldCharType="begin"/>
            </w:r>
            <w:r>
              <w:instrText xml:space="preserve"> ADDIN EN.CITE &lt;EndNote&gt;&lt;Cite&gt;&lt;Author&gt;Akiyoshi&lt;/Author&gt;&lt;Year&gt;2009&lt;/Year&gt;&lt;RecNum&gt;4059&lt;/RecNum&gt;&lt;DisplayText&gt;[7]&lt;/DisplayText&gt;&lt;record&gt;&lt;rec-number&gt;4059&lt;/rec-number&gt;&lt;foreign-keys&gt;&lt;key app="EN" db-id="d9dtxes9pertemeaz0r5zdzq0rwpwdt5wff9"&gt;4059&lt;/key&gt;&lt;/foreign-keys&gt;&lt;ref-type name="Journal Article"&gt;17&lt;/ref-type&gt;&lt;contributors&gt;&lt;authors&gt;&lt;author&gt;Akiyoshi, B.&lt;/author&gt;&lt;author&gt;Nelson, C. R.&lt;/author&gt;&lt;author&gt;Ranish, J. A.&lt;/author&gt;&lt;author&gt;Biggins, S.&lt;/author&gt;&lt;/authors&gt;&lt;/contributors&gt;&lt;auth-address&gt;Division of Basic Sciences, Fred Hutchinson Cancer Research Center, Seattle, Washington 98109, USA.&lt;/auth-address&gt;&lt;titles&gt;&lt;title&gt;Quantitative proteomic analysis of purified yeast kinetochores identifies a PP1 regulatory subunit&lt;/title&gt;&lt;secondary-title&gt;Genes Dev&lt;/secondary-title&gt;&lt;/titles&gt;&lt;periodical&gt;&lt;full-title&gt;Genes Dev&lt;/full-title&gt;&lt;/periodical&gt;&lt;pages&gt;2887-99&lt;/pages&gt;&lt;volume&gt;23&lt;/volume&gt;&lt;number&gt;24&lt;/number&gt;&lt;edition&gt;2009/12/02&lt;/edition&gt;&lt;dates&gt;&lt;year&gt;2009&lt;/year&gt;&lt;pub-dates&gt;&lt;date&gt;Dec 15&lt;/date&gt;&lt;/pub-dates&gt;&lt;/dates&gt;&lt;isbn&gt;1549-5477 (Electronic)&amp;#xD;1549-5477 (Linking)&lt;/isbn&gt;&lt;accession-num&gt;19948764&lt;/accession-num&gt;&lt;urls&gt;&lt;related-urls&gt;&lt;url&gt;http://www.ncbi.nlm.nih.gov/entrez/query.fcgi?cmd=Retrieve&amp;amp;db=PubMed&amp;amp;dopt=Citation&amp;amp;list_uids=19948764&lt;/url&gt;&lt;/related-urls&gt;&lt;/urls&gt;&lt;electronic-resource-num&gt;gad.1865909 [pii]&amp;#xD;10.1101/gad.1865909&lt;/electronic-resource-num&gt;&lt;language&gt;eng&lt;/language&gt;&lt;/record&gt;&lt;/Cite&gt;&lt;/EndNote&gt;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7" w:tooltip="Akiyoshi, 2009 #4059" w:history="1">
              <w:r>
                <w:rPr>
                  <w:noProof/>
                </w:rPr>
                <w:t>7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3A4911" w14:paraId="3FE13A94" w14:textId="77777777" w:rsidTr="009E4BB0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14:paraId="0C4B2335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pSB1097</w:t>
            </w:r>
          </w:p>
        </w:tc>
        <w:tc>
          <w:tcPr>
            <w:tcW w:w="7592" w:type="dxa"/>
          </w:tcPr>
          <w:p w14:paraId="399262B3" w14:textId="77777777" w:rsidR="003A4911" w:rsidRDefault="003A4911" w:rsidP="009E4BB0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 xml:space="preserve">DSN1, HIS3 </w:t>
            </w:r>
            <w:r>
              <w:t>(</w:t>
            </w:r>
            <w:bookmarkStart w:id="1" w:name="OLE_LINK29"/>
            <w:r>
              <w:t>integrating</w:t>
            </w:r>
            <w:bookmarkEnd w:id="1"/>
            <w:r>
              <w:t>)</w:t>
            </w:r>
          </w:p>
        </w:tc>
      </w:tr>
      <w:tr w:rsidR="003A4911" w14:paraId="4907ACAF" w14:textId="77777777" w:rsidTr="009E4BB0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14:paraId="3E911988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pSB1099</w:t>
            </w:r>
          </w:p>
        </w:tc>
        <w:tc>
          <w:tcPr>
            <w:tcW w:w="7592" w:type="dxa"/>
          </w:tcPr>
          <w:p w14:paraId="5F8D411C" w14:textId="77777777" w:rsidR="003A4911" w:rsidRDefault="003A4911" w:rsidP="009E4BB0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 xml:space="preserve">dsn1-S240A,S250A, HIS3 </w:t>
            </w:r>
            <w:r>
              <w:t>(integrating)</w:t>
            </w:r>
          </w:p>
        </w:tc>
      </w:tr>
      <w:tr w:rsidR="003A4911" w14:paraId="52723A98" w14:textId="77777777" w:rsidTr="009E4BB0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14:paraId="4678836D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pSB1104</w:t>
            </w:r>
          </w:p>
        </w:tc>
        <w:tc>
          <w:tcPr>
            <w:tcW w:w="7592" w:type="dxa"/>
          </w:tcPr>
          <w:p w14:paraId="1856BBE0" w14:textId="77777777" w:rsidR="003A4911" w:rsidRDefault="003A4911" w:rsidP="009E4BB0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 xml:space="preserve">dsn1-S240D,S250D, HIS3 </w:t>
            </w:r>
            <w:r>
              <w:t>(integrating)</w:t>
            </w:r>
          </w:p>
        </w:tc>
      </w:tr>
      <w:tr w:rsidR="003A4911" w14:paraId="486CC11C" w14:textId="77777777" w:rsidTr="009E4BB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64" w:type="dxa"/>
          </w:tcPr>
          <w:p w14:paraId="033EB83B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pSB1108</w:t>
            </w:r>
          </w:p>
        </w:tc>
        <w:tc>
          <w:tcPr>
            <w:tcW w:w="7592" w:type="dxa"/>
          </w:tcPr>
          <w:p w14:paraId="182E6F33" w14:textId="77777777" w:rsidR="003A4911" w:rsidRDefault="003A4911" w:rsidP="009E4BB0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 xml:space="preserve">dsn1-S240A,S250A,S264A, HIS3 </w:t>
            </w:r>
            <w:r>
              <w:t>(integrating)</w:t>
            </w:r>
          </w:p>
        </w:tc>
      </w:tr>
      <w:tr w:rsidR="003A4911" w14:paraId="2F19C2DF" w14:textId="77777777" w:rsidTr="009E4B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64" w:type="dxa"/>
          </w:tcPr>
          <w:p w14:paraId="0F3927E4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pSB1110</w:t>
            </w:r>
          </w:p>
        </w:tc>
        <w:tc>
          <w:tcPr>
            <w:tcW w:w="7592" w:type="dxa"/>
          </w:tcPr>
          <w:p w14:paraId="1EBC0BB4" w14:textId="77777777" w:rsidR="003A4911" w:rsidRDefault="003A4911" w:rsidP="009E4BB0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DSN1-12myc, URA3 (integrating)</w:t>
            </w:r>
            <w:r>
              <w:t xml:space="preserve"> </w:t>
            </w:r>
            <w:r>
              <w:fldChar w:fldCharType="begin"/>
            </w:r>
            <w:r>
              <w:instrText xml:space="preserve"> ADDIN EN.CITE &lt;EndNote&gt;&lt;Cite&gt;&lt;Author&gt;Akiyoshi&lt;/Author&gt;&lt;Year&gt;2010&lt;/Year&gt;&lt;RecNum&gt;4991&lt;/RecNum&gt;&lt;DisplayText&gt;[8]&lt;/DisplayText&gt;&lt;record&gt;&lt;rec-number&gt;4991&lt;/rec-number&gt;&lt;foreign-keys&gt;&lt;key app="EN" db-id="d9dtxes9pertemeaz0r5zdzq0rwpwdt5wff9"&gt;4991&lt;/key&gt;&lt;/foreign-keys&gt;&lt;ref-type name="Journal Article"&gt;17&lt;/ref-type&gt;&lt;contributors&gt;&lt;authors&gt;&lt;author&gt;Akiyoshi, B.&lt;/author&gt;&lt;author&gt;Sarangapani, K. K.&lt;/author&gt;&lt;author&gt;Powers, A. F.&lt;/author&gt;&lt;author&gt;Nelson, C. R.&lt;/author&gt;&lt;author&gt;Reichow, S. L.&lt;/author&gt;&lt;author&gt;Arellano-Santoyo, H.&lt;/author&gt;&lt;author&gt;Gonen, T.&lt;/author&gt;&lt;author&gt;Ranish, J. A.&lt;/author&gt;&lt;author&gt;Asbury, C. L.&lt;/author&gt;&lt;author&gt;Biggins, S.&lt;/author&gt;&lt;/authors&gt;&lt;/contributors&gt;&lt;titles&gt;&lt;title&gt;Tension directly stabilizes reconstituted kinetochore-microtubule attachments&lt;/title&gt;&lt;secondary-title&gt;Nature&lt;/secondary-title&gt;&lt;/titles&gt;&lt;periodical&gt;&lt;full-title&gt;Nature&lt;/full-title&gt;&lt;/periodical&gt;&lt;pages&gt;576-9&lt;/pages&gt;&lt;volume&gt;468&lt;/volume&gt;&lt;number&gt;7323&lt;/number&gt;&lt;dates&gt;&lt;year&gt;2010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8" w:tooltip="Akiyoshi, 2010 #4991" w:history="1">
              <w:r>
                <w:rPr>
                  <w:noProof/>
                </w:rPr>
                <w:t>8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  <w:r>
              <w:t xml:space="preserve"> </w:t>
            </w:r>
          </w:p>
        </w:tc>
      </w:tr>
      <w:tr w:rsidR="003A4911" w14:paraId="5471352F" w14:textId="77777777" w:rsidTr="009E4B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64" w:type="dxa"/>
          </w:tcPr>
          <w:p w14:paraId="0A55AD9F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pSB1111</w:t>
            </w:r>
          </w:p>
        </w:tc>
        <w:tc>
          <w:tcPr>
            <w:tcW w:w="7592" w:type="dxa"/>
          </w:tcPr>
          <w:p w14:paraId="13F2609D" w14:textId="77777777" w:rsidR="003A4911" w:rsidRDefault="003A4911" w:rsidP="009E4BB0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 xml:space="preserve">dsn1-S240A,S250A-12myc, URA3 </w:t>
            </w:r>
            <w:r>
              <w:t>(integrating)</w:t>
            </w:r>
          </w:p>
        </w:tc>
      </w:tr>
      <w:tr w:rsidR="003A4911" w14:paraId="6D31A057" w14:textId="77777777" w:rsidTr="009E4B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64" w:type="dxa"/>
          </w:tcPr>
          <w:p w14:paraId="16123739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pSB1112</w:t>
            </w:r>
          </w:p>
        </w:tc>
        <w:tc>
          <w:tcPr>
            <w:tcW w:w="7592" w:type="dxa"/>
          </w:tcPr>
          <w:p w14:paraId="53DD55CE" w14:textId="77777777" w:rsidR="003A4911" w:rsidRDefault="003A4911" w:rsidP="009E4BB0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 xml:space="preserve">dsn1-S240D,S250D-12myc, URA3 </w:t>
            </w:r>
            <w:r>
              <w:t>(integrating)</w:t>
            </w:r>
          </w:p>
        </w:tc>
      </w:tr>
      <w:tr w:rsidR="003A4911" w14:paraId="235625E6" w14:textId="77777777" w:rsidTr="009E4BB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264" w:type="dxa"/>
          </w:tcPr>
          <w:p w14:paraId="23E12803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pSB1113</w:t>
            </w:r>
          </w:p>
        </w:tc>
        <w:tc>
          <w:tcPr>
            <w:tcW w:w="7592" w:type="dxa"/>
          </w:tcPr>
          <w:p w14:paraId="0FC8BF0E" w14:textId="77777777" w:rsidR="003A4911" w:rsidRDefault="003A4911" w:rsidP="009E4BB0">
            <w:pPr>
              <w:tabs>
                <w:tab w:val="left" w:pos="7020"/>
              </w:tabs>
            </w:pPr>
            <w:r>
              <w:rPr>
                <w:i/>
              </w:rPr>
              <w:t xml:space="preserve">DSN1-3FLAG, URA3 </w:t>
            </w:r>
            <w:r>
              <w:t xml:space="preserve">(integration) </w:t>
            </w:r>
            <w:r>
              <w:fldChar w:fldCharType="begin"/>
            </w:r>
            <w:r>
              <w:instrText xml:space="preserve"> ADDIN EN.CITE &lt;EndNote&gt;&lt;Cite&gt;&lt;Author&gt;Akiyoshi&lt;/Author&gt;&lt;Year&gt;2010&lt;/Year&gt;&lt;RecNum&gt;4991&lt;/RecNum&gt;&lt;DisplayText&gt;[8]&lt;/DisplayText&gt;&lt;record&gt;&lt;rec-number&gt;4991&lt;/rec-number&gt;&lt;foreign-keys&gt;&lt;key app="EN" db-id="d9dtxes9pertemeaz0r5zdzq0rwpwdt5wff9"&gt;4991&lt;/key&gt;&lt;/foreign-keys&gt;&lt;ref-type name="Journal Article"&gt;17&lt;/ref-type&gt;&lt;contributors&gt;&lt;authors&gt;&lt;author&gt;Akiyoshi, B.&lt;/author&gt;&lt;author&gt;Sarangapani, K. K.&lt;/author&gt;&lt;author&gt;Powers, A. F.&lt;/author&gt;&lt;author&gt;Nelson, C. R.&lt;/author&gt;&lt;author&gt;Reichow, S. L.&lt;/author&gt;&lt;author&gt;Arellano-Santoyo, H.&lt;/author&gt;&lt;author&gt;Gonen, T.&lt;/author&gt;&lt;author&gt;Ranish, J. A.&lt;/author&gt;&lt;author&gt;Asbury, C. L.&lt;/author&gt;&lt;author&gt;Biggins, S.&lt;/author&gt;&lt;/authors&gt;&lt;/contributors&gt;&lt;titles&gt;&lt;title&gt;Tension directly stabilizes reconstituted kinetochore-microtubule attachments&lt;/title&gt;&lt;secondary-title&gt;Nature&lt;/secondary-title&gt;&lt;/titles&gt;&lt;periodical&gt;&lt;full-title&gt;Nature&lt;/full-title&gt;&lt;/periodical&gt;&lt;pages&gt;576-9&lt;/pages&gt;&lt;volume&gt;468&lt;/volume&gt;&lt;number&gt;7323&lt;/number&gt;&lt;dates&gt;&lt;year&gt;2010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8" w:tooltip="Akiyoshi, 2010 #4991" w:history="1">
              <w:r>
                <w:rPr>
                  <w:noProof/>
                </w:rPr>
                <w:t>8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3A4911" w14:paraId="26403F42" w14:textId="77777777" w:rsidTr="009E4BB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264" w:type="dxa"/>
          </w:tcPr>
          <w:p w14:paraId="3AF8A9AB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pSB1114</w:t>
            </w:r>
          </w:p>
        </w:tc>
        <w:tc>
          <w:tcPr>
            <w:tcW w:w="7592" w:type="dxa"/>
          </w:tcPr>
          <w:p w14:paraId="7091D90A" w14:textId="77777777" w:rsidR="003A4911" w:rsidRDefault="003A4911" w:rsidP="009E4BB0">
            <w:pPr>
              <w:tabs>
                <w:tab w:val="left" w:pos="7020"/>
              </w:tabs>
            </w:pPr>
            <w:r>
              <w:rPr>
                <w:i/>
              </w:rPr>
              <w:t xml:space="preserve">dsn1-S240A,S250A-3FLAG, URA3 </w:t>
            </w:r>
            <w:r>
              <w:t>(integrating)</w:t>
            </w:r>
          </w:p>
        </w:tc>
      </w:tr>
      <w:tr w:rsidR="003A4911" w14:paraId="04844347" w14:textId="77777777" w:rsidTr="009E4BB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264" w:type="dxa"/>
          </w:tcPr>
          <w:p w14:paraId="09C78CBD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pSB1115</w:t>
            </w:r>
          </w:p>
        </w:tc>
        <w:tc>
          <w:tcPr>
            <w:tcW w:w="7592" w:type="dxa"/>
          </w:tcPr>
          <w:p w14:paraId="476EE642" w14:textId="77777777" w:rsidR="003A4911" w:rsidRDefault="003A4911" w:rsidP="009E4BB0">
            <w:pPr>
              <w:tabs>
                <w:tab w:val="left" w:pos="7020"/>
              </w:tabs>
              <w:rPr>
                <w:i/>
              </w:rPr>
            </w:pPr>
            <w:bookmarkStart w:id="2" w:name="OLE_LINK37"/>
            <w:r>
              <w:rPr>
                <w:i/>
              </w:rPr>
              <w:t xml:space="preserve">dsn1-S240D,S250D-3FLAG, URA3 </w:t>
            </w:r>
            <w:r>
              <w:t>(integrating)</w:t>
            </w:r>
            <w:bookmarkEnd w:id="2"/>
          </w:p>
        </w:tc>
      </w:tr>
      <w:tr w:rsidR="003A4911" w14:paraId="19454792" w14:textId="77777777" w:rsidTr="009E4BB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64" w:type="dxa"/>
          </w:tcPr>
          <w:p w14:paraId="6115B157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pSB1122</w:t>
            </w:r>
          </w:p>
        </w:tc>
        <w:tc>
          <w:tcPr>
            <w:tcW w:w="7592" w:type="dxa"/>
          </w:tcPr>
          <w:p w14:paraId="18413970" w14:textId="77777777" w:rsidR="003A4911" w:rsidRDefault="003A4911" w:rsidP="009E4BB0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 xml:space="preserve">DSN1-3GFP, HIS3 </w:t>
            </w:r>
            <w:r>
              <w:t>(integrating)</w:t>
            </w:r>
          </w:p>
        </w:tc>
      </w:tr>
      <w:tr w:rsidR="003A4911" w14:paraId="3AAFAE0C" w14:textId="77777777" w:rsidTr="009E4BB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64" w:type="dxa"/>
          </w:tcPr>
          <w:p w14:paraId="11D76344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pSB1124</w:t>
            </w:r>
          </w:p>
        </w:tc>
        <w:tc>
          <w:tcPr>
            <w:tcW w:w="7592" w:type="dxa"/>
          </w:tcPr>
          <w:p w14:paraId="0F07D629" w14:textId="77777777" w:rsidR="003A4911" w:rsidRDefault="003A4911" w:rsidP="009E4BB0">
            <w:pPr>
              <w:tabs>
                <w:tab w:val="left" w:pos="7020"/>
              </w:tabs>
            </w:pPr>
            <w:r>
              <w:rPr>
                <w:i/>
              </w:rPr>
              <w:t xml:space="preserve">dsn1-S240D,S250D-3GFP, HIS3 </w:t>
            </w:r>
            <w:r>
              <w:t>(integrating)</w:t>
            </w:r>
          </w:p>
        </w:tc>
      </w:tr>
      <w:tr w:rsidR="003A4911" w14:paraId="1F956389" w14:textId="77777777" w:rsidTr="009E4BB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264" w:type="dxa"/>
          </w:tcPr>
          <w:p w14:paraId="00B4E352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pSB1138</w:t>
            </w:r>
          </w:p>
        </w:tc>
        <w:tc>
          <w:tcPr>
            <w:tcW w:w="7592" w:type="dxa"/>
          </w:tcPr>
          <w:p w14:paraId="368175EA" w14:textId="77777777" w:rsidR="003A4911" w:rsidRDefault="003A4911" w:rsidP="009E4BB0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 xml:space="preserve">dsn1-S240A,S250A,S264A-3GFP, HIS3 </w:t>
            </w:r>
            <w:r>
              <w:t>(integrating)</w:t>
            </w:r>
          </w:p>
        </w:tc>
      </w:tr>
      <w:tr w:rsidR="003A4911" w14:paraId="3A33619A" w14:textId="77777777" w:rsidTr="009E4BB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264" w:type="dxa"/>
          </w:tcPr>
          <w:p w14:paraId="41182F53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pSB1142</w:t>
            </w:r>
          </w:p>
        </w:tc>
        <w:tc>
          <w:tcPr>
            <w:tcW w:w="7592" w:type="dxa"/>
          </w:tcPr>
          <w:p w14:paraId="57DC519A" w14:textId="77777777" w:rsidR="003A4911" w:rsidRDefault="003A4911" w:rsidP="009E4BB0">
            <w:pPr>
              <w:tabs>
                <w:tab w:val="left" w:pos="7020"/>
              </w:tabs>
              <w:rPr>
                <w:i/>
              </w:rPr>
            </w:pPr>
            <w:bookmarkStart w:id="3" w:name="OLE_LINK39"/>
            <w:r>
              <w:rPr>
                <w:i/>
              </w:rPr>
              <w:t xml:space="preserve">dsn1-S240A,S250A,S264A-3FLAG, URA3 </w:t>
            </w:r>
            <w:r>
              <w:t>(integrating)</w:t>
            </w:r>
            <w:bookmarkEnd w:id="3"/>
          </w:p>
        </w:tc>
      </w:tr>
      <w:tr w:rsidR="003A4911" w14:paraId="03E68BFB" w14:textId="77777777" w:rsidTr="009E4BB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264" w:type="dxa"/>
          </w:tcPr>
          <w:p w14:paraId="603436EC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pSB1312</w:t>
            </w:r>
          </w:p>
        </w:tc>
        <w:tc>
          <w:tcPr>
            <w:tcW w:w="7592" w:type="dxa"/>
          </w:tcPr>
          <w:p w14:paraId="4E2BDDBD" w14:textId="77777777" w:rsidR="003A4911" w:rsidRDefault="003A4911" w:rsidP="009E4BB0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 xml:space="preserve">dsn1-S240A,S250A,S264A-12myc, URA3 </w:t>
            </w:r>
            <w:r>
              <w:t>(integrating)</w:t>
            </w:r>
          </w:p>
        </w:tc>
      </w:tr>
      <w:tr w:rsidR="003A4911" w14:paraId="2B6783EF" w14:textId="77777777" w:rsidTr="009E4BB0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14:paraId="3E94DA60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pSB1322</w:t>
            </w:r>
          </w:p>
        </w:tc>
        <w:tc>
          <w:tcPr>
            <w:tcW w:w="7592" w:type="dxa"/>
          </w:tcPr>
          <w:p w14:paraId="6F8A6592" w14:textId="77777777" w:rsidR="003A4911" w:rsidRDefault="003A4911" w:rsidP="009E4BB0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DSN1-12myc, 2 micron, LEU2</w:t>
            </w:r>
          </w:p>
        </w:tc>
      </w:tr>
      <w:tr w:rsidR="003A4911" w14:paraId="149DB016" w14:textId="77777777" w:rsidTr="009E4BB0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14:paraId="3D3D1EE6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pSB1323</w:t>
            </w:r>
          </w:p>
        </w:tc>
        <w:tc>
          <w:tcPr>
            <w:tcW w:w="7592" w:type="dxa"/>
          </w:tcPr>
          <w:p w14:paraId="6CD7246F" w14:textId="77777777" w:rsidR="003A4911" w:rsidRDefault="003A4911" w:rsidP="009E4BB0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dsn1-S240A,S250A-12myc, 2 micron, LEU2</w:t>
            </w:r>
          </w:p>
        </w:tc>
      </w:tr>
      <w:tr w:rsidR="003A4911" w14:paraId="0BC3BCB2" w14:textId="77777777" w:rsidTr="009E4BB0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14:paraId="0078F5EA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pSB1324</w:t>
            </w:r>
          </w:p>
        </w:tc>
        <w:tc>
          <w:tcPr>
            <w:tcW w:w="7592" w:type="dxa"/>
          </w:tcPr>
          <w:p w14:paraId="3B7ED525" w14:textId="77777777" w:rsidR="003A4911" w:rsidRDefault="003A4911" w:rsidP="009E4BB0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dsn1-S240D,S250D-12myc, 2 micron, LEU2</w:t>
            </w:r>
          </w:p>
        </w:tc>
      </w:tr>
      <w:tr w:rsidR="003A4911" w14:paraId="132D8A7A" w14:textId="77777777" w:rsidTr="009E4BB0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14:paraId="6F2AA5D8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pSB1326</w:t>
            </w:r>
          </w:p>
        </w:tc>
        <w:tc>
          <w:tcPr>
            <w:tcW w:w="7592" w:type="dxa"/>
          </w:tcPr>
          <w:p w14:paraId="52293D9D" w14:textId="77777777" w:rsidR="003A4911" w:rsidRDefault="003A4911" w:rsidP="009E4BB0">
            <w:pPr>
              <w:tabs>
                <w:tab w:val="left" w:pos="7020"/>
              </w:tabs>
            </w:pPr>
            <w:r>
              <w:rPr>
                <w:i/>
              </w:rPr>
              <w:t xml:space="preserve">pCMV-LacI-3FLAG, LEU2 </w:t>
            </w:r>
            <w:r>
              <w:t>(integrating)</w:t>
            </w:r>
          </w:p>
        </w:tc>
      </w:tr>
      <w:tr w:rsidR="003A4911" w14:paraId="07CA6E9A" w14:textId="77777777" w:rsidTr="009E4BB0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14:paraId="55262703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pSB1540</w:t>
            </w:r>
          </w:p>
        </w:tc>
        <w:tc>
          <w:tcPr>
            <w:tcW w:w="7592" w:type="dxa"/>
          </w:tcPr>
          <w:p w14:paraId="33B37CE0" w14:textId="77777777" w:rsidR="003A4911" w:rsidRDefault="003A4911" w:rsidP="009E4BB0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>dsn1-S240A,S250A,S264A-12myc, 2 micron, LEU2</w:t>
            </w:r>
          </w:p>
        </w:tc>
      </w:tr>
      <w:tr w:rsidR="003A4911" w14:paraId="05518083" w14:textId="77777777" w:rsidTr="009E4BB0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14:paraId="7C01B985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pSB1554</w:t>
            </w:r>
          </w:p>
        </w:tc>
        <w:tc>
          <w:tcPr>
            <w:tcW w:w="7592" w:type="dxa"/>
          </w:tcPr>
          <w:p w14:paraId="693730A1" w14:textId="77777777" w:rsidR="003A4911" w:rsidRDefault="003A4911" w:rsidP="009E4BB0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 xml:space="preserve">dsn1-S264A-3FLAG, URA3 </w:t>
            </w:r>
            <w:r>
              <w:t>(integrating)</w:t>
            </w:r>
          </w:p>
        </w:tc>
      </w:tr>
      <w:tr w:rsidR="003A4911" w14:paraId="6F4EAB42" w14:textId="77777777" w:rsidTr="009E4BB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bottom w:val="single" w:sz="12" w:space="0" w:color="auto"/>
            </w:tcBorders>
          </w:tcPr>
          <w:p w14:paraId="22BBC3E9" w14:textId="77777777" w:rsidR="003A4911" w:rsidRDefault="003A4911" w:rsidP="009E4BB0">
            <w:pPr>
              <w:tabs>
                <w:tab w:val="left" w:pos="7020"/>
              </w:tabs>
              <w:ind w:left="7020" w:hanging="7020"/>
            </w:pPr>
            <w:r>
              <w:t>pSB1590</w:t>
            </w:r>
          </w:p>
        </w:tc>
        <w:tc>
          <w:tcPr>
            <w:tcW w:w="7592" w:type="dxa"/>
            <w:tcBorders>
              <w:bottom w:val="single" w:sz="12" w:space="0" w:color="auto"/>
            </w:tcBorders>
          </w:tcPr>
          <w:p w14:paraId="18577C77" w14:textId="77777777" w:rsidR="003A4911" w:rsidRDefault="003A4911" w:rsidP="009E4BB0">
            <w:pPr>
              <w:tabs>
                <w:tab w:val="left" w:pos="7020"/>
              </w:tabs>
              <w:rPr>
                <w:i/>
              </w:rPr>
            </w:pPr>
            <w:r>
              <w:rPr>
                <w:i/>
              </w:rPr>
              <w:t xml:space="preserve">DSN1-HIS-FLAG, URA3 </w:t>
            </w:r>
            <w:r>
              <w:t xml:space="preserve">(integrating) </w:t>
            </w:r>
            <w:r>
              <w:fldChar w:fldCharType="begin"/>
            </w:r>
            <w:r>
              <w:instrText xml:space="preserve"> ADDIN EN.CITE &lt;EndNote&gt;&lt;Cite&gt;&lt;Author&gt;Akiyoshi&lt;/Author&gt;&lt;Year&gt;2010&lt;/Year&gt;&lt;RecNum&gt;4991&lt;/RecNum&gt;&lt;DisplayText&gt;[8]&lt;/DisplayText&gt;&lt;record&gt;&lt;rec-number&gt;4991&lt;/rec-number&gt;&lt;foreign-keys&gt;&lt;key app="EN" db-id="d9dtxes9pertemeaz0r5zdzq0rwpwdt5wff9"&gt;4991&lt;/key&gt;&lt;/foreign-keys&gt;&lt;ref-type name="Journal Article"&gt;17&lt;/ref-type&gt;&lt;contributors&gt;&lt;authors&gt;&lt;author&gt;Akiyoshi, B.&lt;/author&gt;&lt;author&gt;Sarangapani, K. K.&lt;/author&gt;&lt;author&gt;Powers, A. F.&lt;/author&gt;&lt;author&gt;Nelson, C. R.&lt;/author&gt;&lt;author&gt;Reichow, S. L.&lt;/author&gt;&lt;author&gt;Arellano-Santoyo, H.&lt;/author&gt;&lt;author&gt;Gonen, T.&lt;/author&gt;&lt;author&gt;Ranish, J. A.&lt;/author&gt;&lt;author&gt;Asbury, C. L.&lt;/author&gt;&lt;author&gt;Biggins, S.&lt;/author&gt;&lt;/authors&gt;&lt;/contributors&gt;&lt;titles&gt;&lt;title&gt;Tension directly stabilizes reconstituted kinetochore-microtubule attachments&lt;/title&gt;&lt;secondary-title&gt;Nature&lt;/secondary-title&gt;&lt;/titles&gt;&lt;periodical&gt;&lt;full-title&gt;Nature&lt;/full-title&gt;&lt;/periodical&gt;&lt;pages&gt;576-9&lt;/pages&gt;&lt;volume&gt;468&lt;/volume&gt;&lt;number&gt;7323&lt;/number&gt;&lt;dates&gt;&lt;year&gt;2010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8" w:tooltip="Akiyoshi, 2010 #4991" w:history="1">
              <w:r>
                <w:rPr>
                  <w:noProof/>
                </w:rPr>
                <w:t>8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</w:tbl>
    <w:p w14:paraId="380CEE80" w14:textId="77777777" w:rsidR="003A4911" w:rsidRDefault="003A4911" w:rsidP="003A4911"/>
    <w:p w14:paraId="63267126" w14:textId="77777777" w:rsidR="00532A4E" w:rsidRDefault="00532A4E" w:rsidP="003A4911">
      <w:bookmarkStart w:id="4" w:name="_GoBack"/>
      <w:bookmarkEnd w:id="4"/>
    </w:p>
    <w:sectPr w:rsidR="00532A4E" w:rsidSect="00532A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11"/>
    <w:rsid w:val="003A4911"/>
    <w:rsid w:val="003E6376"/>
    <w:rsid w:val="00532A4E"/>
    <w:rsid w:val="00E92D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FD42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11"/>
    <w:rPr>
      <w:rFonts w:ascii="Times New Roman" w:eastAsia="MS Mincho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11"/>
    <w:rPr>
      <w:rFonts w:ascii="Times New Roman" w:eastAsia="MS Mincho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2189</Words>
  <Characters>12479</Characters>
  <Application>Microsoft Macintosh Word</Application>
  <DocSecurity>0</DocSecurity>
  <Lines>103</Lines>
  <Paragraphs>29</Paragraphs>
  <ScaleCrop>false</ScaleCrop>
  <Company>FHCRC</Company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Biggins</dc:creator>
  <cp:keywords/>
  <dc:description/>
  <cp:lastModifiedBy>Sue Biggins</cp:lastModifiedBy>
  <cp:revision>2</cp:revision>
  <dcterms:created xsi:type="dcterms:W3CDTF">2012-11-14T17:24:00Z</dcterms:created>
  <dcterms:modified xsi:type="dcterms:W3CDTF">2012-11-14T17:24:00Z</dcterms:modified>
</cp:coreProperties>
</file>