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93" w:type="dxa"/>
        <w:tblLook w:val="01E0"/>
      </w:tblPr>
      <w:tblGrid>
        <w:gridCol w:w="3408"/>
        <w:gridCol w:w="1439"/>
        <w:gridCol w:w="1301"/>
        <w:gridCol w:w="3025"/>
        <w:gridCol w:w="1219"/>
        <w:gridCol w:w="1301"/>
      </w:tblGrid>
      <w:tr w:rsidR="00EE1604" w:rsidRPr="00785010">
        <w:tc>
          <w:tcPr>
            <w:tcW w:w="11693" w:type="dxa"/>
            <w:gridSpan w:val="6"/>
            <w:tcBorders>
              <w:bottom w:val="single" w:sz="4" w:space="0" w:color="auto"/>
            </w:tcBorders>
          </w:tcPr>
          <w:p w:rsidR="00EE1604" w:rsidRPr="00785010" w:rsidRDefault="00EE1604" w:rsidP="00113F8C">
            <w:pPr>
              <w:ind w:left="684" w:hanging="684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b/>
                <w:sz w:val="22"/>
                <w:szCs w:val="22"/>
              </w:rPr>
              <w:t xml:space="preserve">Table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85010">
              <w:rPr>
                <w:rFonts w:ascii="Arial" w:hAnsi="Arial" w:cs="Arial"/>
                <w:sz w:val="22"/>
                <w:szCs w:val="22"/>
              </w:rPr>
              <w:t>: Sample and SNP quality control summary</w:t>
            </w:r>
          </w:p>
        </w:tc>
      </w:tr>
      <w:tr w:rsidR="00EE1604" w:rsidRPr="00785010"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EE1604" w:rsidRPr="00785010" w:rsidRDefault="00EE1604" w:rsidP="00113F8C">
            <w:pPr>
              <w:ind w:left="684" w:hanging="684"/>
              <w:rPr>
                <w:rFonts w:ascii="Arial" w:hAnsi="Arial" w:cs="Arial"/>
                <w:b/>
              </w:rPr>
            </w:pPr>
            <w:r w:rsidRPr="00785010">
              <w:rPr>
                <w:rFonts w:ascii="Arial" w:hAnsi="Arial" w:cs="Arial"/>
                <w:b/>
                <w:sz w:val="22"/>
                <w:szCs w:val="22"/>
              </w:rPr>
              <w:t>Sample exclusion reason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  <w:b/>
              </w:rPr>
            </w:pPr>
            <w:r w:rsidRPr="00785010">
              <w:rPr>
                <w:rFonts w:ascii="Arial" w:hAnsi="Arial" w:cs="Arial"/>
                <w:b/>
                <w:sz w:val="22"/>
                <w:szCs w:val="22"/>
              </w:rPr>
              <w:t>N samples</w:t>
            </w:r>
          </w:p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  <w:b/>
              </w:rPr>
            </w:pPr>
            <w:r w:rsidRPr="00785010">
              <w:rPr>
                <w:rFonts w:ascii="Arial" w:hAnsi="Arial" w:cs="Arial"/>
                <w:b/>
                <w:sz w:val="22"/>
                <w:szCs w:val="22"/>
              </w:rPr>
              <w:t>excluded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  <w:b/>
              </w:rPr>
            </w:pPr>
            <w:r w:rsidRPr="00785010">
              <w:rPr>
                <w:rFonts w:ascii="Arial" w:hAnsi="Arial" w:cs="Arial"/>
                <w:b/>
                <w:sz w:val="22"/>
                <w:szCs w:val="22"/>
              </w:rPr>
              <w:t>N eligible</w:t>
            </w:r>
          </w:p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  <w:b/>
              </w:rPr>
            </w:pPr>
            <w:r w:rsidRPr="00785010">
              <w:rPr>
                <w:rFonts w:ascii="Arial" w:hAnsi="Arial" w:cs="Arial"/>
                <w:b/>
                <w:sz w:val="22"/>
                <w:szCs w:val="22"/>
              </w:rPr>
              <w:t>samples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EE1604" w:rsidRPr="00785010" w:rsidRDefault="00EE1604" w:rsidP="00113F8C">
            <w:pPr>
              <w:ind w:left="684" w:hanging="684"/>
              <w:rPr>
                <w:rFonts w:ascii="Arial" w:hAnsi="Arial" w:cs="Arial"/>
                <w:b/>
              </w:rPr>
            </w:pPr>
            <w:r w:rsidRPr="00785010">
              <w:rPr>
                <w:rFonts w:ascii="Arial" w:hAnsi="Arial" w:cs="Arial"/>
                <w:b/>
                <w:sz w:val="22"/>
                <w:szCs w:val="22"/>
              </w:rPr>
              <w:t>SNP exclusion reason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  <w:b/>
              </w:rPr>
            </w:pPr>
            <w:r w:rsidRPr="00785010">
              <w:rPr>
                <w:rFonts w:ascii="Arial" w:hAnsi="Arial" w:cs="Arial"/>
                <w:b/>
                <w:sz w:val="22"/>
                <w:szCs w:val="22"/>
              </w:rPr>
              <w:t>N SNPs</w:t>
            </w:r>
          </w:p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  <w:b/>
              </w:rPr>
            </w:pPr>
            <w:r w:rsidRPr="00785010">
              <w:rPr>
                <w:rFonts w:ascii="Arial" w:hAnsi="Arial" w:cs="Arial"/>
                <w:b/>
                <w:sz w:val="22"/>
                <w:szCs w:val="22"/>
              </w:rPr>
              <w:t>excluded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  <w:b/>
              </w:rPr>
            </w:pPr>
            <w:r w:rsidRPr="00785010">
              <w:rPr>
                <w:rFonts w:ascii="Arial" w:hAnsi="Arial" w:cs="Arial"/>
                <w:b/>
                <w:sz w:val="22"/>
                <w:szCs w:val="22"/>
              </w:rPr>
              <w:t>N eligible</w:t>
            </w:r>
          </w:p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  <w:b/>
              </w:rPr>
            </w:pPr>
            <w:r w:rsidRPr="00785010">
              <w:rPr>
                <w:rFonts w:ascii="Arial" w:hAnsi="Arial" w:cs="Arial"/>
                <w:b/>
                <w:sz w:val="22"/>
                <w:szCs w:val="22"/>
              </w:rPr>
              <w:t>SNPs</w:t>
            </w:r>
          </w:p>
        </w:tc>
      </w:tr>
      <w:tr w:rsidR="00EE1604" w:rsidRPr="00785010">
        <w:tc>
          <w:tcPr>
            <w:tcW w:w="3408" w:type="dxa"/>
            <w:tcBorders>
              <w:top w:val="single" w:sz="4" w:space="0" w:color="auto"/>
            </w:tcBorders>
          </w:tcPr>
          <w:p w:rsidR="00EE1604" w:rsidRPr="00785010" w:rsidRDefault="00EE1604" w:rsidP="00113F8C">
            <w:pPr>
              <w:ind w:left="684" w:hanging="684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Genotyped samples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13510</w:t>
            </w:r>
          </w:p>
        </w:tc>
        <w:tc>
          <w:tcPr>
            <w:tcW w:w="3025" w:type="dxa"/>
            <w:tcBorders>
              <w:top w:val="single" w:sz="4" w:space="0" w:color="auto"/>
            </w:tcBorders>
          </w:tcPr>
          <w:p w:rsidR="00EE1604" w:rsidRPr="00785010" w:rsidRDefault="00EE1604" w:rsidP="00113F8C">
            <w:pPr>
              <w:ind w:left="684" w:hanging="684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SNPs on iCOGS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211155</w:t>
            </w:r>
          </w:p>
        </w:tc>
      </w:tr>
      <w:tr w:rsidR="00EE1604" w:rsidRPr="00785010">
        <w:tc>
          <w:tcPr>
            <w:tcW w:w="3408" w:type="dxa"/>
          </w:tcPr>
          <w:p w:rsidR="00EE1604" w:rsidRPr="00785010" w:rsidRDefault="00EE1604" w:rsidP="00113F8C">
            <w:pPr>
              <w:ind w:left="684" w:hanging="684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Ineligible</w:t>
            </w:r>
          </w:p>
        </w:tc>
        <w:tc>
          <w:tcPr>
            <w:tcW w:w="1439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578</w:t>
            </w:r>
          </w:p>
        </w:tc>
        <w:tc>
          <w:tcPr>
            <w:tcW w:w="1301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  <w:tc>
          <w:tcPr>
            <w:tcW w:w="3025" w:type="dxa"/>
          </w:tcPr>
          <w:p w:rsidR="00EE1604" w:rsidRPr="00785010" w:rsidRDefault="00EE1604" w:rsidP="00113F8C">
            <w:pPr>
              <w:ind w:left="684" w:hanging="684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Y chromosome</w:t>
            </w:r>
          </w:p>
        </w:tc>
        <w:tc>
          <w:tcPr>
            <w:tcW w:w="1219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301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</w:tr>
      <w:tr w:rsidR="00EE1604" w:rsidRPr="00785010">
        <w:tc>
          <w:tcPr>
            <w:tcW w:w="3408" w:type="dxa"/>
          </w:tcPr>
          <w:p w:rsidR="00EE1604" w:rsidRPr="00785010" w:rsidRDefault="00EE1604" w:rsidP="00113F8C">
            <w:pPr>
              <w:ind w:left="684" w:hanging="684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Incorrect gender</w:t>
            </w:r>
          </w:p>
        </w:tc>
        <w:tc>
          <w:tcPr>
            <w:tcW w:w="1439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01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  <w:tc>
          <w:tcPr>
            <w:tcW w:w="3025" w:type="dxa"/>
          </w:tcPr>
          <w:p w:rsidR="00EE1604" w:rsidRPr="00785010" w:rsidRDefault="00EE1604" w:rsidP="00113F8C">
            <w:pPr>
              <w:ind w:left="684" w:hanging="684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Call rate &lt;95%</w:t>
            </w:r>
          </w:p>
        </w:tc>
        <w:tc>
          <w:tcPr>
            <w:tcW w:w="1219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4152</w:t>
            </w:r>
          </w:p>
        </w:tc>
        <w:tc>
          <w:tcPr>
            <w:tcW w:w="1301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</w:tr>
      <w:tr w:rsidR="00EE1604" w:rsidRPr="00785010">
        <w:tc>
          <w:tcPr>
            <w:tcW w:w="3408" w:type="dxa"/>
          </w:tcPr>
          <w:p w:rsidR="00EE1604" w:rsidRPr="00785010" w:rsidRDefault="00EE1604" w:rsidP="00113F8C">
            <w:pPr>
              <w:ind w:left="684" w:hanging="684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Call rate &lt;95%</w:t>
            </w:r>
          </w:p>
        </w:tc>
        <w:tc>
          <w:tcPr>
            <w:tcW w:w="1439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1301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  <w:tc>
          <w:tcPr>
            <w:tcW w:w="3025" w:type="dxa"/>
          </w:tcPr>
          <w:p w:rsidR="00EE1604" w:rsidRPr="00785010" w:rsidRDefault="00EE1604" w:rsidP="00113F8C">
            <w:pPr>
              <w:ind w:left="684" w:hanging="684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Monomorphic</w:t>
            </w:r>
          </w:p>
        </w:tc>
        <w:tc>
          <w:tcPr>
            <w:tcW w:w="1219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3833</w:t>
            </w:r>
          </w:p>
        </w:tc>
        <w:tc>
          <w:tcPr>
            <w:tcW w:w="1301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</w:tr>
      <w:tr w:rsidR="00EE1604" w:rsidRPr="00785010">
        <w:tc>
          <w:tcPr>
            <w:tcW w:w="3408" w:type="dxa"/>
          </w:tcPr>
          <w:p w:rsidR="00EE1604" w:rsidRDefault="00EE1604" w:rsidP="00113F8C">
            <w:pPr>
              <w:ind w:left="684" w:hanging="684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 xml:space="preserve">Excess heterozygosity </w:t>
            </w:r>
          </w:p>
          <w:p w:rsidR="00EE1604" w:rsidRPr="00785010" w:rsidRDefault="00EE1604" w:rsidP="00113F8C">
            <w:pPr>
              <w:ind w:left="684" w:hanging="684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(P&lt;10</w:t>
            </w:r>
            <w:r w:rsidRPr="00785010">
              <w:rPr>
                <w:rFonts w:ascii="Arial" w:hAnsi="Arial" w:cs="Arial"/>
                <w:sz w:val="22"/>
                <w:szCs w:val="22"/>
                <w:vertAlign w:val="superscript"/>
              </w:rPr>
              <w:t>-6</w:t>
            </w:r>
            <w:r w:rsidRPr="0078501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39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301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  <w:tc>
          <w:tcPr>
            <w:tcW w:w="3025" w:type="dxa"/>
          </w:tcPr>
          <w:p w:rsidR="00EE1604" w:rsidRDefault="00EE1604" w:rsidP="00113F8C">
            <w:pPr>
              <w:ind w:left="684" w:hanging="684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 xml:space="preserve">Hardy-Weinberg </w:t>
            </w:r>
          </w:p>
          <w:p w:rsidR="00EE1604" w:rsidRPr="00785010" w:rsidRDefault="00EE1604" w:rsidP="0072114E">
            <w:pPr>
              <w:ind w:left="684" w:hanging="684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equilibrium failures (P&lt;10</w:t>
            </w:r>
            <w:r w:rsidRPr="00785010">
              <w:rPr>
                <w:rFonts w:ascii="Arial" w:hAnsi="Arial" w:cs="Arial"/>
                <w:sz w:val="22"/>
                <w:szCs w:val="22"/>
                <w:vertAlign w:val="superscript"/>
              </w:rPr>
              <w:t>-7</w:t>
            </w:r>
            <w:r w:rsidRPr="0078501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19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1827</w:t>
            </w:r>
          </w:p>
        </w:tc>
        <w:tc>
          <w:tcPr>
            <w:tcW w:w="1301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</w:tr>
      <w:tr w:rsidR="00EE1604" w:rsidRPr="00785010">
        <w:tc>
          <w:tcPr>
            <w:tcW w:w="3408" w:type="dxa"/>
          </w:tcPr>
          <w:p w:rsidR="00EE1604" w:rsidRPr="00785010" w:rsidRDefault="00EE1604" w:rsidP="00113F8C">
            <w:pPr>
              <w:ind w:left="684" w:hanging="684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Non-European ancestry</w:t>
            </w:r>
          </w:p>
        </w:tc>
        <w:tc>
          <w:tcPr>
            <w:tcW w:w="1439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1301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  <w:tc>
          <w:tcPr>
            <w:tcW w:w="3025" w:type="dxa"/>
          </w:tcPr>
          <w:p w:rsidR="00EE1604" w:rsidRDefault="00EE1604" w:rsidP="00113F8C">
            <w:pPr>
              <w:ind w:left="684" w:hanging="684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 xml:space="preserve">High discordance rate </w:t>
            </w:r>
          </w:p>
          <w:p w:rsidR="00EE1604" w:rsidRPr="00785010" w:rsidRDefault="00EE1604" w:rsidP="0072114E">
            <w:pPr>
              <w:ind w:left="684" w:hanging="684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among duplicates</w:t>
            </w:r>
          </w:p>
        </w:tc>
        <w:tc>
          <w:tcPr>
            <w:tcW w:w="1219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301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</w:tr>
      <w:tr w:rsidR="00EE1604" w:rsidRPr="00785010">
        <w:tc>
          <w:tcPr>
            <w:tcW w:w="3408" w:type="dxa"/>
          </w:tcPr>
          <w:p w:rsidR="00EE1604" w:rsidRPr="00785010" w:rsidRDefault="00EE1604" w:rsidP="00113F8C">
            <w:pPr>
              <w:ind w:left="684" w:hanging="684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Duplicates (including cryptic)</w:t>
            </w:r>
          </w:p>
        </w:tc>
        <w:tc>
          <w:tcPr>
            <w:tcW w:w="1439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373</w:t>
            </w:r>
          </w:p>
        </w:tc>
        <w:tc>
          <w:tcPr>
            <w:tcW w:w="1301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  <w:tc>
          <w:tcPr>
            <w:tcW w:w="3025" w:type="dxa"/>
          </w:tcPr>
          <w:p w:rsidR="00EE1604" w:rsidRPr="00785010" w:rsidRDefault="00EE1604" w:rsidP="00113F8C">
            <w:pPr>
              <w:ind w:left="684" w:hanging="684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</w:tr>
      <w:tr w:rsidR="00EE1604" w:rsidRPr="00785010">
        <w:tc>
          <w:tcPr>
            <w:tcW w:w="3408" w:type="dxa"/>
          </w:tcPr>
          <w:p w:rsidR="00EE1604" w:rsidRDefault="00EE1604" w:rsidP="00113F8C">
            <w:pPr>
              <w:ind w:left="684" w:hanging="684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Genotype inconsistencies</w:t>
            </w:r>
          </w:p>
          <w:p w:rsidR="00EE1604" w:rsidRPr="00785010" w:rsidRDefault="00EE1604" w:rsidP="0072114E">
            <w:pPr>
              <w:ind w:left="684" w:hanging="684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 xml:space="preserve"> iCOGS vs p</w:t>
            </w:r>
            <w:r>
              <w:rPr>
                <w:rFonts w:ascii="Arial" w:hAnsi="Arial" w:cs="Arial"/>
                <w:sz w:val="22"/>
                <w:szCs w:val="22"/>
              </w:rPr>
              <w:t xml:space="preserve">revious </w:t>
            </w:r>
            <w:r w:rsidRPr="00785010">
              <w:rPr>
                <w:rFonts w:ascii="Arial" w:hAnsi="Arial" w:cs="Arial"/>
                <w:sz w:val="22"/>
                <w:szCs w:val="22"/>
              </w:rPr>
              <w:t>genotyping</w:t>
            </w:r>
          </w:p>
        </w:tc>
        <w:tc>
          <w:tcPr>
            <w:tcW w:w="1439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1301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  <w:tc>
          <w:tcPr>
            <w:tcW w:w="3025" w:type="dxa"/>
          </w:tcPr>
          <w:p w:rsidR="00EE1604" w:rsidRPr="00785010" w:rsidRDefault="00EE1604" w:rsidP="00113F8C">
            <w:pPr>
              <w:ind w:left="684" w:hanging="684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</w:tr>
      <w:tr w:rsidR="00EE1604" w:rsidRPr="00785010">
        <w:tc>
          <w:tcPr>
            <w:tcW w:w="3408" w:type="dxa"/>
          </w:tcPr>
          <w:p w:rsidR="00EE1604" w:rsidRPr="00785010" w:rsidRDefault="00EE1604" w:rsidP="00113F8C">
            <w:pPr>
              <w:ind w:left="684" w:hanging="684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  <w:tc>
          <w:tcPr>
            <w:tcW w:w="3025" w:type="dxa"/>
          </w:tcPr>
          <w:p w:rsidR="00EE1604" w:rsidRPr="00785010" w:rsidRDefault="00EE1604" w:rsidP="00113F8C">
            <w:pPr>
              <w:ind w:left="684" w:hanging="684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</w:tr>
      <w:tr w:rsidR="00EE1604" w:rsidRPr="00785010">
        <w:tc>
          <w:tcPr>
            <w:tcW w:w="3408" w:type="dxa"/>
            <w:tcBorders>
              <w:bottom w:val="single" w:sz="4" w:space="0" w:color="auto"/>
            </w:tcBorders>
          </w:tcPr>
          <w:p w:rsidR="00EE1604" w:rsidRPr="00785010" w:rsidRDefault="00EE1604" w:rsidP="00113F8C">
            <w:pPr>
              <w:ind w:left="684" w:hanging="684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11705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EE1604" w:rsidRPr="00785010" w:rsidRDefault="00EE1604" w:rsidP="00113F8C">
            <w:pPr>
              <w:ind w:left="684" w:hanging="684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EE1604" w:rsidRPr="00785010" w:rsidRDefault="00EE1604" w:rsidP="00113F8C">
            <w:pPr>
              <w:ind w:left="684" w:hanging="684"/>
              <w:jc w:val="center"/>
              <w:rPr>
                <w:rFonts w:ascii="Arial" w:hAnsi="Arial" w:cs="Arial"/>
              </w:rPr>
            </w:pPr>
            <w:r w:rsidRPr="00785010">
              <w:rPr>
                <w:rFonts w:ascii="Arial" w:hAnsi="Arial" w:cs="Arial"/>
                <w:sz w:val="22"/>
                <w:szCs w:val="22"/>
              </w:rPr>
              <w:t>201242</w:t>
            </w:r>
          </w:p>
        </w:tc>
      </w:tr>
    </w:tbl>
    <w:p w:rsidR="005A580A" w:rsidRDefault="00EE1604"/>
    <w:sectPr w:rsidR="005A580A" w:rsidSect="00EE1604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1604"/>
    <w:rsid w:val="00EE1604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Mayo Clinic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COUCF</dc:creator>
  <cp:keywords/>
  <cp:lastModifiedBy>COUCF</cp:lastModifiedBy>
  <cp:revision>1</cp:revision>
  <dcterms:created xsi:type="dcterms:W3CDTF">2012-10-17T20:47:00Z</dcterms:created>
  <dcterms:modified xsi:type="dcterms:W3CDTF">2012-10-17T20:47:00Z</dcterms:modified>
</cp:coreProperties>
</file>