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42" w:rsidRPr="000D0FF4" w:rsidRDefault="00CF5742" w:rsidP="00CF5742">
      <w:pPr>
        <w:tabs>
          <w:tab w:val="left" w:pos="6946"/>
        </w:tabs>
        <w:rPr>
          <w:rFonts w:ascii="Times New Roman" w:hAnsi="Times New Roman"/>
          <w:sz w:val="24"/>
          <w:szCs w:val="24"/>
        </w:rPr>
      </w:pPr>
      <w:bookmarkStart w:id="0" w:name="_GoBack"/>
      <w:r w:rsidRPr="000D0FF4">
        <w:rPr>
          <w:rFonts w:ascii="Times New Roman" w:hAnsi="Times New Roman"/>
          <w:b/>
          <w:sz w:val="24"/>
          <w:szCs w:val="24"/>
        </w:rPr>
        <w:t>Table</w:t>
      </w:r>
      <w:r w:rsidRPr="000D0FF4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71626E" w:rsidRPr="000D0FF4">
        <w:rPr>
          <w:rFonts w:ascii="Times New Roman" w:hAnsi="Times New Roman" w:hint="eastAsia"/>
          <w:b/>
          <w:sz w:val="24"/>
          <w:szCs w:val="24"/>
        </w:rPr>
        <w:t>S</w:t>
      </w:r>
      <w:r w:rsidRPr="000D0FF4">
        <w:rPr>
          <w:rFonts w:ascii="Times New Roman" w:hAnsi="Times New Roman" w:hint="eastAsia"/>
          <w:b/>
          <w:sz w:val="24"/>
          <w:szCs w:val="24"/>
        </w:rPr>
        <w:t>5</w:t>
      </w:r>
      <w:r w:rsidRPr="000D0FF4">
        <w:rPr>
          <w:rFonts w:ascii="Times New Roman" w:hAnsi="Times New Roman" w:hint="eastAsia"/>
          <w:sz w:val="24"/>
          <w:szCs w:val="24"/>
        </w:rPr>
        <w:t xml:space="preserve"> </w:t>
      </w:r>
      <w:r w:rsidRPr="000D0FF4">
        <w:rPr>
          <w:rFonts w:ascii="Times New Roman" w:hAnsi="Times New Roman"/>
          <w:sz w:val="24"/>
          <w:szCs w:val="24"/>
        </w:rPr>
        <w:t>Results of all the HLA alleles that have been successfully imputed after quality controls.</w:t>
      </w:r>
    </w:p>
    <w:tbl>
      <w:tblPr>
        <w:tblW w:w="5034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48"/>
        <w:gridCol w:w="1949"/>
        <w:gridCol w:w="1136"/>
        <w:gridCol w:w="1396"/>
        <w:gridCol w:w="1396"/>
        <w:gridCol w:w="711"/>
        <w:gridCol w:w="990"/>
        <w:gridCol w:w="865"/>
        <w:gridCol w:w="1070"/>
        <w:gridCol w:w="862"/>
        <w:gridCol w:w="1070"/>
        <w:gridCol w:w="1010"/>
        <w:gridCol w:w="1067"/>
      </w:tblGrid>
      <w:tr w:rsidR="000D0FF4" w:rsidRPr="000D0FF4" w:rsidTr="009542A1">
        <w:trPr>
          <w:trHeight w:val="258"/>
        </w:trPr>
        <w:tc>
          <w:tcPr>
            <w:tcW w:w="262" w:type="pct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CHR</w:t>
            </w:r>
          </w:p>
        </w:tc>
        <w:tc>
          <w:tcPr>
            <w:tcW w:w="683" w:type="pct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HLA-allele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0FF4"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osition</w:t>
            </w:r>
          </w:p>
        </w:tc>
        <w:tc>
          <w:tcPr>
            <w:tcW w:w="489" w:type="pct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0FF4"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inor</w:t>
            </w:r>
            <w:r w:rsidRPr="000D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allele</w:t>
            </w:r>
          </w:p>
        </w:tc>
        <w:tc>
          <w:tcPr>
            <w:tcW w:w="489" w:type="pct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0FF4"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ajor allele</w:t>
            </w:r>
          </w:p>
        </w:tc>
        <w:tc>
          <w:tcPr>
            <w:tcW w:w="596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MAF</w:t>
            </w:r>
            <w:r w:rsidRPr="000D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OR_s</w:t>
            </w:r>
            <w:r w:rsidRPr="000D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P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_s</w:t>
            </w:r>
            <w:r w:rsidRPr="000D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02" w:type="pct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OR_c</w:t>
            </w:r>
            <w:r w:rsidRPr="000D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P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_c</w:t>
            </w:r>
            <w:r w:rsidRPr="000D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OR_all</w:t>
            </w:r>
            <w:r w:rsidRPr="000D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P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_all</w:t>
            </w:r>
            <w:r w:rsidRPr="000D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d</w:t>
            </w:r>
          </w:p>
        </w:tc>
      </w:tr>
      <w:tr w:rsidR="000D0FF4" w:rsidRPr="000D0FF4" w:rsidTr="009542A1">
        <w:trPr>
          <w:trHeight w:val="258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0FF4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ase</w:t>
            </w:r>
          </w:p>
        </w:tc>
        <w:tc>
          <w:tcPr>
            <w:tcW w:w="34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0FF4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0D0F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ontrol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HLA_DRB1_0405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32660042</w:t>
            </w:r>
          </w:p>
        </w:tc>
        <w:tc>
          <w:tcPr>
            <w:tcW w:w="489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347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303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0.68</w:t>
            </w:r>
          </w:p>
        </w:tc>
        <w:tc>
          <w:tcPr>
            <w:tcW w:w="375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2.79E-03</w:t>
            </w:r>
          </w:p>
        </w:tc>
        <w:tc>
          <w:tcPr>
            <w:tcW w:w="302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0.71</w:t>
            </w:r>
          </w:p>
        </w:tc>
        <w:tc>
          <w:tcPr>
            <w:tcW w:w="375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9.33E-02</w:t>
            </w:r>
          </w:p>
        </w:tc>
        <w:tc>
          <w:tcPr>
            <w:tcW w:w="354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374" w:type="pct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6.18E-04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HLA_DQA1_0301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32716284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0.35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1.62E-01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0.76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4.22E-03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4.39E-03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HLA_DQB1_0401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32739039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0.67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8.28E-03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0.78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2.26E-01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0.71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4.49E-03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HLA_DQA1_0601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32716284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2.64E-02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1.29E-01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7.12E-03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HLA_DRB1_0901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32660042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0.22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3.77E-01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0.73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4.15E-03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1.46E-02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HLA_A_3001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30019970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1.45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1.46E-01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3.20E-01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1.33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8.87E-02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HLA_A_3101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30019970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6.67E-01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1.32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1.51E-01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1.59E-01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HLA_C_1502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31346171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5.37E-01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1.48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1.24E-01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1.60E-01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HLA_C_0304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31346171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0.86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1.67E-01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7.93E-01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0.88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1.92E-01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HLA_B_5101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31431272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7.83E-01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0.53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6.36E-03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0.86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2.06E-01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HLA_B_1302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31431272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4.08E-01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4.20E-01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2.48E-01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HLA_DQA1_0103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32716284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3.83E-01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5.07E-01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2.74E-01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HLA_DRB1_0301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32660042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4.80E-01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4.05E-01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2.87E-01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HLA_C_0102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31346171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0.26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3.85E-01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5.79E-01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3.04E-01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HLA_DQA1_0201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32716284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4.32E-01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5.07E-01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3.18E-01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HLA_A_2402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30019970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9.27E-01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1.34E-01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3.22E-01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HLA_B_1301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31431272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2.15E-01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8.13E-01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3.47E-01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HLA_DRB1_0701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32660042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2.13E-01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8.75E-01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3.55E-01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HLA_C_0801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31346171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2.44E-02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0.76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9.55E-02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3.77E-01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HLA_B_3501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31431272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0.74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2.51E-01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8.57E-01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0.86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3.79E-01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HLA_C_0602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31346171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3.14E-01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7.94E-01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3.91E-01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HLA_A_0206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30019970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9.95E-01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0.80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2.44E-01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4.03E-01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HLA_A_0207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30019970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3.98E-01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8.41E-01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4.06E-01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HLA_A_3303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30019970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4.18E-01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8.37E-01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5.76E-01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HLA_B_4601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31431272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4.80E-01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9.40E-01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5.85E-01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HLA_A_0201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30019970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3.91E-01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5.47E-01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7.41E-01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HLA_B_4002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31431272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5.61E-01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8.46E-01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7.43E-01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HLA_DQB1_0201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32739039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5.49E-01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1.67E-01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7.45E-01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HLA_A_1101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30019970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8.78E-01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7.72E-01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7.74E-01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HLA_C_0303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31346171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2.36E-01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1.16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3.42E-01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7.97E-01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HLA_B_4001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31431272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6.40E-01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1.23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1.95E-01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8.08E-01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HLA_C_0302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31346171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6.63E-01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8.23E-01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8.25E-01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HLA_B_4801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31431272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3.64E-01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0.76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4.51E-01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8.45E-01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HLA_DQB1_0601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32739039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6.16E-01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7.16E-01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8.48E-01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HLA_B_5401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31431272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5.18E-01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5.47E-01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8.54E-01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HLA_C_0702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31346171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9.61E-01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7.71E-01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9.02E-01</w:t>
            </w:r>
          </w:p>
        </w:tc>
      </w:tr>
      <w:tr w:rsidR="000D0FF4" w:rsidRPr="000D0FF4" w:rsidTr="009542A1">
        <w:trPr>
          <w:trHeight w:val="258"/>
        </w:trPr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HLA_B_5801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31431272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8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8.82E-01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0.99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9.49E-01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1.01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F5742" w:rsidRPr="000D0FF4" w:rsidRDefault="00CF5742" w:rsidP="0095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0FF4">
              <w:rPr>
                <w:rFonts w:ascii="Times New Roman" w:eastAsia="Times New Roman" w:hAnsi="Times New Roman"/>
                <w:sz w:val="18"/>
                <w:szCs w:val="18"/>
              </w:rPr>
              <w:t>9.35E-01</w:t>
            </w:r>
          </w:p>
        </w:tc>
      </w:tr>
    </w:tbl>
    <w:p w:rsidR="00CF5742" w:rsidRPr="000D0FF4" w:rsidRDefault="00CF5742" w:rsidP="00CF5742">
      <w:pPr>
        <w:rPr>
          <w:rFonts w:ascii="Times New Roman" w:eastAsiaTheme="minorEastAsia" w:hAnsi="Times New Roman"/>
          <w:sz w:val="21"/>
          <w:szCs w:val="21"/>
        </w:rPr>
      </w:pPr>
      <w:r w:rsidRPr="000D0FF4">
        <w:rPr>
          <w:rFonts w:ascii="Times New Roman" w:hAnsi="Times New Roman"/>
          <w:sz w:val="21"/>
          <w:szCs w:val="21"/>
          <w:vertAlign w:val="superscript"/>
        </w:rPr>
        <w:t>a</w:t>
      </w:r>
      <w:r w:rsidRPr="000D0FF4">
        <w:rPr>
          <w:rFonts w:ascii="Times New Roman" w:hAnsi="Times New Roman"/>
          <w:sz w:val="21"/>
          <w:szCs w:val="21"/>
        </w:rPr>
        <w:t xml:space="preserve"> MAF:Minor Allele Frequency;  </w:t>
      </w:r>
      <w:r w:rsidRPr="000D0FF4">
        <w:rPr>
          <w:rFonts w:ascii="Times New Roman" w:hAnsi="Times New Roman"/>
          <w:sz w:val="21"/>
          <w:szCs w:val="21"/>
          <w:vertAlign w:val="superscript"/>
        </w:rPr>
        <w:t>b</w:t>
      </w:r>
      <w:r w:rsidRPr="000D0FF4">
        <w:rPr>
          <w:rFonts w:ascii="Times New Roman" w:hAnsi="Times New Roman"/>
          <w:bCs/>
          <w:sz w:val="21"/>
          <w:szCs w:val="21"/>
        </w:rPr>
        <w:t xml:space="preserve">OR_s, </w:t>
      </w:r>
      <w:r w:rsidRPr="000D0FF4">
        <w:rPr>
          <w:rFonts w:ascii="Times New Roman" w:hAnsi="Times New Roman"/>
          <w:bCs/>
          <w:i/>
          <w:sz w:val="21"/>
          <w:szCs w:val="21"/>
        </w:rPr>
        <w:t>P</w:t>
      </w:r>
      <w:r w:rsidRPr="000D0FF4">
        <w:rPr>
          <w:rFonts w:ascii="Times New Roman" w:hAnsi="Times New Roman"/>
          <w:bCs/>
          <w:sz w:val="21"/>
          <w:szCs w:val="21"/>
        </w:rPr>
        <w:t xml:space="preserve">_s: OR and </w:t>
      </w:r>
      <w:r w:rsidRPr="000D0FF4">
        <w:rPr>
          <w:rFonts w:ascii="Times New Roman" w:hAnsi="Times New Roman"/>
          <w:bCs/>
          <w:i/>
          <w:sz w:val="21"/>
          <w:szCs w:val="21"/>
        </w:rPr>
        <w:t>P</w:t>
      </w:r>
      <w:r w:rsidRPr="000D0FF4">
        <w:rPr>
          <w:rFonts w:ascii="Times New Roman" w:hAnsi="Times New Roman"/>
          <w:bCs/>
          <w:sz w:val="21"/>
          <w:szCs w:val="21"/>
        </w:rPr>
        <w:t xml:space="preserve"> values for the Southern study samples in GWAS scan adjusted by the first principal component;  </w:t>
      </w:r>
      <w:r w:rsidRPr="000D0FF4">
        <w:rPr>
          <w:rFonts w:ascii="Times New Roman" w:hAnsi="Times New Roman"/>
          <w:bCs/>
          <w:sz w:val="21"/>
          <w:szCs w:val="21"/>
          <w:vertAlign w:val="superscript"/>
        </w:rPr>
        <w:t>c</w:t>
      </w:r>
      <w:r w:rsidRPr="000D0FF4">
        <w:rPr>
          <w:rFonts w:ascii="Times New Roman" w:hAnsi="Times New Roman"/>
          <w:bCs/>
          <w:sz w:val="21"/>
          <w:szCs w:val="21"/>
        </w:rPr>
        <w:t xml:space="preserve">OR_c, </w:t>
      </w:r>
      <w:r w:rsidRPr="000D0FF4">
        <w:rPr>
          <w:rFonts w:ascii="Times New Roman" w:hAnsi="Times New Roman"/>
          <w:bCs/>
          <w:i/>
          <w:sz w:val="21"/>
          <w:szCs w:val="21"/>
        </w:rPr>
        <w:t>P</w:t>
      </w:r>
      <w:r w:rsidRPr="000D0FF4">
        <w:rPr>
          <w:rFonts w:ascii="Times New Roman" w:hAnsi="Times New Roman"/>
          <w:bCs/>
          <w:sz w:val="21"/>
          <w:szCs w:val="21"/>
        </w:rPr>
        <w:t xml:space="preserve">_c : OR and </w:t>
      </w:r>
      <w:r w:rsidRPr="000D0FF4">
        <w:rPr>
          <w:rFonts w:ascii="Times New Roman" w:hAnsi="Times New Roman"/>
          <w:bCs/>
          <w:i/>
          <w:sz w:val="21"/>
          <w:szCs w:val="21"/>
        </w:rPr>
        <w:t>P</w:t>
      </w:r>
      <w:r w:rsidRPr="000D0FF4">
        <w:rPr>
          <w:rFonts w:ascii="Times New Roman" w:hAnsi="Times New Roman"/>
          <w:bCs/>
          <w:sz w:val="21"/>
          <w:szCs w:val="21"/>
        </w:rPr>
        <w:t xml:space="preserve"> values for the Central study samples in GWAS scan adjusted by the first principal component; </w:t>
      </w:r>
      <w:r w:rsidRPr="000D0FF4">
        <w:rPr>
          <w:rFonts w:ascii="Times New Roman" w:hAnsi="Times New Roman"/>
          <w:bCs/>
          <w:sz w:val="21"/>
          <w:szCs w:val="21"/>
          <w:vertAlign w:val="superscript"/>
        </w:rPr>
        <w:t>d</w:t>
      </w:r>
      <w:r w:rsidRPr="000D0FF4">
        <w:rPr>
          <w:rFonts w:ascii="Times New Roman" w:hAnsi="Times New Roman"/>
          <w:bCs/>
          <w:sz w:val="21"/>
          <w:szCs w:val="21"/>
        </w:rPr>
        <w:t xml:space="preserve"> OR_all, </w:t>
      </w:r>
      <w:r w:rsidRPr="000D0FF4">
        <w:rPr>
          <w:rFonts w:ascii="Times New Roman" w:hAnsi="Times New Roman"/>
          <w:bCs/>
          <w:i/>
          <w:sz w:val="21"/>
          <w:szCs w:val="21"/>
        </w:rPr>
        <w:t>P</w:t>
      </w:r>
      <w:r w:rsidRPr="000D0FF4">
        <w:rPr>
          <w:rFonts w:ascii="Times New Roman" w:hAnsi="Times New Roman"/>
          <w:bCs/>
          <w:sz w:val="21"/>
          <w:szCs w:val="21"/>
        </w:rPr>
        <w:t xml:space="preserve">_all: OR and </w:t>
      </w:r>
      <w:r w:rsidRPr="000D0FF4">
        <w:rPr>
          <w:rFonts w:ascii="Times New Roman" w:hAnsi="Times New Roman"/>
          <w:bCs/>
          <w:i/>
          <w:sz w:val="21"/>
          <w:szCs w:val="21"/>
        </w:rPr>
        <w:t>P</w:t>
      </w:r>
      <w:r w:rsidRPr="000D0FF4">
        <w:rPr>
          <w:rFonts w:ascii="Times New Roman" w:hAnsi="Times New Roman"/>
          <w:bCs/>
          <w:sz w:val="21"/>
          <w:szCs w:val="21"/>
        </w:rPr>
        <w:t xml:space="preserve"> values for combining Central  and Southern studies in GWAS scan by joint analysis.</w:t>
      </w:r>
    </w:p>
    <w:bookmarkEnd w:id="0"/>
    <w:p w:rsidR="00F61FA6" w:rsidRPr="000D0FF4" w:rsidRDefault="00C71F44"/>
    <w:sectPr w:rsidR="00F61FA6" w:rsidRPr="000D0FF4" w:rsidSect="00CF57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44" w:rsidRDefault="00C71F44" w:rsidP="0071626E">
      <w:pPr>
        <w:spacing w:after="0" w:line="240" w:lineRule="auto"/>
      </w:pPr>
      <w:r>
        <w:separator/>
      </w:r>
    </w:p>
  </w:endnote>
  <w:endnote w:type="continuationSeparator" w:id="0">
    <w:p w:rsidR="00C71F44" w:rsidRDefault="00C71F44" w:rsidP="0071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44" w:rsidRDefault="00C71F44" w:rsidP="0071626E">
      <w:pPr>
        <w:spacing w:after="0" w:line="240" w:lineRule="auto"/>
      </w:pPr>
      <w:r>
        <w:separator/>
      </w:r>
    </w:p>
  </w:footnote>
  <w:footnote w:type="continuationSeparator" w:id="0">
    <w:p w:rsidR="00C71F44" w:rsidRDefault="00C71F44" w:rsidP="00716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742"/>
    <w:rsid w:val="000A1F5C"/>
    <w:rsid w:val="000D0FF4"/>
    <w:rsid w:val="001B3A05"/>
    <w:rsid w:val="00263095"/>
    <w:rsid w:val="003379F6"/>
    <w:rsid w:val="00462EF8"/>
    <w:rsid w:val="005F42E7"/>
    <w:rsid w:val="0071626E"/>
    <w:rsid w:val="00AB0186"/>
    <w:rsid w:val="00C71F44"/>
    <w:rsid w:val="00CF5742"/>
    <w:rsid w:val="00D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42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26E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26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26E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junchengdai</dc:creator>
  <cp:lastModifiedBy>juncheng</cp:lastModifiedBy>
  <cp:revision>3</cp:revision>
  <dcterms:created xsi:type="dcterms:W3CDTF">2012-04-18T07:10:00Z</dcterms:created>
  <dcterms:modified xsi:type="dcterms:W3CDTF">2012-05-21T05:48:00Z</dcterms:modified>
</cp:coreProperties>
</file>