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36" w:rsidRPr="00C00F8E" w:rsidRDefault="00973936" w:rsidP="00945EA9">
      <w:pPr>
        <w:spacing w:before="80" w:line="480" w:lineRule="auto"/>
        <w:rPr>
          <w:rFonts w:ascii="Times New Roman" w:hAnsi="Times New Roman"/>
          <w:b/>
          <w:sz w:val="32"/>
          <w:szCs w:val="32"/>
        </w:rPr>
      </w:pPr>
      <w:r w:rsidRPr="00C00F8E">
        <w:rPr>
          <w:rFonts w:ascii="Times New Roman" w:hAnsi="Times New Roman"/>
          <w:b/>
          <w:sz w:val="32"/>
          <w:szCs w:val="32"/>
        </w:rPr>
        <w:t>Text S1</w:t>
      </w:r>
    </w:p>
    <w:p w:rsidR="00973936" w:rsidRPr="00CF27B3" w:rsidRDefault="00973936" w:rsidP="00C00F8E">
      <w:pPr>
        <w:spacing w:before="8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7B3">
        <w:rPr>
          <w:rFonts w:ascii="Times New Roman" w:hAnsi="Times New Roman"/>
          <w:b/>
          <w:sz w:val="24"/>
          <w:szCs w:val="24"/>
        </w:rPr>
        <w:t>The EM-IWLS Algorithm for Fitting Hierarchical Generalized Linear Models</w:t>
      </w:r>
    </w:p>
    <w:p w:rsidR="00973936" w:rsidRPr="00CF27B3" w:rsidRDefault="00973936" w:rsidP="00945EA9">
      <w:pPr>
        <w:spacing w:before="8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>We describe our EM-IWLS algorithm for fitting the hierarchical generalized linear models with the linear predictor,</w:t>
      </w:r>
    </w:p>
    <w:p w:rsidR="00973936" w:rsidRPr="00CF27B3" w:rsidRDefault="00973936" w:rsidP="00945EA9">
      <w:pPr>
        <w:spacing w:before="80" w:line="48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position w:val="-32"/>
          <w:sz w:val="24"/>
          <w:szCs w:val="24"/>
        </w:rPr>
        <w:object w:dxaOrig="315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1pt;height:36pt" o:ole="">
            <v:imagedata r:id="rId7" o:title=""/>
          </v:shape>
          <o:OLEObject Type="Embed" ProgID="Equation.DSMT4" ShapeID="_x0000_i1025" DrawAspect="Content" ObjectID="_1380057134" r:id="rId8"/>
        </w:object>
      </w:r>
      <w:r w:rsidRPr="00CF27B3">
        <w:rPr>
          <w:rFonts w:ascii="Times New Roman" w:hAnsi="Times New Roman"/>
          <w:sz w:val="24"/>
          <w:szCs w:val="24"/>
        </w:rPr>
        <w:t>,                                        (S1)</w:t>
      </w:r>
    </w:p>
    <w:p w:rsidR="00973936" w:rsidRPr="00CF27B3" w:rsidRDefault="00973936" w:rsidP="00945EA9">
      <w:pPr>
        <w:spacing w:before="80" w:line="480" w:lineRule="auto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 xml:space="preserve">the link function </w:t>
      </w:r>
      <w:r w:rsidRPr="00CF27B3">
        <w:rPr>
          <w:rFonts w:ascii="Times New Roman" w:hAnsi="Times New Roman"/>
          <w:i/>
          <w:sz w:val="24"/>
          <w:szCs w:val="24"/>
        </w:rPr>
        <w:t>h</w:t>
      </w:r>
      <w:r w:rsidRPr="00CF27B3">
        <w:rPr>
          <w:rFonts w:ascii="Times New Roman" w:hAnsi="Times New Roman"/>
          <w:sz w:val="24"/>
          <w:szCs w:val="24"/>
        </w:rPr>
        <w:t xml:space="preserve">, and the data distribution </w:t>
      </w:r>
      <w:r w:rsidRPr="00CF27B3">
        <w:rPr>
          <w:rFonts w:ascii="Times New Roman" w:hAnsi="Times New Roman"/>
          <w:position w:val="-12"/>
          <w:sz w:val="24"/>
          <w:szCs w:val="24"/>
        </w:rPr>
        <w:object w:dxaOrig="1359" w:dyaOrig="360">
          <v:shape id="_x0000_i1026" type="#_x0000_t75" style="width:68.1pt;height:18pt" o:ole="">
            <v:imagedata r:id="rId9" o:title=""/>
          </v:shape>
          <o:OLEObject Type="Embed" ProgID="Equation.DSMT4" ShapeID="_x0000_i1026" DrawAspect="Content" ObjectID="_1380057135" r:id="rId10"/>
        </w:object>
      </w:r>
      <w:r w:rsidRPr="00CF27B3">
        <w:rPr>
          <w:rFonts w:ascii="Times New Roman" w:hAnsi="Times New Roman"/>
          <w:sz w:val="24"/>
          <w:szCs w:val="24"/>
        </w:rPr>
        <w:t xml:space="preserve">, where </w:t>
      </w:r>
      <w:r w:rsidRPr="00CF27B3">
        <w:rPr>
          <w:rFonts w:ascii="Times New Roman" w:hAnsi="Times New Roman"/>
          <w:i/>
          <w:sz w:val="24"/>
          <w:szCs w:val="24"/>
        </w:rPr>
        <w:t>β</w:t>
      </w:r>
      <w:r w:rsidRPr="00CF27B3">
        <w:rPr>
          <w:rFonts w:ascii="Times New Roman" w:hAnsi="Times New Roman"/>
          <w:sz w:val="24"/>
          <w:szCs w:val="24"/>
          <w:vertAlign w:val="subscript"/>
        </w:rPr>
        <w:t>0</w:t>
      </w:r>
      <w:r w:rsidRPr="00CF27B3">
        <w:rPr>
          <w:rFonts w:ascii="Times New Roman" w:hAnsi="Times New Roman"/>
          <w:sz w:val="24"/>
          <w:szCs w:val="24"/>
        </w:rPr>
        <w:t xml:space="preserve"> is the intercept, </w:t>
      </w:r>
      <w:proofErr w:type="spellStart"/>
      <w:r w:rsidRPr="00CF27B3">
        <w:rPr>
          <w:rFonts w:ascii="Times New Roman" w:hAnsi="Times New Roman"/>
          <w:i/>
          <w:sz w:val="24"/>
          <w:szCs w:val="24"/>
        </w:rPr>
        <w:t>x</w:t>
      </w:r>
      <w:r w:rsidRPr="00CF27B3">
        <w:rPr>
          <w:rFonts w:ascii="Times New Roman" w:hAnsi="Times New Roman"/>
          <w:i/>
          <w:sz w:val="24"/>
          <w:szCs w:val="24"/>
          <w:vertAlign w:val="subscript"/>
        </w:rPr>
        <w:t>ij</w:t>
      </w:r>
      <w:proofErr w:type="spellEnd"/>
      <w:r w:rsidRPr="00CF27B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F27B3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CF27B3">
        <w:rPr>
          <w:rFonts w:ascii="Times New Roman" w:hAnsi="Times New Roman"/>
          <w:i/>
          <w:sz w:val="24"/>
          <w:szCs w:val="24"/>
        </w:rPr>
        <w:t>z</w:t>
      </w:r>
      <w:r w:rsidRPr="00CF27B3">
        <w:rPr>
          <w:rFonts w:ascii="Times New Roman" w:hAnsi="Times New Roman"/>
          <w:i/>
          <w:sz w:val="24"/>
          <w:szCs w:val="24"/>
          <w:vertAlign w:val="subscript"/>
        </w:rPr>
        <w:t>ij</w:t>
      </w:r>
      <w:proofErr w:type="spellEnd"/>
      <w:r w:rsidRPr="00CF27B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F27B3">
        <w:rPr>
          <w:rFonts w:ascii="Times New Roman" w:hAnsi="Times New Roman"/>
          <w:sz w:val="24"/>
          <w:szCs w:val="24"/>
        </w:rPr>
        <w:t xml:space="preserve">represent observed values of ungrouped and grouped variables, respectively, </w:t>
      </w:r>
      <w:r w:rsidRPr="00CF27B3">
        <w:rPr>
          <w:rFonts w:ascii="Times New Roman" w:hAnsi="Times New Roman"/>
          <w:i/>
          <w:sz w:val="24"/>
          <w:szCs w:val="24"/>
        </w:rPr>
        <w:t>X</w:t>
      </w:r>
      <w:r w:rsidRPr="00CF27B3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Pr="00CF27B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F27B3">
        <w:rPr>
          <w:rFonts w:ascii="Times New Roman" w:hAnsi="Times New Roman"/>
          <w:sz w:val="24"/>
          <w:szCs w:val="24"/>
        </w:rPr>
        <w:t xml:space="preserve">contains all variables, and </w:t>
      </w:r>
      <w:r w:rsidRPr="00CF27B3">
        <w:rPr>
          <w:rFonts w:ascii="Times New Roman" w:hAnsi="Times New Roman"/>
          <w:i/>
          <w:sz w:val="24"/>
          <w:szCs w:val="24"/>
        </w:rPr>
        <w:t>β</w:t>
      </w:r>
      <w:r w:rsidRPr="00CF27B3">
        <w:rPr>
          <w:rFonts w:ascii="Times New Roman" w:hAnsi="Times New Roman"/>
          <w:sz w:val="24"/>
          <w:szCs w:val="24"/>
        </w:rPr>
        <w:t xml:space="preserve"> is a vector of all the coefficients and the intercept. For simplicity, we denote </w:t>
      </w:r>
      <w:r w:rsidRPr="00CF27B3">
        <w:rPr>
          <w:rFonts w:ascii="Times New Roman" w:hAnsi="Times New Roman"/>
          <w:position w:val="-12"/>
          <w:sz w:val="24"/>
          <w:szCs w:val="24"/>
        </w:rPr>
        <w:object w:dxaOrig="1800" w:dyaOrig="360">
          <v:shape id="_x0000_i1027" type="#_x0000_t75" style="width:90pt;height:18pt" o:ole="">
            <v:imagedata r:id="rId11" o:title=""/>
          </v:shape>
          <o:OLEObject Type="Embed" ProgID="Equation.DSMT4" ShapeID="_x0000_i1027" DrawAspect="Content" ObjectID="_1380057136" r:id="rId12"/>
        </w:object>
      </w:r>
      <w:r w:rsidRPr="00CF27B3">
        <w:rPr>
          <w:rFonts w:ascii="Times New Roman" w:hAnsi="Times New Roman"/>
          <w:sz w:val="24"/>
          <w:szCs w:val="24"/>
        </w:rPr>
        <w:t xml:space="preserve"> and</w:t>
      </w:r>
      <w:r w:rsidRPr="00CF27B3">
        <w:rPr>
          <w:rFonts w:ascii="Times New Roman" w:hAnsi="Times New Roman"/>
          <w:position w:val="-12"/>
          <w:sz w:val="24"/>
          <w:szCs w:val="24"/>
        </w:rPr>
        <w:object w:dxaOrig="1920" w:dyaOrig="360">
          <v:shape id="_x0000_i1028" type="#_x0000_t75" style="width:95.35pt;height:18pt" o:ole="">
            <v:imagedata r:id="rId13" o:title=""/>
          </v:shape>
          <o:OLEObject Type="Embed" ProgID="Equation.DSMT4" ShapeID="_x0000_i1028" DrawAspect="Content" ObjectID="_1380057137" r:id="rId14"/>
        </w:object>
      </w:r>
      <w:r w:rsidRPr="00CF27B3">
        <w:rPr>
          <w:rFonts w:ascii="Times New Roman" w:hAnsi="Times New Roman"/>
          <w:sz w:val="24"/>
          <w:szCs w:val="24"/>
        </w:rPr>
        <w:t xml:space="preserve">, where </w:t>
      </w:r>
      <w:r w:rsidRPr="00CF27B3">
        <w:rPr>
          <w:rFonts w:ascii="Times New Roman" w:hAnsi="Times New Roman"/>
          <w:position w:val="-30"/>
          <w:sz w:val="24"/>
          <w:szCs w:val="24"/>
        </w:rPr>
        <w:object w:dxaOrig="999" w:dyaOrig="700">
          <v:shape id="_x0000_i1029" type="#_x0000_t75" style="width:50.1pt;height:33.55pt" o:ole="">
            <v:imagedata r:id="rId15" o:title=""/>
          </v:shape>
          <o:OLEObject Type="Embed" ProgID="Equation.DSMT4" ShapeID="_x0000_i1029" DrawAspect="Content" ObjectID="_1380057138" r:id="rId16"/>
        </w:object>
      </w:r>
      <w:r w:rsidRPr="00CF27B3">
        <w:rPr>
          <w:rFonts w:ascii="Times New Roman" w:hAnsi="Times New Roman"/>
          <w:sz w:val="24"/>
          <w:szCs w:val="24"/>
        </w:rPr>
        <w:t>is the total number of variables. We consider the following prior distributions:</w:t>
      </w:r>
    </w:p>
    <w:p w:rsidR="00973936" w:rsidRPr="00CF27B3" w:rsidRDefault="00973936" w:rsidP="00945EA9">
      <w:pPr>
        <w:spacing w:before="80" w:line="480" w:lineRule="auto"/>
        <w:jc w:val="center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position w:val="-12"/>
          <w:sz w:val="24"/>
          <w:szCs w:val="24"/>
        </w:rPr>
        <w:object w:dxaOrig="1680" w:dyaOrig="380">
          <v:shape id="_x0000_i1030" type="#_x0000_t75" style="width:84.15pt;height:18.95pt" o:ole="">
            <v:imagedata r:id="rId17" o:title=""/>
          </v:shape>
          <o:OLEObject Type="Embed" ProgID="Equation.DSMT4" ShapeID="_x0000_i1030" DrawAspect="Content" ObjectID="_1380057139" r:id="rId18"/>
        </w:object>
      </w:r>
      <w:r w:rsidRPr="00CF27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7B3">
        <w:rPr>
          <w:rFonts w:ascii="Times New Roman" w:hAnsi="Times New Roman"/>
          <w:sz w:val="24"/>
          <w:szCs w:val="24"/>
        </w:rPr>
        <w:t>with</w:t>
      </w:r>
      <w:proofErr w:type="gramEnd"/>
      <w:r w:rsidRPr="00CF27B3">
        <w:rPr>
          <w:rFonts w:ascii="Times New Roman" w:hAnsi="Times New Roman"/>
          <w:sz w:val="24"/>
          <w:szCs w:val="24"/>
        </w:rPr>
        <w:t xml:space="preserve"> </w:t>
      </w:r>
      <w:r w:rsidRPr="00CF27B3">
        <w:rPr>
          <w:rFonts w:ascii="Times New Roman" w:hAnsi="Times New Roman"/>
          <w:position w:val="-12"/>
          <w:sz w:val="24"/>
          <w:szCs w:val="24"/>
        </w:rPr>
        <w:object w:dxaOrig="279" w:dyaOrig="380">
          <v:shape id="_x0000_i1031" type="#_x0000_t75" style="width:14.1pt;height:18.95pt" o:ole="">
            <v:imagedata r:id="rId19" o:title=""/>
          </v:shape>
          <o:OLEObject Type="Embed" ProgID="Equation.DSMT4" ShapeID="_x0000_i1031" DrawAspect="Content" ObjectID="_1380057140" r:id="rId20"/>
        </w:object>
      </w:r>
      <w:r w:rsidRPr="00CF27B3">
        <w:rPr>
          <w:rFonts w:ascii="Times New Roman" w:hAnsi="Times New Roman"/>
          <w:sz w:val="24"/>
          <w:szCs w:val="24"/>
        </w:rPr>
        <w:t xml:space="preserve"> set to a large value, </w:t>
      </w:r>
      <w:r w:rsidRPr="00CF27B3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32" type="#_x0000_t75" style="width:58.4pt;height:15.55pt" o:ole="">
            <v:imagedata r:id="rId21" o:title=""/>
          </v:shape>
          <o:OLEObject Type="Embed" ProgID="Equation.DSMT4" ShapeID="_x0000_i1032" DrawAspect="Content" ObjectID="_1380057141" r:id="rId22"/>
        </w:object>
      </w:r>
      <w:r w:rsidRPr="00CF27B3">
        <w:rPr>
          <w:rFonts w:ascii="Times New Roman" w:hAnsi="Times New Roman"/>
          <w:sz w:val="24"/>
          <w:szCs w:val="24"/>
        </w:rPr>
        <w:t>,</w:t>
      </w:r>
    </w:p>
    <w:p w:rsidR="00973936" w:rsidRPr="00CF27B3" w:rsidRDefault="00973936" w:rsidP="00945EA9">
      <w:pPr>
        <w:spacing w:before="80" w:line="480" w:lineRule="auto"/>
        <w:jc w:val="right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position w:val="-14"/>
          <w:sz w:val="24"/>
          <w:szCs w:val="24"/>
        </w:rPr>
        <w:object w:dxaOrig="1900" w:dyaOrig="400">
          <v:shape id="_x0000_i1033" type="#_x0000_t75" style="width:95.35pt;height:19.45pt" o:ole="">
            <v:imagedata r:id="rId23" o:title=""/>
          </v:shape>
          <o:OLEObject Type="Embed" ProgID="Equation.DSMT4" ShapeID="_x0000_i1033" DrawAspect="Content" ObjectID="_1380057142" r:id="rId24"/>
        </w:object>
      </w:r>
      <w:proofErr w:type="gramStart"/>
      <w:r w:rsidRPr="00CF27B3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CF27B3">
        <w:rPr>
          <w:rFonts w:ascii="Times New Roman" w:hAnsi="Times New Roman"/>
          <w:position w:val="-14"/>
          <w:sz w:val="24"/>
          <w:szCs w:val="24"/>
        </w:rPr>
        <w:object w:dxaOrig="2140" w:dyaOrig="400">
          <v:shape id="_x0000_i1034" type="#_x0000_t75" style="width:105.1pt;height:19.45pt" o:ole="">
            <v:imagedata r:id="rId25" o:title=""/>
          </v:shape>
          <o:OLEObject Type="Embed" ProgID="Equation.DSMT4" ShapeID="_x0000_i1034" DrawAspect="Content" ObjectID="_1380057143" r:id="rId26"/>
        </w:object>
      </w:r>
      <w:r w:rsidRPr="00CF27B3">
        <w:rPr>
          <w:rFonts w:ascii="Times New Roman" w:hAnsi="Times New Roman"/>
          <w:sz w:val="24"/>
          <w:szCs w:val="24"/>
        </w:rPr>
        <w:t xml:space="preserve">,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2620" w:dyaOrig="400">
          <v:shape id="_x0000_i1035" type="#_x0000_t75" style="width:131.35pt;height:19.45pt" o:ole="">
            <v:imagedata r:id="rId27" o:title=""/>
          </v:shape>
          <o:OLEObject Type="Embed" ProgID="Equation.DSMT4" ShapeID="_x0000_i1035" DrawAspect="Content" ObjectID="_1380057144" r:id="rId28"/>
        </w:object>
      </w:r>
      <w:r w:rsidRPr="00CF27B3">
        <w:rPr>
          <w:rFonts w:ascii="Times New Roman" w:hAnsi="Times New Roman"/>
          <w:sz w:val="24"/>
          <w:szCs w:val="24"/>
        </w:rPr>
        <w:t xml:space="preserve">       (S2)</w:t>
      </w:r>
    </w:p>
    <w:p w:rsidR="00973936" w:rsidRPr="00CF27B3" w:rsidRDefault="00973936" w:rsidP="00945EA9">
      <w:pPr>
        <w:spacing w:before="80" w:line="480" w:lineRule="auto"/>
        <w:jc w:val="center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 xml:space="preserve">For grouped variables, </w:t>
      </w:r>
      <w:r w:rsidRPr="00CF27B3">
        <w:rPr>
          <w:rFonts w:ascii="Times New Roman" w:hAnsi="Times New Roman"/>
          <w:position w:val="-12"/>
          <w:sz w:val="24"/>
          <w:szCs w:val="24"/>
        </w:rPr>
        <w:object w:dxaOrig="1280" w:dyaOrig="360">
          <v:shape id="_x0000_i1036" type="#_x0000_t75" style="width:62.75pt;height:18pt" o:ole="">
            <v:imagedata r:id="rId29" o:title=""/>
          </v:shape>
          <o:OLEObject Type="Embed" ProgID="Equation.DSMT4" ShapeID="_x0000_i1036" DrawAspect="Content" ObjectID="_1380057145" r:id="rId30"/>
        </w:object>
      </w:r>
    </w:p>
    <w:p w:rsidR="00973936" w:rsidRPr="00CF27B3" w:rsidRDefault="00973936" w:rsidP="00945EA9">
      <w:pPr>
        <w:spacing w:before="80" w:line="480" w:lineRule="auto"/>
        <w:jc w:val="center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 xml:space="preserve">For ungrouped variables, </w:t>
      </w:r>
      <w:proofErr w:type="spellStart"/>
      <w:proofErr w:type="gramStart"/>
      <w:r w:rsidRPr="00CF27B3">
        <w:rPr>
          <w:rFonts w:ascii="Times New Roman" w:hAnsi="Times New Roman"/>
          <w:i/>
          <w:sz w:val="24"/>
          <w:szCs w:val="24"/>
        </w:rPr>
        <w:t>b</w:t>
      </w:r>
      <w:r w:rsidRPr="00CF27B3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CF27B3">
        <w:rPr>
          <w:rFonts w:ascii="Times New Roman" w:hAnsi="Times New Roman"/>
          <w:sz w:val="24"/>
          <w:szCs w:val="24"/>
          <w:vertAlign w:val="subscript"/>
        </w:rPr>
        <w:t>[</w:t>
      </w:r>
      <w:proofErr w:type="gramEnd"/>
      <w:r w:rsidRPr="00CF27B3">
        <w:rPr>
          <w:rFonts w:ascii="Times New Roman" w:hAnsi="Times New Roman"/>
          <w:i/>
          <w:sz w:val="24"/>
          <w:szCs w:val="24"/>
          <w:vertAlign w:val="subscript"/>
        </w:rPr>
        <w:t>j</w:t>
      </w:r>
      <w:r w:rsidRPr="00CF27B3">
        <w:rPr>
          <w:rFonts w:ascii="Times New Roman" w:hAnsi="Times New Roman"/>
          <w:sz w:val="24"/>
          <w:szCs w:val="24"/>
          <w:vertAlign w:val="subscript"/>
        </w:rPr>
        <w:t xml:space="preserve">] </w:t>
      </w:r>
      <w:r w:rsidRPr="00CF27B3">
        <w:rPr>
          <w:rFonts w:ascii="Times New Roman" w:hAnsi="Times New Roman"/>
          <w:sz w:val="24"/>
          <w:szCs w:val="24"/>
        </w:rPr>
        <w:t>is a constant</w:t>
      </w:r>
    </w:p>
    <w:p w:rsidR="00973936" w:rsidRPr="00CF27B3" w:rsidRDefault="00973936" w:rsidP="00945EA9">
      <w:pPr>
        <w:spacing w:before="8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7B3">
        <w:rPr>
          <w:rFonts w:ascii="Times New Roman" w:hAnsi="Times New Roman"/>
          <w:sz w:val="24"/>
          <w:szCs w:val="24"/>
        </w:rPr>
        <w:t>where</w:t>
      </w:r>
      <w:proofErr w:type="gramEnd"/>
      <w:r w:rsidRPr="00CF27B3">
        <w:rPr>
          <w:rFonts w:ascii="Times New Roman" w:hAnsi="Times New Roman"/>
          <w:sz w:val="24"/>
          <w:szCs w:val="24"/>
        </w:rPr>
        <w:t xml:space="preserve"> ν and </w:t>
      </w:r>
      <w:r w:rsidRPr="00CF27B3">
        <w:rPr>
          <w:rFonts w:ascii="Times New Roman" w:hAnsi="Times New Roman"/>
          <w:i/>
          <w:sz w:val="24"/>
          <w:szCs w:val="24"/>
        </w:rPr>
        <w:t>a</w:t>
      </w:r>
      <w:r w:rsidRPr="00CF2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7B3">
        <w:rPr>
          <w:rFonts w:ascii="Times New Roman" w:hAnsi="Times New Roman"/>
          <w:sz w:val="24"/>
          <w:szCs w:val="24"/>
        </w:rPr>
        <w:t>are</w:t>
      </w:r>
      <w:proofErr w:type="spellEnd"/>
      <w:r w:rsidRPr="00CF27B3">
        <w:rPr>
          <w:rFonts w:ascii="Times New Roman" w:hAnsi="Times New Roman"/>
          <w:sz w:val="24"/>
          <w:szCs w:val="24"/>
        </w:rPr>
        <w:t xml:space="preserve"> constants, the subscript </w:t>
      </w:r>
      <w:r w:rsidRPr="00CF27B3">
        <w:rPr>
          <w:rFonts w:ascii="Times New Roman" w:hAnsi="Times New Roman"/>
          <w:i/>
          <w:sz w:val="24"/>
          <w:szCs w:val="24"/>
        </w:rPr>
        <w:t>k</w:t>
      </w:r>
      <w:r w:rsidRPr="00CF27B3">
        <w:rPr>
          <w:rFonts w:ascii="Times New Roman" w:hAnsi="Times New Roman"/>
          <w:sz w:val="24"/>
          <w:szCs w:val="24"/>
        </w:rPr>
        <w:t>[</w:t>
      </w:r>
      <w:r w:rsidRPr="00CF27B3">
        <w:rPr>
          <w:rFonts w:ascii="Times New Roman" w:hAnsi="Times New Roman"/>
          <w:i/>
          <w:sz w:val="24"/>
          <w:szCs w:val="24"/>
        </w:rPr>
        <w:t>j</w:t>
      </w:r>
      <w:r w:rsidRPr="00CF27B3">
        <w:rPr>
          <w:rFonts w:ascii="Times New Roman" w:hAnsi="Times New Roman"/>
          <w:sz w:val="24"/>
          <w:szCs w:val="24"/>
        </w:rPr>
        <w:t xml:space="preserve">] indexes the group </w:t>
      </w:r>
      <w:r w:rsidRPr="00CF27B3">
        <w:rPr>
          <w:rFonts w:ascii="Times New Roman" w:hAnsi="Times New Roman"/>
          <w:i/>
          <w:sz w:val="24"/>
          <w:szCs w:val="24"/>
        </w:rPr>
        <w:t>k</w:t>
      </w:r>
      <w:r w:rsidRPr="00CF27B3">
        <w:rPr>
          <w:rFonts w:ascii="Times New Roman" w:hAnsi="Times New Roman"/>
          <w:sz w:val="24"/>
          <w:szCs w:val="24"/>
        </w:rPr>
        <w:t xml:space="preserve"> that the </w:t>
      </w:r>
      <w:r w:rsidRPr="00CF27B3">
        <w:rPr>
          <w:rFonts w:ascii="Times New Roman" w:hAnsi="Times New Roman"/>
          <w:i/>
          <w:sz w:val="24"/>
          <w:szCs w:val="24"/>
        </w:rPr>
        <w:t>j</w:t>
      </w:r>
      <w:r w:rsidRPr="00CF27B3">
        <w:rPr>
          <w:rFonts w:ascii="Times New Roman" w:hAnsi="Times New Roman"/>
          <w:sz w:val="24"/>
          <w:szCs w:val="24"/>
        </w:rPr>
        <w:t>-</w:t>
      </w:r>
      <w:proofErr w:type="spellStart"/>
      <w:r w:rsidRPr="00CF27B3">
        <w:rPr>
          <w:rFonts w:ascii="Times New Roman" w:hAnsi="Times New Roman"/>
          <w:sz w:val="24"/>
          <w:szCs w:val="24"/>
        </w:rPr>
        <w:t>th</w:t>
      </w:r>
      <w:proofErr w:type="spellEnd"/>
      <w:r w:rsidRPr="00CF27B3">
        <w:rPr>
          <w:rFonts w:ascii="Times New Roman" w:hAnsi="Times New Roman"/>
          <w:sz w:val="24"/>
          <w:szCs w:val="24"/>
        </w:rPr>
        <w:t xml:space="preserve"> predictor belongs to.</w:t>
      </w:r>
    </w:p>
    <w:p w:rsidR="00973936" w:rsidRDefault="00973936" w:rsidP="00945EA9">
      <w:pPr>
        <w:spacing w:before="8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lastRenderedPageBreak/>
        <w:t>We fit the above hierarchical GLMs by incorporating a flexible EM algorithm into the iteratively weighted least squares (IWLS) for fitting classical GLMs. Our EM algorithm treats the unknown variances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279" w:dyaOrig="400">
          <v:shape id="_x0000_i1037" type="#_x0000_t75" style="width:14.1pt;height:19.45pt" o:ole="">
            <v:imagedata r:id="rId31" o:title=""/>
          </v:shape>
          <o:OLEObject Type="Embed" ProgID="Equation.DSMT4" ShapeID="_x0000_i1037" DrawAspect="Content" ObjectID="_1380057146" r:id="rId32"/>
        </w:object>
      </w:r>
      <w:r w:rsidRPr="00CF27B3">
        <w:rPr>
          <w:rFonts w:ascii="Times New Roman" w:hAnsi="Times New Roman"/>
          <w:sz w:val="24"/>
          <w:szCs w:val="24"/>
        </w:rPr>
        <w:t xml:space="preserve"> and the </w:t>
      </w:r>
      <w:proofErr w:type="spellStart"/>
      <w:r w:rsidRPr="00CF27B3">
        <w:rPr>
          <w:rFonts w:ascii="Times New Roman" w:hAnsi="Times New Roman"/>
          <w:sz w:val="24"/>
          <w:szCs w:val="24"/>
        </w:rPr>
        <w:t>hyperparameters</w:t>
      </w:r>
      <w:proofErr w:type="spellEnd"/>
      <w:r w:rsidRPr="00CF27B3">
        <w:rPr>
          <w:rFonts w:ascii="Times New Roman" w:hAnsi="Times New Roman"/>
          <w:sz w:val="24"/>
          <w:szCs w:val="24"/>
        </w:rPr>
        <w:t xml:space="preserve">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260" w:dyaOrig="400">
          <v:shape id="_x0000_i1038" type="#_x0000_t75" style="width:12.65pt;height:19.45pt" o:ole="">
            <v:imagedata r:id="rId33" o:title=""/>
          </v:shape>
          <o:OLEObject Type="Embed" ProgID="Equation.DSMT4" ShapeID="_x0000_i1038" DrawAspect="Content" ObjectID="_1380057147" r:id="rId34"/>
        </w:object>
      </w:r>
      <w:r w:rsidRPr="00CF27B3">
        <w:rPr>
          <w:rFonts w:ascii="Times New Roman" w:hAnsi="Times New Roman"/>
          <w:sz w:val="24"/>
          <w:szCs w:val="24"/>
        </w:rPr>
        <w:t xml:space="preserve"> and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440" w:dyaOrig="380">
          <v:shape id="_x0000_i1039" type="#_x0000_t75" style="width:20.9pt;height:18.95pt" o:ole="">
            <v:imagedata r:id="rId35" o:title=""/>
          </v:shape>
          <o:OLEObject Type="Embed" ProgID="Equation.DSMT4" ShapeID="_x0000_i1039" DrawAspect="Content" ObjectID="_1380057148" r:id="rId36"/>
        </w:object>
      </w:r>
      <w:r w:rsidRPr="00CF27B3">
        <w:rPr>
          <w:rFonts w:ascii="Times New Roman" w:hAnsi="Times New Roman"/>
          <w:sz w:val="24"/>
          <w:szCs w:val="24"/>
        </w:rPr>
        <w:t xml:space="preserve"> as missing data.  At each step of the iteration, we replace the terms involving the missing values by their conditional expectations, and then update the parameters (</w:t>
      </w:r>
      <w:r w:rsidRPr="00CF27B3">
        <w:rPr>
          <w:rFonts w:ascii="Times New Roman" w:hAnsi="Times New Roman"/>
          <w:position w:val="-10"/>
          <w:sz w:val="24"/>
          <w:szCs w:val="24"/>
        </w:rPr>
        <w:object w:dxaOrig="480" w:dyaOrig="320">
          <v:shape id="_x0000_i1040" type="#_x0000_t75" style="width:23.85pt;height:15.55pt" o:ole="">
            <v:imagedata r:id="rId37" o:title=""/>
          </v:shape>
          <o:OLEObject Type="Embed" ProgID="Equation.DSMT4" ShapeID="_x0000_i1040" DrawAspect="Content" ObjectID="_1380057149" r:id="rId38"/>
        </w:object>
      </w:r>
      <w:r w:rsidRPr="00CF27B3">
        <w:rPr>
          <w:rFonts w:ascii="Times New Roman" w:hAnsi="Times New Roman"/>
          <w:sz w:val="24"/>
          <w:szCs w:val="24"/>
        </w:rPr>
        <w:t>) by maximizing the expected value of the joint log-posterior density</w:t>
      </w:r>
    </w:p>
    <w:p w:rsidR="00973936" w:rsidRPr="00CF27B3" w:rsidRDefault="00973936" w:rsidP="00693232">
      <w:pPr>
        <w:spacing w:before="80" w:line="480" w:lineRule="auto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position w:val="-116"/>
          <w:sz w:val="24"/>
          <w:szCs w:val="24"/>
        </w:rPr>
        <w:object w:dxaOrig="8120" w:dyaOrig="2280">
          <v:shape id="_x0000_i1041" type="#_x0000_t75" style="width:405.75pt;height:111.9pt" o:ole="">
            <v:imagedata r:id="rId39" o:title=""/>
          </v:shape>
          <o:OLEObject Type="Embed" ProgID="Equation.DSMT4" ShapeID="_x0000_i1041" DrawAspect="Content" ObjectID="_1380057150" r:id="rId40"/>
        </w:objec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F27B3">
        <w:rPr>
          <w:rFonts w:ascii="Times New Roman" w:hAnsi="Times New Roman"/>
          <w:sz w:val="24"/>
          <w:szCs w:val="24"/>
        </w:rPr>
        <w:t>(S3)</w:t>
      </w:r>
    </w:p>
    <w:p w:rsidR="00973936" w:rsidRPr="00CF27B3" w:rsidRDefault="00973936" w:rsidP="00945EA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>For the E-step of the algorithm, we take the expectation of the above joint log-posterior density with respect to the conditional posterior distributions,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1359" w:dyaOrig="400">
          <v:shape id="_x0000_i1042" type="#_x0000_t75" style="width:68.1pt;height:19.45pt" o:ole="">
            <v:imagedata r:id="rId41" o:title=""/>
          </v:shape>
          <o:OLEObject Type="Embed" ProgID="Equation.DSMT4" ShapeID="_x0000_i1042" DrawAspect="Content" ObjectID="_1380057151" r:id="rId42"/>
        </w:object>
      </w:r>
      <w:proofErr w:type="gramStart"/>
      <w:r w:rsidRPr="00CF27B3">
        <w:rPr>
          <w:rFonts w:ascii="Times New Roman" w:hAnsi="Times New Roman"/>
          <w:sz w:val="24"/>
          <w:szCs w:val="24"/>
        </w:rPr>
        <w:t>,</w:t>
      </w:r>
      <w:proofErr w:type="gramEnd"/>
      <w:r w:rsidRPr="00CF27B3">
        <w:rPr>
          <w:rFonts w:ascii="Times New Roman" w:hAnsi="Times New Roman"/>
          <w:sz w:val="24"/>
          <w:szCs w:val="24"/>
        </w:rPr>
        <w:t xml:space="preserve">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1420" w:dyaOrig="400">
          <v:shape id="_x0000_i1043" type="#_x0000_t75" style="width:69.55pt;height:19.45pt" o:ole="">
            <v:imagedata r:id="rId43" o:title=""/>
          </v:shape>
          <o:OLEObject Type="Embed" ProgID="Equation.DSMT4" ShapeID="_x0000_i1043" DrawAspect="Content" ObjectID="_1380057152" r:id="rId44"/>
        </w:object>
      </w:r>
      <w:r w:rsidRPr="00CF27B3">
        <w:rPr>
          <w:rFonts w:ascii="Times New Roman" w:hAnsi="Times New Roman"/>
          <w:sz w:val="24"/>
          <w:szCs w:val="24"/>
        </w:rPr>
        <w:t xml:space="preserve"> and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2000" w:dyaOrig="400">
          <v:shape id="_x0000_i1044" type="#_x0000_t75" style="width:99.25pt;height:19.45pt" o:ole="">
            <v:imagedata r:id="rId45" o:title=""/>
          </v:shape>
          <o:OLEObject Type="Embed" ProgID="Equation.DSMT4" ShapeID="_x0000_i1044" DrawAspect="Content" ObjectID="_1380057153" r:id="rId46"/>
        </w:object>
      </w:r>
      <w:r w:rsidRPr="00CF27B3">
        <w:rPr>
          <w:rFonts w:ascii="Times New Roman" w:hAnsi="Times New Roman"/>
          <w:sz w:val="24"/>
          <w:szCs w:val="24"/>
        </w:rPr>
        <w:t xml:space="preserve">. With the proposed priors, these conditional posterior distributions can be derived as </w:t>
      </w:r>
    </w:p>
    <w:p w:rsidR="00973936" w:rsidRPr="00CF27B3" w:rsidRDefault="00973936" w:rsidP="00945EA9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position w:val="-32"/>
          <w:sz w:val="24"/>
          <w:szCs w:val="24"/>
        </w:rPr>
        <w:object w:dxaOrig="2840" w:dyaOrig="740">
          <v:shape id="_x0000_i1045" type="#_x0000_t75" style="width:140.1pt;height:36pt" o:ole="">
            <v:imagedata r:id="rId47" o:title=""/>
          </v:shape>
          <o:OLEObject Type="Embed" ProgID="Equation.DSMT4" ShapeID="_x0000_i1045" DrawAspect="Content" ObjectID="_1380057154" r:id="rId48"/>
        </w:object>
      </w:r>
      <w:r w:rsidRPr="00CF27B3">
        <w:rPr>
          <w:rFonts w:ascii="Times New Roman" w:hAnsi="Times New Roman"/>
          <w:sz w:val="24"/>
          <w:szCs w:val="24"/>
        </w:rPr>
        <w:t xml:space="preserve">                                                      (S4)</w:t>
      </w:r>
    </w:p>
    <w:p w:rsidR="00973936" w:rsidRPr="00CF27B3" w:rsidRDefault="00973936" w:rsidP="00945EA9">
      <w:pPr>
        <w:spacing w:line="48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F27B3">
        <w:rPr>
          <w:rFonts w:ascii="Times New Roman" w:hAnsi="Times New Roman"/>
          <w:color w:val="000000"/>
          <w:position w:val="-16"/>
          <w:sz w:val="24"/>
          <w:szCs w:val="24"/>
        </w:rPr>
        <w:object w:dxaOrig="4520" w:dyaOrig="440">
          <v:shape id="_x0000_i1046" type="#_x0000_t75" style="width:221.35pt;height:20.9pt" o:ole="">
            <v:imagedata r:id="rId49" o:title=""/>
          </v:shape>
          <o:OLEObject Type="Embed" ProgID="Equation.DSMT4" ShapeID="_x0000_i1046" DrawAspect="Content" ObjectID="_1380057155" r:id="rId50"/>
        </w:object>
      </w:r>
      <w:r w:rsidRPr="00CF27B3">
        <w:rPr>
          <w:rFonts w:ascii="Times New Roman" w:hAnsi="Times New Roman"/>
          <w:color w:val="000000"/>
          <w:sz w:val="24"/>
          <w:szCs w:val="24"/>
        </w:rPr>
        <w:t xml:space="preserve">                                (S5)</w:t>
      </w:r>
    </w:p>
    <w:p w:rsidR="00973936" w:rsidRPr="00CF27B3" w:rsidRDefault="00973936" w:rsidP="00945EA9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position w:val="-34"/>
          <w:sz w:val="24"/>
          <w:szCs w:val="24"/>
        </w:rPr>
        <w:object w:dxaOrig="3820" w:dyaOrig="800">
          <v:shape id="_x0000_i1047" type="#_x0000_t75" style="width:191.2pt;height:38.9pt" o:ole="">
            <v:imagedata r:id="rId51" o:title=""/>
          </v:shape>
          <o:OLEObject Type="Embed" ProgID="Equation.DSMT4" ShapeID="_x0000_i1047" DrawAspect="Content" ObjectID="_1380057156" r:id="rId52"/>
        </w:object>
      </w:r>
      <w:r w:rsidRPr="00CF27B3">
        <w:rPr>
          <w:rFonts w:ascii="Times New Roman" w:hAnsi="Times New Roman"/>
          <w:sz w:val="24"/>
          <w:szCs w:val="24"/>
        </w:rPr>
        <w:t xml:space="preserve">                                      (S6)</w:t>
      </w:r>
    </w:p>
    <w:p w:rsidR="00973936" w:rsidRPr="00CF27B3" w:rsidRDefault="00973936" w:rsidP="00945EA9">
      <w:pPr>
        <w:spacing w:line="480" w:lineRule="auto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>Therefore, we have the conditional expectations</w:t>
      </w:r>
    </w:p>
    <w:p w:rsidR="00973936" w:rsidRPr="00CF27B3" w:rsidRDefault="00973936" w:rsidP="00945EA9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position w:val="-32"/>
          <w:sz w:val="24"/>
          <w:szCs w:val="24"/>
        </w:rPr>
        <w:object w:dxaOrig="3159" w:dyaOrig="700">
          <v:shape id="_x0000_i1048" type="#_x0000_t75" style="width:158.1pt;height:33.55pt" o:ole="">
            <v:imagedata r:id="rId53" o:title=""/>
          </v:shape>
          <o:OLEObject Type="Embed" ProgID="Equation.DSMT4" ShapeID="_x0000_i1048" DrawAspect="Content" ObjectID="_1380057157" r:id="rId54"/>
        </w:object>
      </w:r>
      <w:r w:rsidRPr="00CF27B3">
        <w:rPr>
          <w:rFonts w:ascii="Times New Roman" w:hAnsi="Times New Roman"/>
          <w:sz w:val="24"/>
          <w:szCs w:val="24"/>
        </w:rPr>
        <w:t xml:space="preserve">                                                  (S7)</w:t>
      </w:r>
    </w:p>
    <w:p w:rsidR="00973936" w:rsidRPr="00CF27B3" w:rsidRDefault="00973936" w:rsidP="00945EA9">
      <w:pPr>
        <w:spacing w:line="48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F27B3">
        <w:rPr>
          <w:rFonts w:ascii="Times New Roman" w:hAnsi="Times New Roman"/>
          <w:color w:val="000000"/>
          <w:position w:val="-14"/>
          <w:sz w:val="24"/>
          <w:szCs w:val="24"/>
        </w:rPr>
        <w:object w:dxaOrig="4180" w:dyaOrig="400">
          <v:shape id="_x0000_i1049" type="#_x0000_t75" style="width:209.2pt;height:19.45pt" o:ole="">
            <v:imagedata r:id="rId55" o:title=""/>
          </v:shape>
          <o:OLEObject Type="Embed" ProgID="Equation.DSMT4" ShapeID="_x0000_i1049" DrawAspect="Content" ObjectID="_1380057158" r:id="rId56"/>
        </w:object>
      </w:r>
      <w:r w:rsidRPr="00CF27B3">
        <w:rPr>
          <w:rFonts w:ascii="Times New Roman" w:hAnsi="Times New Roman"/>
          <w:color w:val="000000"/>
          <w:sz w:val="24"/>
          <w:szCs w:val="24"/>
        </w:rPr>
        <w:t xml:space="preserve">                                      (S8)</w:t>
      </w:r>
    </w:p>
    <w:p w:rsidR="00973936" w:rsidRPr="00CF27B3" w:rsidRDefault="00973936" w:rsidP="00945EA9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position w:val="-32"/>
          <w:sz w:val="24"/>
          <w:szCs w:val="24"/>
        </w:rPr>
        <w:object w:dxaOrig="3140" w:dyaOrig="740">
          <v:shape id="_x0000_i1050" type="#_x0000_t75" style="width:153.75pt;height:36pt" o:ole="">
            <v:imagedata r:id="rId57" o:title=""/>
          </v:shape>
          <o:OLEObject Type="Embed" ProgID="Equation.DSMT4" ShapeID="_x0000_i1050" DrawAspect="Content" ObjectID="_1380057159" r:id="rId58"/>
        </w:object>
      </w:r>
      <w:r w:rsidRPr="00CF27B3">
        <w:rPr>
          <w:rFonts w:ascii="Times New Roman" w:hAnsi="Times New Roman"/>
          <w:sz w:val="24"/>
          <w:szCs w:val="24"/>
        </w:rPr>
        <w:t xml:space="preserve">                                             (S9)</w:t>
      </w:r>
    </w:p>
    <w:p w:rsidR="00973936" w:rsidRPr="00CF27B3" w:rsidRDefault="00973936" w:rsidP="00945EA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 xml:space="preserve">Since only the terms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1380" w:dyaOrig="400">
          <v:shape id="_x0000_i1051" type="#_x0000_t75" style="width:69.1pt;height:19.45pt" o:ole="">
            <v:imagedata r:id="rId59" o:title=""/>
          </v:shape>
          <o:OLEObject Type="Embed" ProgID="Equation.DSMT4" ShapeID="_x0000_i1051" DrawAspect="Content" ObjectID="_1380057160" r:id="rId60"/>
        </w:object>
      </w:r>
      <w:r w:rsidRPr="00CF27B3">
        <w:rPr>
          <w:rFonts w:ascii="Times New Roman" w:hAnsi="Times New Roman"/>
          <w:sz w:val="24"/>
          <w:szCs w:val="24"/>
        </w:rPr>
        <w:t xml:space="preserve"> (</w:t>
      </w:r>
      <w:r w:rsidRPr="00CF27B3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52" type="#_x0000_t75" style="width:51.55pt;height:15.55pt" o:ole="">
            <v:imagedata r:id="rId61" o:title=""/>
          </v:shape>
          <o:OLEObject Type="Embed" ProgID="Equation.DSMT4" ShapeID="_x0000_i1052" DrawAspect="Content" ObjectID="_1380057161" r:id="rId62"/>
        </w:object>
      </w:r>
      <w:r w:rsidRPr="00CF27B3">
        <w:rPr>
          <w:rFonts w:ascii="Times New Roman" w:hAnsi="Times New Roman"/>
          <w:sz w:val="24"/>
          <w:szCs w:val="24"/>
        </w:rPr>
        <w:t xml:space="preserve">) include both the parameters and the missing values, only the conditional expectations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1359" w:dyaOrig="400">
          <v:shape id="_x0000_i1053" type="#_x0000_t75" style="width:68.1pt;height:19.45pt" o:ole="">
            <v:imagedata r:id="rId63" o:title=""/>
          </v:shape>
          <o:OLEObject Type="Embed" ProgID="Equation.DSMT4" ShapeID="_x0000_i1053" DrawAspect="Content" ObjectID="_1380057162" r:id="rId64"/>
        </w:object>
      </w:r>
      <w:r w:rsidRPr="00CF27B3">
        <w:rPr>
          <w:rFonts w:ascii="Times New Roman" w:hAnsi="Times New Roman"/>
          <w:sz w:val="24"/>
          <w:szCs w:val="24"/>
        </w:rPr>
        <w:t xml:space="preserve"> directly affect the M-step. </w:t>
      </w:r>
    </w:p>
    <w:p w:rsidR="00973936" w:rsidRDefault="00973936" w:rsidP="00945EA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ab/>
        <w:t>In the M-step, we update (</w:t>
      </w:r>
      <w:r w:rsidRPr="00CF27B3">
        <w:rPr>
          <w:rFonts w:ascii="Times New Roman" w:hAnsi="Times New Roman"/>
          <w:position w:val="-10"/>
          <w:sz w:val="24"/>
          <w:szCs w:val="24"/>
        </w:rPr>
        <w:object w:dxaOrig="480" w:dyaOrig="320">
          <v:shape id="_x0000_i1054" type="#_x0000_t75" style="width:23.85pt;height:15.55pt" o:ole="">
            <v:imagedata r:id="rId65" o:title=""/>
          </v:shape>
          <o:OLEObject Type="Embed" ProgID="Equation.DSMT4" ShapeID="_x0000_i1054" DrawAspect="Content" ObjectID="_1380057163" r:id="rId66"/>
        </w:object>
      </w:r>
      <w:r w:rsidRPr="00CF27B3">
        <w:rPr>
          <w:rFonts w:ascii="Times New Roman" w:hAnsi="Times New Roman"/>
          <w:sz w:val="24"/>
          <w:szCs w:val="24"/>
        </w:rPr>
        <w:t xml:space="preserve">) by </w:t>
      </w:r>
      <w:proofErr w:type="gramStart"/>
      <w:r w:rsidRPr="00CF27B3">
        <w:rPr>
          <w:rFonts w:ascii="Times New Roman" w:hAnsi="Times New Roman"/>
          <w:sz w:val="24"/>
          <w:szCs w:val="24"/>
        </w:rPr>
        <w:t xml:space="preserve">maximizing </w:t>
      </w:r>
      <w:proofErr w:type="gramEnd"/>
      <w:r w:rsidRPr="00CF27B3">
        <w:rPr>
          <w:rFonts w:ascii="Times New Roman" w:hAnsi="Times New Roman"/>
          <w:position w:val="-30"/>
          <w:sz w:val="24"/>
          <w:szCs w:val="24"/>
        </w:rPr>
        <w:object w:dxaOrig="4000" w:dyaOrig="700">
          <v:shape id="_x0000_i1055" type="#_x0000_t75" style="width:198pt;height:33.55pt" o:ole="">
            <v:imagedata r:id="rId67" o:title=""/>
          </v:shape>
          <o:OLEObject Type="Embed" ProgID="Equation.DSMT4" ShapeID="_x0000_i1055" DrawAspect="Content" ObjectID="_1380057164" r:id="rId68"/>
        </w:object>
      </w:r>
      <w:r w:rsidRPr="00CF27B3">
        <w:rPr>
          <w:rFonts w:ascii="Times New Roman" w:hAnsi="Times New Roman"/>
          <w:sz w:val="24"/>
          <w:szCs w:val="24"/>
        </w:rPr>
        <w:t>, where</w:t>
      </w:r>
      <w:r w:rsidRPr="00CF27B3">
        <w:rPr>
          <w:rFonts w:ascii="Times New Roman" w:hAnsi="Times New Roman"/>
          <w:position w:val="-12"/>
          <w:sz w:val="24"/>
          <w:szCs w:val="24"/>
        </w:rPr>
        <w:object w:dxaOrig="880" w:dyaOrig="380">
          <v:shape id="_x0000_i1056" type="#_x0000_t75" style="width:44.25pt;height:18.95pt" o:ole="">
            <v:imagedata r:id="rId69" o:title=""/>
          </v:shape>
          <o:OLEObject Type="Embed" ProgID="Equation.DSMT4" ShapeID="_x0000_i1056" DrawAspect="Content" ObjectID="_1380057165" r:id="rId70"/>
        </w:object>
      </w:r>
      <w:r w:rsidRPr="00CF27B3">
        <w:rPr>
          <w:rFonts w:ascii="Times New Roman" w:hAnsi="Times New Roman"/>
          <w:sz w:val="24"/>
          <w:szCs w:val="24"/>
        </w:rPr>
        <w:t xml:space="preserve">, and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1900" w:dyaOrig="420">
          <v:shape id="_x0000_i1057" type="#_x0000_t75" style="width:95.35pt;height:20.9pt" o:ole="">
            <v:imagedata r:id="rId71" o:title=""/>
          </v:shape>
          <o:OLEObject Type="Embed" ProgID="Equation.DSMT4" ShapeID="_x0000_i1057" DrawAspect="Content" ObjectID="_1380057166" r:id="rId72"/>
        </w:object>
      </w:r>
      <w:r w:rsidRPr="00CF27B3">
        <w:rPr>
          <w:rFonts w:ascii="Times New Roman" w:hAnsi="Times New Roman"/>
          <w:sz w:val="24"/>
          <w:szCs w:val="24"/>
        </w:rPr>
        <w:t xml:space="preserve"> for </w:t>
      </w:r>
      <w:r w:rsidRPr="00CF27B3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58" type="#_x0000_t75" style="width:51.55pt;height:15.55pt" o:ole="">
            <v:imagedata r:id="rId61" o:title=""/>
          </v:shape>
          <o:OLEObject Type="Embed" ProgID="Equation.DSMT4" ShapeID="_x0000_i1058" DrawAspect="Content" ObjectID="_1380057167" r:id="rId73"/>
        </w:object>
      </w:r>
      <w:r w:rsidRPr="00CF27B3">
        <w:rPr>
          <w:rFonts w:ascii="Times New Roman" w:hAnsi="Times New Roman"/>
          <w:sz w:val="24"/>
          <w:szCs w:val="24"/>
        </w:rPr>
        <w:t xml:space="preserve">. This is equivalent to solving the generalized linear model </w:t>
      </w:r>
      <w:r w:rsidRPr="00CF27B3">
        <w:rPr>
          <w:rFonts w:ascii="Times New Roman" w:hAnsi="Times New Roman"/>
          <w:position w:val="-12"/>
          <w:sz w:val="24"/>
          <w:szCs w:val="24"/>
        </w:rPr>
        <w:object w:dxaOrig="1800" w:dyaOrig="360">
          <v:shape id="_x0000_i1059" type="#_x0000_t75" style="width:90pt;height:18pt" o:ole="">
            <v:imagedata r:id="rId74" o:title=""/>
          </v:shape>
          <o:OLEObject Type="Embed" ProgID="Equation.DSMT4" ShapeID="_x0000_i1059" DrawAspect="Content" ObjectID="_1380057168" r:id="rId75"/>
        </w:object>
      </w:r>
      <w:r w:rsidRPr="00CF27B3">
        <w:rPr>
          <w:rFonts w:ascii="Times New Roman" w:hAnsi="Times New Roman"/>
          <w:sz w:val="24"/>
          <w:szCs w:val="24"/>
        </w:rPr>
        <w:t>with the normal priors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1840" w:dyaOrig="400">
          <v:shape id="_x0000_i1060" type="#_x0000_t75" style="width:90pt;height:19.45pt" o:ole="">
            <v:imagedata r:id="rId76" o:title=""/>
          </v:shape>
          <o:OLEObject Type="Embed" ProgID="Equation.DSMT4" ShapeID="_x0000_i1060" DrawAspect="Content" ObjectID="_1380057169" r:id="rId77"/>
        </w:object>
      </w:r>
      <w:r w:rsidRPr="00CF27B3">
        <w:rPr>
          <w:rFonts w:ascii="Times New Roman" w:hAnsi="Times New Roman"/>
          <w:sz w:val="24"/>
          <w:szCs w:val="24"/>
        </w:rPr>
        <w:t xml:space="preserve"> </w:t>
      </w:r>
      <w:r w:rsidR="00F566A5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PEVuZE5vdGU+PENpdGU+PEF1dGhvcj5HZWxtYW48L0F1dGhvcj48WWVhcj4yMDA4PC9ZZWFyPjxJ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 </w:instrText>
      </w:r>
      <w:r w:rsidR="00F566A5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PEVuZE5vdGU+PENpdGU+PEF1dGhvcj5HZWxtYW48L0F1dGhvcj48WWVhcj4yMDA4PC9ZZWFyPjxJ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F566A5">
        <w:rPr>
          <w:rFonts w:ascii="Times New Roman" w:hAnsi="Times New Roman"/>
          <w:sz w:val="24"/>
          <w:szCs w:val="24"/>
        </w:rPr>
      </w:r>
      <w:r w:rsidR="00F566A5">
        <w:rPr>
          <w:rFonts w:ascii="Times New Roman" w:hAnsi="Times New Roman"/>
          <w:sz w:val="24"/>
          <w:szCs w:val="24"/>
        </w:rPr>
        <w:fldChar w:fldCharType="end"/>
      </w:r>
      <w:r w:rsidR="00F566A5">
        <w:rPr>
          <w:rFonts w:ascii="Times New Roman" w:hAnsi="Times New Roman"/>
          <w:sz w:val="24"/>
          <w:szCs w:val="24"/>
        </w:rPr>
      </w:r>
      <w:r w:rsidR="00F566A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[1-3]</w:t>
      </w:r>
      <w:r w:rsidR="00F566A5">
        <w:rPr>
          <w:rFonts w:ascii="Times New Roman" w:hAnsi="Times New Roman"/>
          <w:sz w:val="24"/>
          <w:szCs w:val="24"/>
        </w:rPr>
        <w:fldChar w:fldCharType="end"/>
      </w:r>
      <w:r w:rsidRPr="00CF27B3">
        <w:rPr>
          <w:rFonts w:ascii="Times New Roman" w:hAnsi="Times New Roman"/>
          <w:sz w:val="24"/>
          <w:szCs w:val="24"/>
        </w:rPr>
        <w:t xml:space="preserve">. Following the usual IWLS algorithm for fitting GLMs (as implemented in the </w:t>
      </w:r>
      <w:proofErr w:type="spellStart"/>
      <w:r w:rsidRPr="00693232">
        <w:rPr>
          <w:rFonts w:ascii="Courier New" w:hAnsi="Courier New" w:cs="Courier New"/>
          <w:sz w:val="24"/>
          <w:szCs w:val="24"/>
        </w:rPr>
        <w:t>glm</w:t>
      </w:r>
      <w:proofErr w:type="spellEnd"/>
      <w:r w:rsidRPr="00CF27B3">
        <w:rPr>
          <w:rFonts w:ascii="Times New Roman" w:hAnsi="Times New Roman"/>
          <w:sz w:val="24"/>
          <w:szCs w:val="24"/>
        </w:rPr>
        <w:t xml:space="preserve"> function in R), we approximate the generalized linear model likelihood </w:t>
      </w:r>
      <w:r w:rsidRPr="00CF27B3">
        <w:rPr>
          <w:rFonts w:ascii="Times New Roman" w:hAnsi="Times New Roman"/>
          <w:position w:val="-12"/>
          <w:sz w:val="24"/>
          <w:szCs w:val="24"/>
        </w:rPr>
        <w:object w:dxaOrig="1359" w:dyaOrig="360">
          <v:shape id="_x0000_i1061" type="#_x0000_t75" style="width:68.1pt;height:18pt" o:ole="">
            <v:imagedata r:id="rId78" o:title=""/>
          </v:shape>
          <o:OLEObject Type="Embed" ProgID="Equation.DSMT4" ShapeID="_x0000_i1061" DrawAspect="Content" ObjectID="_1380057170" r:id="rId79"/>
        </w:object>
      </w:r>
      <w:r w:rsidRPr="00CF27B3">
        <w:rPr>
          <w:rFonts w:ascii="Times New Roman" w:hAnsi="Times New Roman"/>
          <w:sz w:val="24"/>
          <w:szCs w:val="24"/>
        </w:rPr>
        <w:t xml:space="preserve"> by the weighted normal likelihood</w:t>
      </w:r>
    </w:p>
    <w:p w:rsidR="00973936" w:rsidRPr="00CF27B3" w:rsidRDefault="00973936" w:rsidP="002D4E38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8F7C98">
        <w:rPr>
          <w:position w:val="-12"/>
        </w:rPr>
        <w:object w:dxaOrig="3240" w:dyaOrig="380">
          <v:shape id="_x0000_i1062" type="#_x0000_t75" style="width:155.2pt;height:18.95pt" o:ole="">
            <v:imagedata r:id="rId80" o:title=""/>
          </v:shape>
          <o:OLEObject Type="Embed" ProgID="Equation.DSMT4" ShapeID="_x0000_i1062" DrawAspect="Content" ObjectID="_1380057171" r:id="rId81"/>
        </w:object>
      </w:r>
      <w:r w:rsidRPr="00CF27B3">
        <w:rPr>
          <w:rFonts w:ascii="Times New Roman" w:hAnsi="Times New Roman"/>
          <w:sz w:val="24"/>
          <w:szCs w:val="24"/>
        </w:rPr>
        <w:t xml:space="preserve">                                           (S10)</w:t>
      </w:r>
    </w:p>
    <w:p w:rsidR="00973936" w:rsidRPr="002D4E38" w:rsidRDefault="00973936" w:rsidP="002D4E3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D4E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4E38">
        <w:rPr>
          <w:rFonts w:ascii="Times New Roman" w:hAnsi="Times New Roman"/>
          <w:sz w:val="24"/>
          <w:szCs w:val="24"/>
        </w:rPr>
        <w:t>where</w:t>
      </w:r>
      <w:proofErr w:type="gramEnd"/>
      <w:r w:rsidRPr="002D4E38">
        <w:rPr>
          <w:rFonts w:ascii="Times New Roman" w:hAnsi="Times New Roman"/>
          <w:sz w:val="24"/>
          <w:szCs w:val="24"/>
        </w:rPr>
        <w:t xml:space="preserve"> the ‘normal response’ </w:t>
      </w:r>
      <w:r w:rsidRPr="002D4E38">
        <w:rPr>
          <w:rFonts w:ascii="Times New Roman" w:hAnsi="Times New Roman"/>
          <w:position w:val="-12"/>
          <w:sz w:val="24"/>
          <w:szCs w:val="24"/>
        </w:rPr>
        <w:object w:dxaOrig="220" w:dyaOrig="360">
          <v:shape id="_x0000_i1063" type="#_x0000_t75" style="width:10.7pt;height:18pt" o:ole="">
            <v:imagedata r:id="rId82" o:title=""/>
          </v:shape>
          <o:OLEObject Type="Embed" ProgID="Equation.DSMT4" ShapeID="_x0000_i1063" DrawAspect="Content" ObjectID="_1380057172" r:id="rId83"/>
        </w:object>
      </w:r>
      <w:r w:rsidRPr="002D4E38">
        <w:rPr>
          <w:rFonts w:ascii="Times New Roman" w:hAnsi="Times New Roman"/>
          <w:sz w:val="24"/>
          <w:szCs w:val="24"/>
        </w:rPr>
        <w:t xml:space="preserve"> and ‘weight’ </w:t>
      </w:r>
      <w:proofErr w:type="spellStart"/>
      <w:r w:rsidRPr="002D4E38">
        <w:rPr>
          <w:rFonts w:ascii="Times New Roman" w:hAnsi="Times New Roman"/>
          <w:i/>
          <w:sz w:val="24"/>
          <w:szCs w:val="24"/>
        </w:rPr>
        <w:t>w</w:t>
      </w:r>
      <w:r w:rsidRPr="002D4E38">
        <w:rPr>
          <w:rFonts w:ascii="Times New Roman" w:hAnsi="Times New Roman"/>
          <w:i/>
          <w:sz w:val="24"/>
          <w:szCs w:val="24"/>
          <w:vertAlign w:val="subscript"/>
        </w:rPr>
        <w:t>i</w:t>
      </w:r>
      <w:proofErr w:type="spellEnd"/>
      <w:r w:rsidRPr="002D4E38">
        <w:rPr>
          <w:rFonts w:ascii="Times New Roman" w:hAnsi="Times New Roman"/>
          <w:sz w:val="24"/>
          <w:szCs w:val="24"/>
        </w:rPr>
        <w:t xml:space="preserve"> are called the pseudo-response and pseudo-weight, respectively. The pseudo-response and pseudo-weight are calculated by </w:t>
      </w:r>
    </w:p>
    <w:p w:rsidR="00973936" w:rsidRPr="002D4E38" w:rsidRDefault="00973936" w:rsidP="002D4E38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2D4E38">
        <w:rPr>
          <w:rFonts w:ascii="Times New Roman" w:hAnsi="Times New Roman"/>
          <w:position w:val="-30"/>
          <w:sz w:val="24"/>
          <w:szCs w:val="24"/>
        </w:rPr>
        <w:object w:dxaOrig="3620" w:dyaOrig="680">
          <v:shape id="_x0000_i1064" type="#_x0000_t75" style="width:174.15pt;height:33.1pt" o:ole="">
            <v:imagedata r:id="rId84" o:title=""/>
          </v:shape>
          <o:OLEObject Type="Embed" ProgID="Equation.DSMT4" ShapeID="_x0000_i1064" DrawAspect="Content" ObjectID="_1380057173" r:id="rId85"/>
        </w:object>
      </w:r>
      <w:r w:rsidRPr="002D4E38">
        <w:rPr>
          <w:rFonts w:ascii="Times New Roman" w:hAnsi="Times New Roman"/>
          <w:position w:val="-32"/>
          <w:sz w:val="24"/>
          <w:szCs w:val="24"/>
        </w:rPr>
        <w:t xml:space="preserve">                                          </w:t>
      </w:r>
      <w:r w:rsidRPr="002D4E38">
        <w:rPr>
          <w:rFonts w:ascii="Times New Roman" w:hAnsi="Times New Roman"/>
          <w:sz w:val="24"/>
          <w:szCs w:val="24"/>
        </w:rPr>
        <w:t>(S11)</w:t>
      </w:r>
    </w:p>
    <w:p w:rsidR="00973936" w:rsidRPr="002D4E38" w:rsidRDefault="00973936" w:rsidP="002D4E38">
      <w:pPr>
        <w:spacing w:line="480" w:lineRule="auto"/>
        <w:rPr>
          <w:rFonts w:ascii="Times New Roman" w:hAnsi="Times New Roman"/>
          <w:position w:val="-32"/>
          <w:sz w:val="24"/>
          <w:szCs w:val="24"/>
        </w:rPr>
      </w:pPr>
      <w:proofErr w:type="gramStart"/>
      <w:r w:rsidRPr="002D4E38">
        <w:rPr>
          <w:rFonts w:ascii="Times New Roman" w:hAnsi="Times New Roman"/>
          <w:sz w:val="24"/>
          <w:szCs w:val="24"/>
        </w:rPr>
        <w:lastRenderedPageBreak/>
        <w:t>where</w:t>
      </w:r>
      <w:proofErr w:type="gramEnd"/>
      <w:r w:rsidRPr="002D4E38">
        <w:rPr>
          <w:rFonts w:ascii="Times New Roman" w:hAnsi="Times New Roman"/>
          <w:position w:val="-12"/>
          <w:sz w:val="24"/>
          <w:szCs w:val="24"/>
        </w:rPr>
        <w:object w:dxaOrig="920" w:dyaOrig="400">
          <v:shape id="_x0000_i1065" type="#_x0000_t75" style="width:45.75pt;height:18.95pt" o:ole="">
            <v:imagedata r:id="rId86" o:title=""/>
          </v:shape>
          <o:OLEObject Type="Embed" ProgID="Equation.DSMT4" ShapeID="_x0000_i1065" DrawAspect="Content" ObjectID="_1380057174" r:id="rId87"/>
        </w:object>
      </w:r>
      <w:r w:rsidRPr="002D4E38">
        <w:rPr>
          <w:rFonts w:ascii="Times New Roman" w:hAnsi="Times New Roman"/>
          <w:sz w:val="24"/>
          <w:szCs w:val="24"/>
        </w:rPr>
        <w:t>,</w:t>
      </w:r>
      <w:r w:rsidRPr="002D4E38">
        <w:rPr>
          <w:rFonts w:ascii="Times New Roman" w:hAnsi="Times New Roman"/>
          <w:position w:val="-12"/>
          <w:sz w:val="24"/>
          <w:szCs w:val="24"/>
        </w:rPr>
        <w:object w:dxaOrig="3100" w:dyaOrig="400">
          <v:shape id="_x0000_i1066" type="#_x0000_t75" style="width:155.2pt;height:18.95pt" o:ole="">
            <v:imagedata r:id="rId88" o:title=""/>
          </v:shape>
          <o:OLEObject Type="Embed" ProgID="Equation.DSMT4" ShapeID="_x0000_i1066" DrawAspect="Content" ObjectID="_1380057175" r:id="rId89"/>
        </w:object>
      </w:r>
      <w:r w:rsidRPr="002D4E38">
        <w:rPr>
          <w:rFonts w:ascii="Times New Roman" w:hAnsi="Times New Roman"/>
          <w:sz w:val="24"/>
          <w:szCs w:val="24"/>
        </w:rPr>
        <w:t>,</w:t>
      </w:r>
      <w:r w:rsidRPr="002D4E38">
        <w:rPr>
          <w:rFonts w:ascii="Times New Roman" w:hAnsi="Times New Roman"/>
          <w:position w:val="-12"/>
          <w:sz w:val="24"/>
          <w:szCs w:val="24"/>
        </w:rPr>
        <w:object w:dxaOrig="2620" w:dyaOrig="360">
          <v:shape id="_x0000_i1067" type="#_x0000_t75" style="width:126.95pt;height:18pt" o:ole="">
            <v:imagedata r:id="rId90" o:title=""/>
          </v:shape>
          <o:OLEObject Type="Embed" ProgID="Equation.DSMT4" ShapeID="_x0000_i1067" DrawAspect="Content" ObjectID="_1380057176" r:id="rId91"/>
        </w:object>
      </w:r>
      <w:r w:rsidRPr="002D4E38">
        <w:rPr>
          <w:rFonts w:ascii="Times New Roman" w:hAnsi="Times New Roman"/>
          <w:sz w:val="24"/>
          <w:szCs w:val="24"/>
        </w:rPr>
        <w:t xml:space="preserve">, </w:t>
      </w:r>
      <w:r w:rsidRPr="002D4E38">
        <w:rPr>
          <w:rFonts w:ascii="Times New Roman" w:hAnsi="Times New Roman"/>
          <w:position w:val="-12"/>
          <w:sz w:val="24"/>
          <w:szCs w:val="24"/>
        </w:rPr>
        <w:object w:dxaOrig="2860" w:dyaOrig="380">
          <v:shape id="_x0000_i1068" type="#_x0000_t75" style="width:138.65pt;height:18.95pt" o:ole="">
            <v:imagedata r:id="rId92" o:title=""/>
          </v:shape>
          <o:OLEObject Type="Embed" ProgID="Equation.DSMT4" ShapeID="_x0000_i1068" DrawAspect="Content" ObjectID="_1380057177" r:id="rId93"/>
        </w:object>
      </w:r>
      <w:r w:rsidRPr="002D4E38">
        <w:rPr>
          <w:rFonts w:ascii="Times New Roman" w:hAnsi="Times New Roman"/>
          <w:sz w:val="24"/>
          <w:szCs w:val="24"/>
        </w:rPr>
        <w:t xml:space="preserve">, and </w:t>
      </w:r>
      <w:r w:rsidRPr="002D4E38">
        <w:rPr>
          <w:rFonts w:ascii="Times New Roman" w:hAnsi="Times New Roman"/>
          <w:position w:val="-10"/>
          <w:sz w:val="24"/>
          <w:szCs w:val="24"/>
        </w:rPr>
        <w:object w:dxaOrig="240" w:dyaOrig="380">
          <v:shape id="_x0000_i1069" type="#_x0000_t75" style="width:12.15pt;height:18.95pt" o:ole="">
            <v:imagedata r:id="rId94" o:title=""/>
          </v:shape>
          <o:OLEObject Type="Embed" ProgID="Equation.DSMT4" ShapeID="_x0000_i1069" DrawAspect="Content" ObjectID="_1380057178" r:id="rId95"/>
        </w:object>
      </w:r>
      <w:r w:rsidRPr="002D4E38">
        <w:rPr>
          <w:rFonts w:ascii="Times New Roman" w:hAnsi="Times New Roman"/>
          <w:sz w:val="24"/>
          <w:szCs w:val="24"/>
        </w:rPr>
        <w:t xml:space="preserve"> is the current estimate of </w:t>
      </w:r>
      <w:r w:rsidRPr="002D4E38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70" type="#_x0000_t75" style="width:12.15pt;height:15.55pt" o:ole="">
            <v:imagedata r:id="rId96" o:title=""/>
          </v:shape>
          <o:OLEObject Type="Embed" ProgID="Equation.DSMT4" ShapeID="_x0000_i1070" DrawAspect="Content" ObjectID="_1380057179" r:id="rId97"/>
        </w:object>
      </w:r>
      <w:r w:rsidRPr="002D4E38">
        <w:rPr>
          <w:rFonts w:ascii="Times New Roman" w:hAnsi="Times New Roman"/>
          <w:sz w:val="24"/>
          <w:szCs w:val="24"/>
        </w:rPr>
        <w:t xml:space="preserve">. </w:t>
      </w:r>
    </w:p>
    <w:p w:rsidR="00973936" w:rsidRPr="00CF27B3" w:rsidRDefault="00973936" w:rsidP="00945EA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>We then incorporate the prior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1840" w:dyaOrig="400">
          <v:shape id="_x0000_i1071" type="#_x0000_t75" style="width:90pt;height:19.45pt" o:ole="">
            <v:imagedata r:id="rId98" o:title=""/>
          </v:shape>
          <o:OLEObject Type="Embed" ProgID="Equation.DSMT4" ShapeID="_x0000_i1071" DrawAspect="Content" ObjectID="_1380057180" r:id="rId99"/>
        </w:object>
      </w:r>
      <w:r w:rsidRPr="00CF27B3">
        <w:rPr>
          <w:rFonts w:ascii="Times New Roman" w:hAnsi="Times New Roman"/>
          <w:sz w:val="24"/>
          <w:szCs w:val="24"/>
        </w:rPr>
        <w:t xml:space="preserve"> into the weighted normal likelihood as an ‘additional data point’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300" w:dyaOrig="380">
          <v:shape id="_x0000_i1072" type="#_x0000_t75" style="width:15.1pt;height:18.95pt" o:ole="">
            <v:imagedata r:id="rId100" o:title=""/>
          </v:shape>
          <o:OLEObject Type="Embed" ProgID="Equation.DSMT4" ShapeID="_x0000_i1072" DrawAspect="Content" ObjectID="_1380057181" r:id="rId101"/>
        </w:object>
      </w:r>
      <w:r w:rsidRPr="00CF27B3">
        <w:rPr>
          <w:rFonts w:ascii="Times New Roman" w:hAnsi="Times New Roman"/>
          <w:sz w:val="24"/>
          <w:szCs w:val="24"/>
        </w:rPr>
        <w:t xml:space="preserve"> (the prior mean) with corresponding ‘explanatory variables’ equal to 0 expect </w:t>
      </w:r>
      <w:proofErr w:type="spellStart"/>
      <w:r w:rsidRPr="00CF27B3">
        <w:rPr>
          <w:rFonts w:ascii="Times New Roman" w:hAnsi="Times New Roman"/>
          <w:i/>
          <w:sz w:val="24"/>
          <w:szCs w:val="24"/>
        </w:rPr>
        <w:t>x</w:t>
      </w:r>
      <w:r w:rsidRPr="00CF27B3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CF27B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F27B3">
        <w:rPr>
          <w:rFonts w:ascii="Times New Roman" w:hAnsi="Times New Roman"/>
          <w:sz w:val="24"/>
          <w:szCs w:val="24"/>
        </w:rPr>
        <w:t>which equals 1 and a ‘residual variance’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279" w:dyaOrig="400">
          <v:shape id="_x0000_i1073" type="#_x0000_t75" style="width:14.1pt;height:19.45pt" o:ole="">
            <v:imagedata r:id="rId102" o:title=""/>
          </v:shape>
          <o:OLEObject Type="Embed" ProgID="Equation.DSMT4" ShapeID="_x0000_i1073" DrawAspect="Content" ObjectID="_1380057182" r:id="rId103"/>
        </w:object>
      </w:r>
      <w:r w:rsidRPr="00CF27B3">
        <w:rPr>
          <w:rFonts w:ascii="Times New Roman" w:hAnsi="Times New Roman"/>
          <w:sz w:val="24"/>
          <w:szCs w:val="24"/>
        </w:rPr>
        <w:t xml:space="preserve"> </w:t>
      </w:r>
      <w:r w:rsidR="00F566A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&lt;EndNote&gt;&lt;Cite&gt;&lt;Author&gt;Gelman&lt;/Author&gt;&lt;Year&gt;2003&lt;/Year&gt;&lt;IDText&gt;Bayesian data analysis&lt;/IDText&gt;&lt;DisplayText&gt;[1,4]&lt;/DisplayText&gt;&lt;record&gt;&lt;titles&gt;&lt;title&gt;Bayesian data analysis&lt;/title&gt;&lt;/titles&gt;&lt;contributors&gt;&lt;authors&gt;&lt;author&gt;Gelman, A.,&lt;/author&gt;&lt;author&gt;Carlin, J.,&lt;/author&gt;&lt;author&gt;Stern, H.,&lt;/author&gt;&lt;author&gt;Rubin, D.&lt;/author&gt;&lt;/authors&gt;&lt;/contributors&gt;&lt;added-date format="utc"&gt;1284500510&lt;/added-date&gt;&lt;pub-location&gt;London&lt;/pub-location&gt;&lt;ref-type name="Book"&gt;6&lt;/ref-type&gt;&lt;dates&gt;&lt;year&gt;2003&lt;/year&gt;&lt;/dates&gt;&lt;rec-number&gt;186&lt;/rec-number&gt;&lt;publisher&gt;Chapman and Hall&lt;/publisher&gt;&lt;last-updated-date format="utc"&gt;1284500557&lt;/last-updated-date&gt;&lt;/record&gt;&lt;/Cite&gt;&lt;Cite&gt;&lt;Author&gt;Gelman&lt;/Author&gt;&lt;Year&gt;2008&lt;/Year&gt;&lt;IDText&gt;A weakly informative default prior distribution for logistic and other regression models&lt;/IDText&gt;&lt;record&gt;&lt;titles&gt;&lt;title&gt;A weakly informative default prior distribution for logistic and other regression models&lt;/title&gt;&lt;secondary-title&gt;Annals of Applied Statistics&lt;/secondary-title&gt;&lt;/titles&gt;&lt;pages&gt;1360-1383&lt;/pages&gt;&lt;contributors&gt;&lt;authors&gt;&lt;author&gt;Gelman, A.&lt;/author&gt;&lt;author&gt;Jakulin, A.&lt;/author&gt;&lt;author&gt;Pittau, M. G.&lt;/author&gt;&lt;author&gt;Su, Y. S.&lt;/author&gt;&lt;/authors&gt;&lt;/contributors&gt;&lt;added-date format="utc"&gt;1279656893&lt;/added-date&gt;&lt;ref-type name="Journal Article"&gt;17&lt;/ref-type&gt;&lt;dates&gt;&lt;year&gt;2008&lt;/year&gt;&lt;/dates&gt;&lt;rec-number&gt;31&lt;/rec-number&gt;&lt;last-updated-date format="utc"&gt;1279656893&lt;/last-updated-date&gt;&lt;volume&gt;2&lt;/volume&gt;&lt;/record&gt;&lt;/Cite&gt;&lt;/EndNote&gt;</w:instrText>
      </w:r>
      <w:r w:rsidR="00F566A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[1,4]</w:t>
      </w:r>
      <w:r w:rsidR="00F566A5">
        <w:rPr>
          <w:rFonts w:ascii="Times New Roman" w:hAnsi="Times New Roman"/>
          <w:sz w:val="24"/>
          <w:szCs w:val="24"/>
        </w:rPr>
        <w:fldChar w:fldCharType="end"/>
      </w:r>
      <w:r w:rsidRPr="00CF27B3">
        <w:rPr>
          <w:rFonts w:ascii="Times New Roman" w:hAnsi="Times New Roman"/>
          <w:sz w:val="24"/>
          <w:szCs w:val="24"/>
        </w:rPr>
        <w:t>. Therefore, we can update</w:t>
      </w:r>
      <w:r w:rsidRPr="00CF27B3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74" type="#_x0000_t75" style="width:12.15pt;height:15.55pt" o:ole="">
            <v:imagedata r:id="rId104" o:title=""/>
          </v:shape>
          <o:OLEObject Type="Embed" ProgID="Equation.DSMT4" ShapeID="_x0000_i1074" DrawAspect="Content" ObjectID="_1380057183" r:id="rId105"/>
        </w:object>
      </w:r>
      <w:r w:rsidRPr="00CF27B3">
        <w:rPr>
          <w:rFonts w:ascii="Times New Roman" w:hAnsi="Times New Roman"/>
          <w:sz w:val="24"/>
          <w:szCs w:val="24"/>
        </w:rPr>
        <w:t xml:space="preserve"> by running the augmented weighted regression  </w:t>
      </w:r>
    </w:p>
    <w:p w:rsidR="00973936" w:rsidRPr="00CF27B3" w:rsidRDefault="00973936" w:rsidP="00945EA9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 xml:space="preserve"> </w:t>
      </w:r>
      <w:r w:rsidRPr="00CF27B3">
        <w:rPr>
          <w:rFonts w:ascii="Times New Roman" w:hAnsi="Times New Roman"/>
          <w:position w:val="-12"/>
          <w:sz w:val="24"/>
          <w:szCs w:val="24"/>
        </w:rPr>
        <w:object w:dxaOrig="1800" w:dyaOrig="360">
          <v:shape id="_x0000_i1075" type="#_x0000_t75" style="width:90pt;height:18pt" o:ole="">
            <v:imagedata r:id="rId106" o:title=""/>
          </v:shape>
          <o:OLEObject Type="Embed" ProgID="Equation.DSMT4" ShapeID="_x0000_i1075" DrawAspect="Content" ObjectID="_1380057184" r:id="rId107"/>
        </w:object>
      </w:r>
      <w:r w:rsidRPr="00CF27B3">
        <w:rPr>
          <w:rFonts w:ascii="Times New Roman" w:hAnsi="Times New Roman"/>
          <w:sz w:val="24"/>
          <w:szCs w:val="24"/>
        </w:rPr>
        <w:t xml:space="preserve">                                                              (S12)</w:t>
      </w:r>
    </w:p>
    <w:p w:rsidR="00973936" w:rsidRPr="00D44B98" w:rsidRDefault="00973936" w:rsidP="00D44B9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B98">
        <w:rPr>
          <w:rFonts w:ascii="Times New Roman" w:hAnsi="Times New Roman"/>
          <w:sz w:val="24"/>
          <w:szCs w:val="24"/>
        </w:rPr>
        <w:t>where</w:t>
      </w:r>
      <w:proofErr w:type="gramEnd"/>
      <w:r w:rsidRPr="00D44B98">
        <w:rPr>
          <w:rFonts w:ascii="Times New Roman" w:hAnsi="Times New Roman"/>
          <w:sz w:val="24"/>
          <w:szCs w:val="24"/>
        </w:rPr>
        <w:t xml:space="preserve"> </w:t>
      </w:r>
      <w:r w:rsidRPr="00D44B98">
        <w:rPr>
          <w:rFonts w:ascii="Times New Roman" w:hAnsi="Times New Roman"/>
          <w:position w:val="-34"/>
          <w:sz w:val="24"/>
          <w:szCs w:val="24"/>
        </w:rPr>
        <w:object w:dxaOrig="1480" w:dyaOrig="760">
          <v:shape id="_x0000_i1076" type="#_x0000_t75" style="width:73.45pt;height:37.45pt" o:ole="">
            <v:imagedata r:id="rId108" o:title=""/>
          </v:shape>
          <o:OLEObject Type="Embed" ProgID="Equation.DSMT4" ShapeID="_x0000_i1076" DrawAspect="Content" ObjectID="_1380057185" r:id="rId109"/>
        </w:object>
      </w:r>
      <w:r w:rsidRPr="00D44B98">
        <w:rPr>
          <w:rFonts w:ascii="Times New Roman" w:hAnsi="Times New Roman"/>
          <w:sz w:val="24"/>
          <w:szCs w:val="24"/>
        </w:rPr>
        <w:t xml:space="preserve"> is the vector of all </w:t>
      </w:r>
      <w:r w:rsidRPr="00D44B98">
        <w:rPr>
          <w:rFonts w:ascii="Times New Roman" w:hAnsi="Times New Roman"/>
          <w:position w:val="-12"/>
          <w:sz w:val="24"/>
          <w:szCs w:val="24"/>
        </w:rPr>
        <w:object w:dxaOrig="220" w:dyaOrig="360">
          <v:shape id="_x0000_i1077" type="#_x0000_t75" style="width:11.2pt;height:18pt" o:ole="">
            <v:imagedata r:id="rId110" o:title=""/>
          </v:shape>
          <o:OLEObject Type="Embed" ProgID="Equation.DSMT4" ShapeID="_x0000_i1077" DrawAspect="Content" ObjectID="_1380057186" r:id="rId111"/>
        </w:object>
      </w:r>
      <w:r w:rsidRPr="00D44B98">
        <w:rPr>
          <w:rFonts w:ascii="Times New Roman" w:hAnsi="Times New Roman"/>
          <w:sz w:val="24"/>
          <w:szCs w:val="24"/>
        </w:rPr>
        <w:t xml:space="preserve"> and all (</w:t>
      </w:r>
      <w:r w:rsidRPr="00D44B98">
        <w:rPr>
          <w:rFonts w:ascii="Times New Roman" w:hAnsi="Times New Roman"/>
          <w:i/>
          <w:sz w:val="24"/>
          <w:szCs w:val="24"/>
        </w:rPr>
        <w:t>J</w:t>
      </w:r>
      <w:r w:rsidRPr="00D44B98">
        <w:rPr>
          <w:rFonts w:ascii="Times New Roman" w:hAnsi="Times New Roman"/>
          <w:sz w:val="24"/>
          <w:szCs w:val="24"/>
        </w:rPr>
        <w:t xml:space="preserve"> + 1) prior means 0, </w:t>
      </w:r>
      <w:r w:rsidRPr="00D44B98">
        <w:rPr>
          <w:rFonts w:ascii="Times New Roman" w:hAnsi="Times New Roman"/>
          <w:position w:val="-36"/>
          <w:sz w:val="24"/>
          <w:szCs w:val="24"/>
        </w:rPr>
        <w:object w:dxaOrig="2100" w:dyaOrig="800">
          <v:shape id="_x0000_i1078" type="#_x0000_t75" style="width:105.1pt;height:39.9pt" o:ole="">
            <v:imagedata r:id="rId112" o:title=""/>
          </v:shape>
          <o:OLEObject Type="Embed" ProgID="Equation.DSMT4" ShapeID="_x0000_i1078" DrawAspect="Content" ObjectID="_1380057187" r:id="rId113"/>
        </w:object>
      </w:r>
      <w:r w:rsidRPr="00D44B98">
        <w:rPr>
          <w:rFonts w:ascii="Times New Roman" w:hAnsi="Times New Roman"/>
          <w:sz w:val="24"/>
          <w:szCs w:val="24"/>
        </w:rPr>
        <w:t xml:space="preserve">  is constructed by the design matrix </w:t>
      </w:r>
      <w:r w:rsidRPr="00D44B98">
        <w:rPr>
          <w:rFonts w:ascii="Times New Roman" w:hAnsi="Times New Roman"/>
          <w:i/>
          <w:sz w:val="24"/>
          <w:szCs w:val="24"/>
        </w:rPr>
        <w:t>X</w:t>
      </w:r>
      <w:r w:rsidRPr="00D44B98">
        <w:rPr>
          <w:rFonts w:ascii="Times New Roman" w:hAnsi="Times New Roman"/>
          <w:sz w:val="24"/>
          <w:szCs w:val="24"/>
        </w:rPr>
        <w:t xml:space="preserve"> of the regression </w:t>
      </w:r>
      <w:r w:rsidRPr="00D44B98">
        <w:rPr>
          <w:rFonts w:ascii="Times New Roman" w:hAnsi="Times New Roman"/>
          <w:position w:val="-12"/>
          <w:sz w:val="24"/>
          <w:szCs w:val="24"/>
        </w:rPr>
        <w:object w:dxaOrig="1820" w:dyaOrig="380">
          <v:shape id="_x0000_i1079" type="#_x0000_t75" style="width:90pt;height:18.95pt" o:ole="">
            <v:imagedata r:id="rId114" o:title=""/>
          </v:shape>
          <o:OLEObject Type="Embed" ProgID="Equation.DSMT4" ShapeID="_x0000_i1079" DrawAspect="Content" ObjectID="_1380057188" r:id="rId115"/>
        </w:object>
      </w:r>
      <w:r w:rsidRPr="00D44B98">
        <w:rPr>
          <w:rFonts w:ascii="Times New Roman" w:hAnsi="Times New Roman"/>
          <w:sz w:val="24"/>
          <w:szCs w:val="24"/>
        </w:rPr>
        <w:t xml:space="preserve"> and the identity matrix </w:t>
      </w:r>
      <w:r w:rsidRPr="00D44B98">
        <w:rPr>
          <w:rFonts w:ascii="Times New Roman" w:hAnsi="Times New Roman"/>
          <w:i/>
          <w:sz w:val="24"/>
          <w:szCs w:val="24"/>
        </w:rPr>
        <w:t>I</w:t>
      </w:r>
      <w:r w:rsidRPr="00D44B98">
        <w:rPr>
          <w:rFonts w:ascii="Times New Roman" w:hAnsi="Times New Roman"/>
          <w:i/>
          <w:sz w:val="24"/>
          <w:szCs w:val="24"/>
          <w:vertAlign w:val="subscript"/>
        </w:rPr>
        <w:t>(J+1)</w:t>
      </w:r>
      <w:r w:rsidRPr="00D44B98">
        <w:rPr>
          <w:rFonts w:ascii="Times New Roman" w:hAnsi="Times New Roman"/>
          <w:sz w:val="24"/>
          <w:szCs w:val="24"/>
        </w:rPr>
        <w:t>,</w:t>
      </w:r>
      <w:r w:rsidRPr="00D44B98">
        <w:rPr>
          <w:rFonts w:ascii="Times New Roman" w:hAnsi="Times New Roman"/>
          <w:i/>
          <w:sz w:val="24"/>
          <w:szCs w:val="24"/>
        </w:rPr>
        <w:t xml:space="preserve"> </w:t>
      </w:r>
      <w:r w:rsidRPr="00D44B98">
        <w:rPr>
          <w:rFonts w:ascii="Times New Roman" w:hAnsi="Times New Roman"/>
          <w:sz w:val="24"/>
          <w:szCs w:val="24"/>
        </w:rPr>
        <w:t xml:space="preserve">and </w:t>
      </w:r>
      <w:r w:rsidRPr="00D44B98">
        <w:rPr>
          <w:rFonts w:ascii="Times New Roman" w:hAnsi="Times New Roman"/>
          <w:position w:val="-12"/>
          <w:sz w:val="24"/>
          <w:szCs w:val="24"/>
        </w:rPr>
        <w:object w:dxaOrig="3680" w:dyaOrig="400">
          <v:shape id="_x0000_i1080" type="#_x0000_t75" style="width:183.9pt;height:19.45pt" o:ole="">
            <v:imagedata r:id="rId116" o:title=""/>
          </v:shape>
          <o:OLEObject Type="Embed" ProgID="Equation.DSMT4" ShapeID="_x0000_i1080" DrawAspect="Content" ObjectID="_1380057189" r:id="rId117"/>
        </w:object>
      </w:r>
      <w:r w:rsidRPr="00D44B98">
        <w:rPr>
          <w:rFonts w:ascii="Times New Roman" w:hAnsi="Times New Roman"/>
          <w:sz w:val="24"/>
          <w:szCs w:val="24"/>
        </w:rPr>
        <w:t xml:space="preserve"> is the diagonal matrix of all pseudo-weights and prior variances. With the augmented</w:t>
      </w:r>
      <w:r w:rsidRPr="00D44B98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081" type="#_x0000_t75" style="width:15.55pt;height:18pt" o:ole="">
            <v:imagedata r:id="rId118" o:title=""/>
          </v:shape>
          <o:OLEObject Type="Embed" ProgID="Equation.DSMT4" ShapeID="_x0000_i1081" DrawAspect="Content" ObjectID="_1380057190" r:id="rId119"/>
        </w:object>
      </w:r>
      <w:r w:rsidRPr="00D44B98">
        <w:rPr>
          <w:rFonts w:ascii="Times New Roman" w:hAnsi="Times New Roman"/>
          <w:sz w:val="24"/>
          <w:szCs w:val="24"/>
        </w:rPr>
        <w:t>, this regression is identified and thus the resulting estimate</w:t>
      </w:r>
      <w:r w:rsidRPr="00D44B98">
        <w:rPr>
          <w:rFonts w:ascii="Times New Roman" w:hAnsi="Times New Roman"/>
          <w:position w:val="-10"/>
          <w:sz w:val="24"/>
          <w:szCs w:val="24"/>
        </w:rPr>
        <w:object w:dxaOrig="240" w:dyaOrig="380">
          <v:shape id="_x0000_i1082" type="#_x0000_t75" style="width:12.15pt;height:18.95pt" o:ole="">
            <v:imagedata r:id="rId120" o:title=""/>
          </v:shape>
          <o:OLEObject Type="Embed" ProgID="Equation.DSMT4" ShapeID="_x0000_i1082" DrawAspect="Content" ObjectID="_1380057191" r:id="rId121"/>
        </w:object>
      </w:r>
      <w:r w:rsidRPr="00D44B98">
        <w:rPr>
          <w:rFonts w:ascii="Times New Roman" w:hAnsi="Times New Roman"/>
          <w:sz w:val="24"/>
          <w:szCs w:val="24"/>
        </w:rPr>
        <w:t xml:space="preserve"> is well defined and has finite variance, even if the original data are high-dimensional and have </w:t>
      </w:r>
      <w:proofErr w:type="spellStart"/>
      <w:r w:rsidRPr="00D44B98">
        <w:rPr>
          <w:rFonts w:ascii="Times New Roman" w:hAnsi="Times New Roman"/>
          <w:sz w:val="24"/>
          <w:szCs w:val="24"/>
        </w:rPr>
        <w:t>collinearity</w:t>
      </w:r>
      <w:proofErr w:type="spellEnd"/>
      <w:r w:rsidRPr="00D44B98">
        <w:rPr>
          <w:rFonts w:ascii="Times New Roman" w:hAnsi="Times New Roman"/>
          <w:sz w:val="24"/>
          <w:szCs w:val="24"/>
        </w:rPr>
        <w:t xml:space="preserve"> or separation that would result in </w:t>
      </w:r>
      <w:proofErr w:type="spellStart"/>
      <w:r w:rsidRPr="00D44B98">
        <w:rPr>
          <w:rFonts w:ascii="Times New Roman" w:hAnsi="Times New Roman"/>
          <w:sz w:val="24"/>
          <w:szCs w:val="24"/>
        </w:rPr>
        <w:t>nonidentifiability</w:t>
      </w:r>
      <w:proofErr w:type="spellEnd"/>
      <w:r w:rsidRPr="00D44B98">
        <w:rPr>
          <w:rFonts w:ascii="Times New Roman" w:hAnsi="Times New Roman"/>
          <w:sz w:val="24"/>
          <w:szCs w:val="24"/>
        </w:rPr>
        <w:t xml:space="preserve"> of the classical maximum likelihood estimate.</w:t>
      </w:r>
    </w:p>
    <w:p w:rsidR="00973936" w:rsidRPr="00D44B98" w:rsidRDefault="00973936" w:rsidP="00D44B9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4B98">
        <w:rPr>
          <w:rFonts w:ascii="Times New Roman" w:hAnsi="Times New Roman"/>
          <w:sz w:val="24"/>
          <w:szCs w:val="24"/>
        </w:rPr>
        <w:t xml:space="preserve">Therefore, we obtain the estimate </w:t>
      </w:r>
      <w:proofErr w:type="gramStart"/>
      <w:r w:rsidRPr="00D44B98">
        <w:rPr>
          <w:rFonts w:ascii="Times New Roman" w:hAnsi="Times New Roman"/>
          <w:sz w:val="24"/>
          <w:szCs w:val="24"/>
        </w:rPr>
        <w:t xml:space="preserve">of </w:t>
      </w:r>
      <w:proofErr w:type="gramEnd"/>
      <w:r w:rsidRPr="00D44B98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83" type="#_x0000_t75" style="width:12.15pt;height:15.55pt" o:ole="">
            <v:imagedata r:id="rId122" o:title=""/>
          </v:shape>
          <o:OLEObject Type="Embed" ProgID="Equation.DSMT4" ShapeID="_x0000_i1083" DrawAspect="Content" ObjectID="_1380057192" r:id="rId123"/>
        </w:object>
      </w:r>
      <w:r w:rsidRPr="00D44B98">
        <w:rPr>
          <w:rFonts w:ascii="Times New Roman" w:hAnsi="Times New Roman"/>
          <w:sz w:val="24"/>
          <w:szCs w:val="24"/>
        </w:rPr>
        <w:t xml:space="preserve">, </w:t>
      </w:r>
      <w:r w:rsidRPr="00D44B98">
        <w:rPr>
          <w:rFonts w:ascii="Times New Roman" w:hAnsi="Times New Roman"/>
          <w:position w:val="-12"/>
          <w:sz w:val="24"/>
          <w:szCs w:val="24"/>
        </w:rPr>
        <w:object w:dxaOrig="2360" w:dyaOrig="400">
          <v:shape id="_x0000_i1084" type="#_x0000_t75" style="width:117.25pt;height:19.45pt" o:ole="">
            <v:imagedata r:id="rId124" o:title=""/>
          </v:shape>
          <o:OLEObject Type="Embed" ProgID="Equation.DSMT4" ShapeID="_x0000_i1084" DrawAspect="Content" ObjectID="_1380057193" r:id="rId125"/>
        </w:object>
      </w:r>
      <w:r w:rsidRPr="00D44B98">
        <w:rPr>
          <w:rFonts w:ascii="Times New Roman" w:hAnsi="Times New Roman"/>
          <w:sz w:val="24"/>
          <w:szCs w:val="24"/>
        </w:rPr>
        <w:t xml:space="preserve">, and its variance </w:t>
      </w:r>
    </w:p>
    <w:p w:rsidR="00973936" w:rsidRPr="00D44B98" w:rsidRDefault="00973936" w:rsidP="00D44B98">
      <w:pPr>
        <w:spacing w:line="480" w:lineRule="auto"/>
        <w:rPr>
          <w:rFonts w:ascii="Times New Roman" w:hAnsi="Times New Roman"/>
          <w:sz w:val="24"/>
          <w:szCs w:val="24"/>
        </w:rPr>
      </w:pPr>
      <w:r w:rsidRPr="00D44B98">
        <w:rPr>
          <w:rFonts w:ascii="Times New Roman" w:hAnsi="Times New Roman"/>
          <w:position w:val="-12"/>
          <w:sz w:val="24"/>
          <w:szCs w:val="24"/>
        </w:rPr>
        <w:object w:dxaOrig="2340" w:dyaOrig="400">
          <v:shape id="_x0000_i1085" type="#_x0000_t75" style="width:117.25pt;height:19.45pt" o:ole="">
            <v:imagedata r:id="rId126" o:title=""/>
          </v:shape>
          <o:OLEObject Type="Embed" ProgID="Equation.DSMT4" ShapeID="_x0000_i1085" DrawAspect="Content" ObjectID="_1380057194" r:id="rId127"/>
        </w:object>
      </w:r>
      <w:r w:rsidRPr="00D44B98">
        <w:rPr>
          <w:rFonts w:ascii="Times New Roman" w:hAnsi="Times New Roman"/>
          <w:sz w:val="24"/>
          <w:szCs w:val="24"/>
        </w:rPr>
        <w:t>. If a dispersion parameter,</w:t>
      </w:r>
      <w:r w:rsidRPr="00D44B98">
        <w:rPr>
          <w:rFonts w:ascii="Times New Roman" w:hAnsi="Times New Roman"/>
          <w:position w:val="-10"/>
          <w:sz w:val="24"/>
          <w:szCs w:val="24"/>
        </w:rPr>
        <w:object w:dxaOrig="200" w:dyaOrig="320">
          <v:shape id="_x0000_i1086" type="#_x0000_t75" style="width:9.75pt;height:15.55pt" o:ole="">
            <v:imagedata r:id="rId128" o:title=""/>
          </v:shape>
          <o:OLEObject Type="Embed" ProgID="Equation.DSMT4" ShapeID="_x0000_i1086" DrawAspect="Content" ObjectID="_1380057195" r:id="rId129"/>
        </w:object>
      </w:r>
      <w:proofErr w:type="gramStart"/>
      <w:r w:rsidRPr="00D44B98">
        <w:rPr>
          <w:rFonts w:ascii="Times New Roman" w:hAnsi="Times New Roman"/>
          <w:sz w:val="24"/>
          <w:szCs w:val="24"/>
        </w:rPr>
        <w:t>,</w:t>
      </w:r>
      <w:proofErr w:type="gramEnd"/>
      <w:r w:rsidRPr="00D44B98">
        <w:rPr>
          <w:rFonts w:ascii="Times New Roman" w:hAnsi="Times New Roman"/>
          <w:sz w:val="24"/>
          <w:szCs w:val="24"/>
        </w:rPr>
        <w:t xml:space="preserve"> is present, we can update </w:t>
      </w:r>
      <w:r w:rsidRPr="00D44B98">
        <w:rPr>
          <w:rFonts w:ascii="Times New Roman" w:hAnsi="Times New Roman"/>
          <w:position w:val="-10"/>
          <w:sz w:val="24"/>
          <w:szCs w:val="24"/>
        </w:rPr>
        <w:object w:dxaOrig="200" w:dyaOrig="320">
          <v:shape id="_x0000_i1087" type="#_x0000_t75" style="width:9.75pt;height:15.55pt" o:ole="">
            <v:imagedata r:id="rId128" o:title=""/>
          </v:shape>
          <o:OLEObject Type="Embed" ProgID="Equation.DSMT4" ShapeID="_x0000_i1087" DrawAspect="Content" ObjectID="_1380057196" r:id="rId130"/>
        </w:object>
      </w:r>
      <w:r w:rsidRPr="00D44B98">
        <w:rPr>
          <w:rFonts w:ascii="Times New Roman" w:hAnsi="Times New Roman"/>
          <w:sz w:val="24"/>
          <w:szCs w:val="24"/>
        </w:rPr>
        <w:t xml:space="preserve"> at each step of the iteration by </w:t>
      </w:r>
    </w:p>
    <w:p w:rsidR="00973936" w:rsidRPr="00D44B98" w:rsidRDefault="00973936" w:rsidP="00D44B98">
      <w:pPr>
        <w:spacing w:line="48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44B98">
        <w:rPr>
          <w:rFonts w:ascii="Times New Roman" w:hAnsi="Times New Roman"/>
          <w:position w:val="-24"/>
          <w:sz w:val="24"/>
          <w:szCs w:val="24"/>
        </w:rPr>
        <w:object w:dxaOrig="3080" w:dyaOrig="620">
          <v:shape id="_x0000_i1088" type="#_x0000_t75" style="width:152.25pt;height:30.65pt" o:ole="">
            <v:imagedata r:id="rId131" o:title=""/>
          </v:shape>
          <o:OLEObject Type="Embed" ProgID="Equation.DSMT4" ShapeID="_x0000_i1088" DrawAspect="Content" ObjectID="_1380057197" r:id="rId132"/>
        </w:object>
      </w:r>
      <w:r w:rsidRPr="00D44B9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4B9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(S13</w:t>
      </w:r>
      <w:r w:rsidRPr="00D44B98">
        <w:rPr>
          <w:rFonts w:ascii="Times New Roman" w:hAnsi="Times New Roman"/>
          <w:sz w:val="24"/>
          <w:szCs w:val="24"/>
        </w:rPr>
        <w:t>)</w:t>
      </w:r>
    </w:p>
    <w:p w:rsidR="00973936" w:rsidRPr="00CF27B3" w:rsidRDefault="00973936" w:rsidP="00945EA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>In summary, our EM-IWLS algorithm proceeds as follows:</w:t>
      </w:r>
    </w:p>
    <w:p w:rsidR="00973936" w:rsidRPr="00CF27B3" w:rsidRDefault="00973936" w:rsidP="00945EA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>Initialize (</w:t>
      </w:r>
      <w:r w:rsidRPr="00CF27B3">
        <w:rPr>
          <w:rFonts w:ascii="Times New Roman" w:hAnsi="Times New Roman"/>
          <w:position w:val="-10"/>
          <w:sz w:val="24"/>
          <w:szCs w:val="24"/>
        </w:rPr>
        <w:object w:dxaOrig="1260" w:dyaOrig="360">
          <v:shape id="_x0000_i1089" type="#_x0000_t75" style="width:63.25pt;height:18pt" o:ole="">
            <v:imagedata r:id="rId133" o:title=""/>
          </v:shape>
          <o:OLEObject Type="Embed" ProgID="Equation.DSMT4" ShapeID="_x0000_i1089" DrawAspect="Content" ObjectID="_1380057198" r:id="rId134"/>
        </w:object>
      </w:r>
      <w:r w:rsidRPr="00CF27B3">
        <w:rPr>
          <w:rFonts w:ascii="Times New Roman" w:hAnsi="Times New Roman"/>
          <w:sz w:val="24"/>
          <w:szCs w:val="24"/>
        </w:rPr>
        <w:t>) with some plausible values. For example, we can set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A94">
        <w:rPr>
          <w:rFonts w:ascii="Times New Roman" w:hAnsi="Times New Roman"/>
          <w:position w:val="-12"/>
          <w:sz w:val="24"/>
          <w:szCs w:val="24"/>
        </w:rPr>
        <w:object w:dxaOrig="300" w:dyaOrig="360">
          <v:shape id="_x0000_i1090" type="#_x0000_t75" style="width:15.1pt;height:17.05pt" o:ole="">
            <v:imagedata r:id="rId135" o:title=""/>
          </v:shape>
          <o:OLEObject Type="Embed" ProgID="Equation.DSMT4" ShapeID="_x0000_i1090" DrawAspect="Content" ObjectID="_1380057199" r:id="rId136"/>
        </w:object>
      </w:r>
      <w:r w:rsidRPr="00CF27B3">
        <w:rPr>
          <w:rFonts w:ascii="Times New Roman" w:hAnsi="Times New Roman"/>
          <w:sz w:val="24"/>
          <w:szCs w:val="24"/>
        </w:rPr>
        <w:t>= 0</w:t>
      </w:r>
      <w:proofErr w:type="gramStart"/>
      <w:r w:rsidRPr="00CF27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F5A94">
        <w:rPr>
          <w:rFonts w:ascii="Times New Roman" w:hAnsi="Times New Roman"/>
          <w:position w:val="-14"/>
          <w:sz w:val="24"/>
          <w:szCs w:val="24"/>
        </w:rPr>
        <w:object w:dxaOrig="780" w:dyaOrig="380">
          <v:shape id="_x0000_i1091" type="#_x0000_t75" style="width:39.9pt;height:18.95pt" o:ole="">
            <v:imagedata r:id="rId137" o:title=""/>
          </v:shape>
          <o:OLEObject Type="Embed" ProgID="Equation.DSMT4" ShapeID="_x0000_i1091" DrawAspect="Content" ObjectID="_1380057200" r:id="rId138"/>
        </w:object>
      </w:r>
      <w:r>
        <w:rPr>
          <w:rFonts w:ascii="Times New Roman" w:hAnsi="Times New Roman"/>
          <w:sz w:val="24"/>
          <w:szCs w:val="24"/>
        </w:rPr>
        <w:t>,</w:t>
      </w:r>
      <w:r w:rsidRPr="00CF27B3">
        <w:rPr>
          <w:rFonts w:ascii="Times New Roman" w:hAnsi="Times New Roman"/>
          <w:sz w:val="24"/>
          <w:szCs w:val="24"/>
        </w:rPr>
        <w:t xml:space="preserve"> </w:t>
      </w:r>
      <w:r w:rsidRPr="00CF27B3">
        <w:rPr>
          <w:rFonts w:ascii="Times New Roman" w:hAnsi="Times New Roman"/>
          <w:position w:val="-10"/>
          <w:sz w:val="24"/>
          <w:szCs w:val="24"/>
        </w:rPr>
        <w:object w:dxaOrig="200" w:dyaOrig="320">
          <v:shape id="_x0000_i1092" type="#_x0000_t75" style="width:9.75pt;height:15.55pt" o:ole="">
            <v:imagedata r:id="rId139" o:title=""/>
          </v:shape>
          <o:OLEObject Type="Embed" ProgID="Equation.DSMT4" ShapeID="_x0000_i1092" DrawAspect="Content" ObjectID="_1380057201" r:id="rId140"/>
        </w:object>
      </w:r>
      <w:r w:rsidRPr="00CF27B3">
        <w:rPr>
          <w:rFonts w:ascii="Times New Roman" w:hAnsi="Times New Roman"/>
          <w:sz w:val="24"/>
          <w:szCs w:val="24"/>
        </w:rPr>
        <w:t xml:space="preserve"> = 1, </w:t>
      </w:r>
      <w:r w:rsidRPr="00CF27B3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93" type="#_x0000_t75" style="width:12.65pt;height:18pt" o:ole="">
            <v:imagedata r:id="rId141" o:title=""/>
          </v:shape>
          <o:OLEObject Type="Embed" ProgID="Equation.DSMT4" ShapeID="_x0000_i1093" DrawAspect="Content" ObjectID="_1380057202" r:id="rId142"/>
        </w:object>
      </w:r>
      <w:r w:rsidRPr="00CF27B3">
        <w:rPr>
          <w:rFonts w:ascii="Times New Roman" w:hAnsi="Times New Roman"/>
          <w:sz w:val="24"/>
          <w:szCs w:val="24"/>
        </w:rPr>
        <w:t xml:space="preserve">= 0.5, and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260" w:dyaOrig="400">
          <v:shape id="_x0000_i1094" type="#_x0000_t75" style="width:12.65pt;height:19.45pt" o:ole="">
            <v:imagedata r:id="rId143" o:title=""/>
          </v:shape>
          <o:OLEObject Type="Embed" ProgID="Equation.DSMT4" ShapeID="_x0000_i1094" DrawAspect="Content" ObjectID="_1380057203" r:id="rId144"/>
        </w:object>
      </w:r>
      <w:r w:rsidRPr="00CF27B3">
        <w:rPr>
          <w:rFonts w:ascii="Times New Roman" w:hAnsi="Times New Roman"/>
          <w:sz w:val="24"/>
          <w:szCs w:val="24"/>
        </w:rPr>
        <w:t xml:space="preserve"> =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260" w:dyaOrig="400">
          <v:shape id="_x0000_i1095" type="#_x0000_t75" style="width:12.65pt;height:19.45pt" o:ole="">
            <v:imagedata r:id="rId145" o:title=""/>
          </v:shape>
          <o:OLEObject Type="Embed" ProgID="Equation.DSMT4" ShapeID="_x0000_i1095" DrawAspect="Content" ObjectID="_1380057204" r:id="rId146"/>
        </w:object>
      </w:r>
      <w:r w:rsidRPr="00CF27B3">
        <w:rPr>
          <w:rFonts w:ascii="Times New Roman" w:hAnsi="Times New Roman"/>
          <w:sz w:val="24"/>
          <w:szCs w:val="24"/>
        </w:rPr>
        <w:t xml:space="preserve"> = 0.5.</w:t>
      </w:r>
    </w:p>
    <w:p w:rsidR="00973936" w:rsidRPr="00CF27B3" w:rsidRDefault="00973936" w:rsidP="00945EA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 xml:space="preserve">For </w:t>
      </w:r>
      <w:r w:rsidRPr="00CF27B3">
        <w:rPr>
          <w:rFonts w:ascii="Times New Roman" w:hAnsi="Times New Roman"/>
          <w:i/>
          <w:sz w:val="24"/>
          <w:szCs w:val="24"/>
        </w:rPr>
        <w:t>t</w:t>
      </w:r>
      <w:r w:rsidRPr="00CF27B3">
        <w:rPr>
          <w:rFonts w:ascii="Times New Roman" w:hAnsi="Times New Roman"/>
          <w:sz w:val="24"/>
          <w:szCs w:val="24"/>
        </w:rPr>
        <w:t xml:space="preserve"> = 1, 2, ··· :</w:t>
      </w:r>
    </w:p>
    <w:p w:rsidR="00973936" w:rsidRPr="00CF27B3" w:rsidRDefault="00973936" w:rsidP="00945EA9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 xml:space="preserve">E-step: Calculate the conditional </w:t>
      </w:r>
      <w:proofErr w:type="gramStart"/>
      <w:r w:rsidRPr="00CF27B3">
        <w:rPr>
          <w:rFonts w:ascii="Times New Roman" w:hAnsi="Times New Roman"/>
          <w:sz w:val="24"/>
          <w:szCs w:val="24"/>
        </w:rPr>
        <w:t xml:space="preserve">expectations </w:t>
      </w:r>
      <w:proofErr w:type="gramEnd"/>
      <w:r w:rsidRPr="00CF27B3">
        <w:rPr>
          <w:rFonts w:ascii="Times New Roman" w:hAnsi="Times New Roman"/>
          <w:position w:val="-14"/>
          <w:sz w:val="24"/>
          <w:szCs w:val="24"/>
        </w:rPr>
        <w:object w:dxaOrig="2600" w:dyaOrig="400">
          <v:shape id="_x0000_i1096" type="#_x0000_t75" style="width:128.9pt;height:19.45pt" o:ole="">
            <v:imagedata r:id="rId147" o:title=""/>
          </v:shape>
          <o:OLEObject Type="Embed" ProgID="Equation.DSMT4" ShapeID="_x0000_i1096" DrawAspect="Content" ObjectID="_1380057205" r:id="rId148"/>
        </w:object>
      </w:r>
      <w:r w:rsidRPr="00CF27B3">
        <w:rPr>
          <w:rFonts w:ascii="Times New Roman" w:hAnsi="Times New Roman"/>
          <w:sz w:val="24"/>
          <w:szCs w:val="24"/>
        </w:rPr>
        <w:t xml:space="preserve">,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2260" w:dyaOrig="400">
          <v:shape id="_x0000_i1097" type="#_x0000_t75" style="width:113.35pt;height:19.45pt" o:ole="">
            <v:imagedata r:id="rId149" o:title=""/>
          </v:shape>
          <o:OLEObject Type="Embed" ProgID="Equation.DSMT4" ShapeID="_x0000_i1097" DrawAspect="Content" ObjectID="_1380057206" r:id="rId150"/>
        </w:object>
      </w:r>
      <w:r w:rsidRPr="00CF27B3">
        <w:rPr>
          <w:rFonts w:ascii="Times New Roman" w:hAnsi="Times New Roman"/>
          <w:sz w:val="24"/>
          <w:szCs w:val="24"/>
        </w:rPr>
        <w:t xml:space="preserve">, and </w:t>
      </w:r>
      <w:r w:rsidRPr="00CF27B3">
        <w:rPr>
          <w:rFonts w:ascii="Times New Roman" w:hAnsi="Times New Roman"/>
          <w:position w:val="-14"/>
          <w:sz w:val="24"/>
          <w:szCs w:val="24"/>
        </w:rPr>
        <w:object w:dxaOrig="2260" w:dyaOrig="400">
          <v:shape id="_x0000_i1098" type="#_x0000_t75" style="width:113.35pt;height:19.45pt" o:ole="">
            <v:imagedata r:id="rId151" o:title=""/>
          </v:shape>
          <o:OLEObject Type="Embed" ProgID="Equation.DSMT4" ShapeID="_x0000_i1098" DrawAspect="Content" ObjectID="_1380057207" r:id="rId152"/>
        </w:object>
      </w:r>
      <w:r w:rsidRPr="00CF27B3">
        <w:rPr>
          <w:rFonts w:ascii="Times New Roman" w:hAnsi="Times New Roman"/>
          <w:sz w:val="24"/>
          <w:szCs w:val="24"/>
        </w:rPr>
        <w:t>.</w:t>
      </w:r>
    </w:p>
    <w:p w:rsidR="00973936" w:rsidRPr="00CF27B3" w:rsidRDefault="00973936" w:rsidP="00945EA9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 xml:space="preserve">M-step: </w:t>
      </w:r>
    </w:p>
    <w:p w:rsidR="00973936" w:rsidRPr="00B227A6" w:rsidRDefault="00973936" w:rsidP="00945EA9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>Based on the current value of</w:t>
      </w:r>
      <w:r w:rsidRPr="00CF27B3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99" type="#_x0000_t75" style="width:12.15pt;height:15.55pt" o:ole="">
            <v:imagedata r:id="rId153" o:title=""/>
          </v:shape>
          <o:OLEObject Type="Embed" ProgID="Equation.DSMT4" ShapeID="_x0000_i1099" DrawAspect="Content" ObjectID="_1380057208" r:id="rId154"/>
        </w:object>
      </w:r>
      <w:r w:rsidRPr="00CF27B3">
        <w:rPr>
          <w:rFonts w:ascii="Times New Roman" w:hAnsi="Times New Roman"/>
          <w:sz w:val="24"/>
          <w:szCs w:val="24"/>
        </w:rPr>
        <w:t xml:space="preserve">, calculate </w:t>
      </w:r>
      <w:r w:rsidRPr="00B227A6">
        <w:rPr>
          <w:rFonts w:ascii="Times New Roman" w:hAnsi="Times New Roman"/>
          <w:sz w:val="24"/>
          <w:szCs w:val="24"/>
        </w:rPr>
        <w:t xml:space="preserve">the pseudo-data </w:t>
      </w:r>
      <w:r w:rsidRPr="00B227A6">
        <w:rPr>
          <w:rFonts w:ascii="Times New Roman" w:hAnsi="Times New Roman"/>
          <w:position w:val="-12"/>
          <w:sz w:val="24"/>
          <w:szCs w:val="24"/>
        </w:rPr>
        <w:object w:dxaOrig="360" w:dyaOrig="380">
          <v:shape id="_x0000_i1100" type="#_x0000_t75" style="width:18pt;height:18.95pt" o:ole="">
            <v:imagedata r:id="rId155" o:title=""/>
          </v:shape>
          <o:OLEObject Type="Embed" ProgID="Equation.DSMT4" ShapeID="_x0000_i1100" DrawAspect="Content" ObjectID="_1380057209" r:id="rId156"/>
        </w:object>
      </w:r>
      <w:r w:rsidRPr="00B227A6">
        <w:rPr>
          <w:rFonts w:ascii="Times New Roman" w:hAnsi="Times New Roman"/>
          <w:sz w:val="24"/>
          <w:szCs w:val="24"/>
        </w:rPr>
        <w:t xml:space="preserve"> and the pseudo-weights </w:t>
      </w:r>
      <w:r w:rsidRPr="00B227A6">
        <w:rPr>
          <w:rFonts w:ascii="Times New Roman" w:hAnsi="Times New Roman"/>
          <w:position w:val="-12"/>
          <w:sz w:val="24"/>
          <w:szCs w:val="24"/>
        </w:rPr>
        <w:object w:dxaOrig="400" w:dyaOrig="380">
          <v:shape id="_x0000_i1101" type="#_x0000_t75" style="width:19.45pt;height:18.95pt" o:ole="">
            <v:imagedata r:id="rId157" o:title=""/>
          </v:shape>
          <o:OLEObject Type="Embed" ProgID="Equation.DSMT4" ShapeID="_x0000_i1101" DrawAspect="Content" ObjectID="_1380057210" r:id="rId158"/>
        </w:object>
      </w:r>
      <w:r w:rsidRPr="00B227A6">
        <w:rPr>
          <w:rFonts w:ascii="Times New Roman" w:hAnsi="Times New Roman"/>
          <w:sz w:val="24"/>
          <w:szCs w:val="24"/>
        </w:rPr>
        <w:t xml:space="preserve"> using </w:t>
      </w:r>
      <w:r>
        <w:rPr>
          <w:rFonts w:ascii="Times New Roman" w:hAnsi="Times New Roman"/>
          <w:sz w:val="24"/>
          <w:szCs w:val="24"/>
        </w:rPr>
        <w:t>(S11</w:t>
      </w:r>
      <w:r w:rsidRPr="00B227A6">
        <w:rPr>
          <w:rFonts w:ascii="Times New Roman" w:hAnsi="Times New Roman"/>
          <w:sz w:val="24"/>
          <w:szCs w:val="24"/>
        </w:rPr>
        <w:t>).</w:t>
      </w:r>
    </w:p>
    <w:p w:rsidR="00973936" w:rsidRPr="00CF27B3" w:rsidRDefault="00973936" w:rsidP="00945EA9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>Update</w:t>
      </w:r>
      <w:r w:rsidRPr="00CF27B3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02" type="#_x0000_t75" style="width:12.15pt;height:15.55pt" o:ole="">
            <v:imagedata r:id="rId104" o:title=""/>
          </v:shape>
          <o:OLEObject Type="Embed" ProgID="Equation.DSMT4" ShapeID="_x0000_i1102" DrawAspect="Content" ObjectID="_1380057211" r:id="rId159"/>
        </w:object>
      </w:r>
      <w:r w:rsidRPr="00CF27B3">
        <w:rPr>
          <w:rFonts w:ascii="Times New Roman" w:hAnsi="Times New Roman"/>
          <w:sz w:val="24"/>
          <w:szCs w:val="24"/>
        </w:rPr>
        <w:t xml:space="preserve"> by running the augmented weighted regression (S12).</w:t>
      </w:r>
    </w:p>
    <w:p w:rsidR="00973936" w:rsidRPr="00CF27B3" w:rsidRDefault="00973936" w:rsidP="00945EA9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7B3">
        <w:rPr>
          <w:rFonts w:ascii="Times New Roman" w:hAnsi="Times New Roman"/>
          <w:sz w:val="24"/>
          <w:szCs w:val="24"/>
        </w:rPr>
        <w:t xml:space="preserve">If </w:t>
      </w:r>
      <w:r w:rsidRPr="00CF27B3">
        <w:rPr>
          <w:rFonts w:ascii="Times New Roman" w:hAnsi="Times New Roman"/>
          <w:position w:val="-10"/>
          <w:sz w:val="24"/>
          <w:szCs w:val="24"/>
        </w:rPr>
        <w:object w:dxaOrig="200" w:dyaOrig="320">
          <v:shape id="_x0000_i1103" type="#_x0000_t75" style="width:9.75pt;height:15.55pt" o:ole="">
            <v:imagedata r:id="rId128" o:title=""/>
          </v:shape>
          <o:OLEObject Type="Embed" ProgID="Equation.DSMT4" ShapeID="_x0000_i1103" DrawAspect="Content" ObjectID="_1380057212" r:id="rId160"/>
        </w:object>
      </w:r>
      <w:r w:rsidRPr="00CF27B3">
        <w:rPr>
          <w:rFonts w:ascii="Times New Roman" w:hAnsi="Times New Roman"/>
          <w:sz w:val="24"/>
          <w:szCs w:val="24"/>
        </w:rPr>
        <w:t xml:space="preserve"> is present, update </w:t>
      </w:r>
      <w:r w:rsidRPr="00CF27B3">
        <w:rPr>
          <w:rFonts w:ascii="Times New Roman" w:hAnsi="Times New Roman"/>
          <w:position w:val="-10"/>
          <w:sz w:val="24"/>
          <w:szCs w:val="24"/>
        </w:rPr>
        <w:object w:dxaOrig="200" w:dyaOrig="320">
          <v:shape id="_x0000_i1104" type="#_x0000_t75" style="width:9.75pt;height:15.55pt" o:ole="">
            <v:imagedata r:id="rId128" o:title=""/>
          </v:shape>
          <o:OLEObject Type="Embed" ProgID="Equation.DSMT4" ShapeID="_x0000_i1104" DrawAspect="Content" ObjectID="_1380057213" r:id="rId161"/>
        </w:object>
      </w:r>
      <w:r>
        <w:rPr>
          <w:rFonts w:ascii="Times New Roman" w:hAnsi="Times New Roman"/>
          <w:sz w:val="24"/>
          <w:szCs w:val="24"/>
        </w:rPr>
        <w:t xml:space="preserve"> using (S13</w:t>
      </w:r>
      <w:r w:rsidRPr="00CF27B3">
        <w:rPr>
          <w:rFonts w:ascii="Times New Roman" w:hAnsi="Times New Roman"/>
          <w:sz w:val="24"/>
          <w:szCs w:val="24"/>
        </w:rPr>
        <w:t xml:space="preserve">).   </w:t>
      </w:r>
    </w:p>
    <w:p w:rsidR="00973936" w:rsidRPr="002877F6" w:rsidRDefault="00973936" w:rsidP="002877F6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77F6">
        <w:rPr>
          <w:rFonts w:ascii="Times New Roman" w:hAnsi="Times New Roman"/>
          <w:sz w:val="24"/>
          <w:szCs w:val="24"/>
        </w:rPr>
        <w:t xml:space="preserve">We apply the criterion in the </w:t>
      </w:r>
      <w:proofErr w:type="spellStart"/>
      <w:r w:rsidRPr="002877F6">
        <w:rPr>
          <w:rFonts w:ascii="Courier New" w:hAnsi="Courier New" w:cs="Courier New"/>
          <w:sz w:val="24"/>
          <w:szCs w:val="24"/>
        </w:rPr>
        <w:t>glm</w:t>
      </w:r>
      <w:proofErr w:type="spellEnd"/>
      <w:r w:rsidRPr="002877F6">
        <w:rPr>
          <w:rFonts w:ascii="Times New Roman" w:hAnsi="Times New Roman"/>
          <w:b/>
          <w:sz w:val="24"/>
          <w:szCs w:val="24"/>
        </w:rPr>
        <w:t xml:space="preserve"> </w:t>
      </w:r>
      <w:r w:rsidRPr="002877F6">
        <w:rPr>
          <w:rFonts w:ascii="Times New Roman" w:hAnsi="Times New Roman"/>
          <w:sz w:val="24"/>
          <w:szCs w:val="24"/>
        </w:rPr>
        <w:t>function to assess convergence, i.e.</w:t>
      </w:r>
      <w:proofErr w:type="gramStart"/>
      <w:r w:rsidRPr="002877F6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2877F6">
        <w:rPr>
          <w:rFonts w:ascii="Times New Roman" w:hAnsi="Times New Roman"/>
          <w:position w:val="-18"/>
          <w:sz w:val="24"/>
          <w:szCs w:val="24"/>
        </w:rPr>
        <w:object w:dxaOrig="2760" w:dyaOrig="480">
          <v:shape id="_x0000_i1105" type="#_x0000_t75" style="width:138.15pt;height:23.85pt" o:ole="">
            <v:imagedata r:id="rId162" o:title=""/>
          </v:shape>
          <o:OLEObject Type="Embed" ProgID="Equation.DSMT4" ShapeID="_x0000_i1105" DrawAspect="Content" ObjectID="_1380057214" r:id="rId163"/>
        </w:object>
      </w:r>
      <w:r w:rsidRPr="002877F6">
        <w:rPr>
          <w:rFonts w:ascii="Times New Roman" w:hAnsi="Times New Roman"/>
          <w:sz w:val="24"/>
          <w:szCs w:val="24"/>
        </w:rPr>
        <w:t xml:space="preserve">, where </w:t>
      </w:r>
      <w:r w:rsidRPr="002877F6">
        <w:rPr>
          <w:rFonts w:ascii="Times New Roman" w:hAnsi="Times New Roman"/>
          <w:position w:val="-12"/>
          <w:sz w:val="24"/>
          <w:szCs w:val="24"/>
        </w:rPr>
        <w:object w:dxaOrig="380" w:dyaOrig="380">
          <v:shape id="_x0000_i1106" type="#_x0000_t75" style="width:18.95pt;height:18.95pt" o:ole="">
            <v:imagedata r:id="rId164" o:title=""/>
          </v:shape>
          <o:OLEObject Type="Embed" ProgID="Equation.DSMT4" ShapeID="_x0000_i1106" DrawAspect="Content" ObjectID="_1380057215" r:id="rId165"/>
        </w:object>
      </w:r>
      <w:r w:rsidRPr="002877F6">
        <w:rPr>
          <w:rFonts w:ascii="Times New Roman" w:hAnsi="Times New Roman"/>
          <w:sz w:val="24"/>
          <w:szCs w:val="24"/>
        </w:rPr>
        <w:t xml:space="preserve"> = </w:t>
      </w:r>
      <w:r w:rsidRPr="002877F6">
        <w:rPr>
          <w:rFonts w:ascii="Times New Roman" w:hAnsi="Times New Roman"/>
          <w:position w:val="-10"/>
          <w:sz w:val="24"/>
          <w:szCs w:val="24"/>
        </w:rPr>
        <w:object w:dxaOrig="2240" w:dyaOrig="360">
          <v:shape id="_x0000_i1107" type="#_x0000_t75" style="width:111.9pt;height:18pt" o:ole="">
            <v:imagedata r:id="rId166" o:title=""/>
          </v:shape>
          <o:OLEObject Type="Embed" ProgID="Equation.DSMT4" ShapeID="_x0000_i1107" DrawAspect="Content" ObjectID="_1380057216" r:id="rId167"/>
        </w:object>
      </w:r>
      <w:r w:rsidRPr="002877F6">
        <w:rPr>
          <w:rFonts w:ascii="Times New Roman" w:hAnsi="Times New Roman"/>
          <w:sz w:val="24"/>
          <w:szCs w:val="24"/>
        </w:rPr>
        <w:t xml:space="preserve"> is the estimate of deviance at the </w:t>
      </w:r>
      <w:proofErr w:type="spellStart"/>
      <w:r w:rsidRPr="002877F6">
        <w:rPr>
          <w:rFonts w:ascii="Times New Roman" w:hAnsi="Times New Roman"/>
          <w:i/>
          <w:sz w:val="24"/>
          <w:szCs w:val="24"/>
        </w:rPr>
        <w:t>t</w:t>
      </w:r>
      <w:r w:rsidRPr="002877F6">
        <w:rPr>
          <w:rFonts w:ascii="Times New Roman" w:hAnsi="Times New Roman"/>
          <w:sz w:val="24"/>
          <w:szCs w:val="24"/>
          <w:vertAlign w:val="superscript"/>
        </w:rPr>
        <w:t>th</w:t>
      </w:r>
      <w:proofErr w:type="spellEnd"/>
      <w:r w:rsidRPr="002877F6">
        <w:rPr>
          <w:rFonts w:ascii="Times New Roman" w:hAnsi="Times New Roman"/>
          <w:sz w:val="24"/>
          <w:szCs w:val="24"/>
        </w:rPr>
        <w:t xml:space="preserve"> iteration), and </w:t>
      </w:r>
      <w:r w:rsidRPr="002877F6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08" type="#_x0000_t75" style="width:9.75pt;height:11.2pt" o:ole="">
            <v:imagedata r:id="rId168" o:title=""/>
          </v:shape>
          <o:OLEObject Type="Embed" ProgID="Equation.DSMT4" ShapeID="_x0000_i1108" DrawAspect="Content" ObjectID="_1380057217" r:id="rId169"/>
        </w:object>
      </w:r>
      <w:r w:rsidRPr="002877F6">
        <w:rPr>
          <w:rFonts w:ascii="Times New Roman" w:hAnsi="Times New Roman"/>
          <w:sz w:val="24"/>
          <w:szCs w:val="24"/>
        </w:rPr>
        <w:t xml:space="preserve"> is a small value (say 10</w:t>
      </w:r>
      <w:r w:rsidRPr="002877F6">
        <w:rPr>
          <w:rFonts w:ascii="Times New Roman" w:hAnsi="Times New Roman"/>
          <w:sz w:val="24"/>
          <w:szCs w:val="24"/>
          <w:vertAlign w:val="superscript"/>
        </w:rPr>
        <w:t>-5</w:t>
      </w:r>
      <w:r w:rsidRPr="002877F6">
        <w:rPr>
          <w:rFonts w:ascii="Times New Roman" w:hAnsi="Times New Roman"/>
          <w:sz w:val="24"/>
          <w:szCs w:val="24"/>
        </w:rPr>
        <w:t>). At convergence of the algorithm, we obtain the latest estimates (</w:t>
      </w:r>
      <w:r w:rsidRPr="002877F6">
        <w:rPr>
          <w:rFonts w:ascii="Times New Roman" w:hAnsi="Times New Roman"/>
          <w:position w:val="-10"/>
          <w:sz w:val="24"/>
          <w:szCs w:val="24"/>
        </w:rPr>
        <w:object w:dxaOrig="240" w:dyaOrig="380">
          <v:shape id="_x0000_i1109" type="#_x0000_t75" style="width:12.15pt;height:18.95pt" o:ole="">
            <v:imagedata r:id="rId170" o:title=""/>
          </v:shape>
          <o:OLEObject Type="Embed" ProgID="Equation.DSMT4" ShapeID="_x0000_i1109" DrawAspect="Content" ObjectID="_1380057218" r:id="rId171"/>
        </w:object>
      </w:r>
      <w:r w:rsidRPr="002877F6">
        <w:rPr>
          <w:rFonts w:ascii="Times New Roman" w:hAnsi="Times New Roman"/>
          <w:sz w:val="24"/>
          <w:szCs w:val="24"/>
        </w:rPr>
        <w:t>,</w:t>
      </w:r>
      <w:r w:rsidRPr="002877F6">
        <w:rPr>
          <w:rFonts w:ascii="Times New Roman" w:hAnsi="Times New Roman"/>
          <w:position w:val="-10"/>
          <w:sz w:val="24"/>
          <w:szCs w:val="24"/>
        </w:rPr>
        <w:object w:dxaOrig="200" w:dyaOrig="380">
          <v:shape id="_x0000_i1110" type="#_x0000_t75" style="width:9.75pt;height:18.95pt" o:ole="">
            <v:imagedata r:id="rId172" o:title=""/>
          </v:shape>
          <o:OLEObject Type="Embed" ProgID="Equation.DSMT4" ShapeID="_x0000_i1110" DrawAspect="Content" ObjectID="_1380057219" r:id="rId173"/>
        </w:object>
      </w:r>
      <w:r w:rsidRPr="002877F6">
        <w:rPr>
          <w:rFonts w:ascii="Times New Roman" w:hAnsi="Times New Roman"/>
          <w:sz w:val="24"/>
          <w:szCs w:val="24"/>
        </w:rPr>
        <w:t xml:space="preserve">) and the covariance </w:t>
      </w:r>
      <w:proofErr w:type="gramStart"/>
      <w:r w:rsidRPr="002877F6">
        <w:rPr>
          <w:rFonts w:ascii="Times New Roman" w:hAnsi="Times New Roman"/>
          <w:sz w:val="24"/>
          <w:szCs w:val="24"/>
        </w:rPr>
        <w:t xml:space="preserve">matrix </w:t>
      </w:r>
      <w:proofErr w:type="gramEnd"/>
      <w:r w:rsidRPr="002877F6">
        <w:rPr>
          <w:rFonts w:ascii="Times New Roman" w:hAnsi="Times New Roman"/>
          <w:position w:val="-12"/>
          <w:sz w:val="24"/>
          <w:szCs w:val="24"/>
        </w:rPr>
        <w:object w:dxaOrig="2320" w:dyaOrig="400">
          <v:shape id="_x0000_i1111" type="#_x0000_t75" style="width:116.25pt;height:19.45pt" o:ole="">
            <v:imagedata r:id="rId174" o:title=""/>
          </v:shape>
          <o:OLEObject Type="Embed" ProgID="Equation.DSMT4" ShapeID="_x0000_i1111" DrawAspect="Content" ObjectID="_1380057220" r:id="rId175"/>
        </w:object>
      </w:r>
      <w:r w:rsidRPr="002877F6">
        <w:rPr>
          <w:rFonts w:ascii="Times New Roman" w:hAnsi="Times New Roman"/>
          <w:sz w:val="24"/>
          <w:szCs w:val="24"/>
        </w:rPr>
        <w:t xml:space="preserve">. As in the classical framework, the </w:t>
      </w:r>
      <w:r w:rsidRPr="002877F6">
        <w:rPr>
          <w:rFonts w:ascii="Times New Roman" w:hAnsi="Times New Roman"/>
          <w:i/>
          <w:sz w:val="24"/>
          <w:szCs w:val="24"/>
        </w:rPr>
        <w:t>p</w:t>
      </w:r>
      <w:r w:rsidRPr="002877F6">
        <w:rPr>
          <w:rFonts w:ascii="Times New Roman" w:hAnsi="Times New Roman"/>
          <w:sz w:val="24"/>
          <w:szCs w:val="24"/>
        </w:rPr>
        <w:t>-values for testing the hypotheses H</w:t>
      </w:r>
      <w:r w:rsidRPr="002877F6">
        <w:rPr>
          <w:rFonts w:ascii="Times New Roman" w:hAnsi="Times New Roman"/>
          <w:sz w:val="24"/>
          <w:szCs w:val="24"/>
          <w:vertAlign w:val="subscript"/>
        </w:rPr>
        <w:t>0</w:t>
      </w:r>
      <w:r w:rsidRPr="002877F6">
        <w:rPr>
          <w:rFonts w:ascii="Times New Roman" w:hAnsi="Times New Roman"/>
          <w:sz w:val="24"/>
          <w:szCs w:val="24"/>
        </w:rPr>
        <w:t xml:space="preserve">: </w:t>
      </w:r>
      <w:r w:rsidRPr="002877F6">
        <w:rPr>
          <w:rFonts w:ascii="Times New Roman" w:hAnsi="Times New Roman"/>
          <w:position w:val="-14"/>
          <w:sz w:val="24"/>
          <w:szCs w:val="24"/>
        </w:rPr>
        <w:object w:dxaOrig="680" w:dyaOrig="380">
          <v:shape id="_x0000_i1112" type="#_x0000_t75" style="width:33.55pt;height:18.95pt" o:ole="">
            <v:imagedata r:id="rId176" o:title=""/>
          </v:shape>
          <o:OLEObject Type="Embed" ProgID="Equation.DSMT4" ShapeID="_x0000_i1112" DrawAspect="Content" ObjectID="_1380057221" r:id="rId177"/>
        </w:object>
      </w:r>
      <w:r w:rsidRPr="002877F6">
        <w:rPr>
          <w:rFonts w:ascii="Times New Roman" w:hAnsi="Times New Roman"/>
          <w:position w:val="-14"/>
          <w:sz w:val="24"/>
          <w:szCs w:val="24"/>
        </w:rPr>
        <w:t xml:space="preserve"> </w:t>
      </w:r>
      <w:r w:rsidRPr="002877F6">
        <w:rPr>
          <w:rFonts w:ascii="Times New Roman" w:hAnsi="Times New Roman"/>
          <w:sz w:val="24"/>
          <w:szCs w:val="24"/>
        </w:rPr>
        <w:t xml:space="preserve">can be calculated using the statistics </w:t>
      </w:r>
      <w:r w:rsidRPr="002877F6">
        <w:rPr>
          <w:rFonts w:ascii="Times New Roman" w:hAnsi="Times New Roman"/>
          <w:position w:val="-16"/>
          <w:sz w:val="24"/>
          <w:szCs w:val="24"/>
        </w:rPr>
        <w:object w:dxaOrig="1440" w:dyaOrig="499">
          <v:shape id="_x0000_i1113" type="#_x0000_t75" style="width:1in;height:25.3pt" o:ole="">
            <v:imagedata r:id="rId178" o:title=""/>
          </v:shape>
          <o:OLEObject Type="Embed" ProgID="Equation.DSMT4" ShapeID="_x0000_i1113" DrawAspect="Content" ObjectID="_1380057222" r:id="rId179"/>
        </w:object>
      </w:r>
      <w:r w:rsidRPr="002877F6">
        <w:rPr>
          <w:rFonts w:ascii="Times New Roman" w:hAnsi="Times New Roman"/>
          <w:sz w:val="24"/>
          <w:szCs w:val="24"/>
        </w:rPr>
        <w:t xml:space="preserve">, which approximately follows a standard normal distribution or a </w:t>
      </w:r>
      <w:r w:rsidRPr="002877F6">
        <w:rPr>
          <w:rFonts w:ascii="Times New Roman" w:hAnsi="Times New Roman"/>
          <w:sz w:val="24"/>
          <w:szCs w:val="24"/>
        </w:rPr>
        <w:lastRenderedPageBreak/>
        <w:t>Student-</w:t>
      </w:r>
      <w:r w:rsidRPr="002877F6">
        <w:rPr>
          <w:rFonts w:ascii="Times New Roman" w:hAnsi="Times New Roman"/>
          <w:i/>
          <w:sz w:val="24"/>
          <w:szCs w:val="24"/>
        </w:rPr>
        <w:t xml:space="preserve">t </w:t>
      </w:r>
      <w:r w:rsidRPr="002877F6">
        <w:rPr>
          <w:rFonts w:ascii="Times New Roman" w:hAnsi="Times New Roman"/>
          <w:sz w:val="24"/>
          <w:szCs w:val="24"/>
        </w:rPr>
        <w:t xml:space="preserve">distribution with </w:t>
      </w:r>
      <w:r w:rsidRPr="002877F6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2877F6">
        <w:rPr>
          <w:rFonts w:ascii="Times New Roman" w:hAnsi="Times New Roman"/>
          <w:sz w:val="24"/>
          <w:szCs w:val="24"/>
        </w:rPr>
        <w:t xml:space="preserve">degrees of freedom, if the dispersion </w:t>
      </w:r>
      <w:r w:rsidRPr="002877F6">
        <w:rPr>
          <w:rFonts w:ascii="Times New Roman" w:hAnsi="Times New Roman"/>
          <w:position w:val="-10"/>
          <w:sz w:val="24"/>
          <w:szCs w:val="24"/>
        </w:rPr>
        <w:object w:dxaOrig="200" w:dyaOrig="320">
          <v:shape id="_x0000_i1114" type="#_x0000_t75" style="width:9.75pt;height:15.55pt" o:ole="">
            <v:imagedata r:id="rId128" o:title=""/>
          </v:shape>
          <o:OLEObject Type="Embed" ProgID="Equation.DSMT4" ShapeID="_x0000_i1114" DrawAspect="Content" ObjectID="_1380057223" r:id="rId180"/>
        </w:object>
      </w:r>
      <w:r w:rsidRPr="002877F6">
        <w:rPr>
          <w:rFonts w:ascii="Times New Roman" w:hAnsi="Times New Roman"/>
          <w:sz w:val="24"/>
          <w:szCs w:val="24"/>
        </w:rPr>
        <w:t xml:space="preserve"> is not or in the model, respectively.</w:t>
      </w:r>
    </w:p>
    <w:p w:rsidR="00973936" w:rsidRDefault="00973936">
      <w:pPr>
        <w:rPr>
          <w:rFonts w:ascii="Times New Roman" w:hAnsi="Times New Roman"/>
          <w:sz w:val="24"/>
          <w:szCs w:val="24"/>
        </w:rPr>
      </w:pPr>
    </w:p>
    <w:p w:rsidR="00973936" w:rsidRDefault="00973936" w:rsidP="006F5C99">
      <w:pPr>
        <w:spacing w:after="0" w:line="240" w:lineRule="auto"/>
        <w:ind w:left="720" w:hanging="720"/>
        <w:rPr>
          <w:b/>
          <w:sz w:val="28"/>
          <w:szCs w:val="28"/>
        </w:rPr>
      </w:pPr>
    </w:p>
    <w:p w:rsidR="00973936" w:rsidRDefault="00973936" w:rsidP="006F5C99">
      <w:pPr>
        <w:spacing w:after="0" w:line="240" w:lineRule="auto"/>
        <w:ind w:left="720" w:hanging="720"/>
        <w:rPr>
          <w:b/>
          <w:sz w:val="28"/>
          <w:szCs w:val="28"/>
        </w:rPr>
      </w:pPr>
      <w:r w:rsidRPr="00685809">
        <w:rPr>
          <w:b/>
          <w:sz w:val="28"/>
          <w:szCs w:val="28"/>
        </w:rPr>
        <w:t>References</w:t>
      </w:r>
    </w:p>
    <w:p w:rsidR="00973936" w:rsidRDefault="00973936" w:rsidP="006F5C9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73936" w:rsidRPr="006F5C99" w:rsidRDefault="00F566A5" w:rsidP="006F5C99">
      <w:pPr>
        <w:spacing w:after="0" w:line="240" w:lineRule="auto"/>
        <w:ind w:left="720" w:hanging="720"/>
        <w:rPr>
          <w:noProof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973936">
        <w:rPr>
          <w:rFonts w:ascii="Times New Roman" w:hAnsi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973936" w:rsidRPr="006F5C99">
        <w:rPr>
          <w:noProof/>
          <w:szCs w:val="24"/>
        </w:rPr>
        <w:t>1. Gelman A, Jakulin A, Pittau MG, Su YS (2008) A weakly informative default prior distribution for logistic and other regression models. Annals of Applied Statistics 2: 1360-1383.</w:t>
      </w:r>
    </w:p>
    <w:p w:rsidR="00973936" w:rsidRPr="006F5C99" w:rsidRDefault="00973936" w:rsidP="006F5C99">
      <w:pPr>
        <w:spacing w:after="0" w:line="240" w:lineRule="auto"/>
        <w:ind w:left="720" w:hanging="720"/>
        <w:rPr>
          <w:noProof/>
          <w:szCs w:val="24"/>
        </w:rPr>
      </w:pPr>
      <w:r w:rsidRPr="006F5C99">
        <w:rPr>
          <w:noProof/>
          <w:szCs w:val="24"/>
        </w:rPr>
        <w:t>2. Yi N, Banerjee S (2009) Hierarchical generalized linear models for multiple quantitative trait locus mapping. Genetics 181: 1101-1113.</w:t>
      </w:r>
    </w:p>
    <w:p w:rsidR="00973936" w:rsidRPr="006F5C99" w:rsidRDefault="00973936" w:rsidP="006F5C99">
      <w:pPr>
        <w:spacing w:after="0" w:line="240" w:lineRule="auto"/>
        <w:ind w:left="720" w:hanging="720"/>
        <w:rPr>
          <w:noProof/>
          <w:szCs w:val="24"/>
        </w:rPr>
      </w:pPr>
      <w:r w:rsidRPr="006F5C99">
        <w:rPr>
          <w:noProof/>
          <w:szCs w:val="24"/>
        </w:rPr>
        <w:t>3. Yi N, Kaklamani VG, Pasche B (2011) Bayesian analysis of genetic interactions in case-control studies, with application to adiponectin genes and colorectal cancer risk. Ann Hum Genet 75: 90-104.</w:t>
      </w:r>
    </w:p>
    <w:p w:rsidR="00973936" w:rsidRPr="006F5C99" w:rsidRDefault="00973936" w:rsidP="006F5C99">
      <w:pPr>
        <w:spacing w:after="0" w:line="240" w:lineRule="auto"/>
        <w:ind w:left="720" w:hanging="720"/>
        <w:rPr>
          <w:noProof/>
          <w:szCs w:val="24"/>
        </w:rPr>
      </w:pPr>
      <w:r w:rsidRPr="006F5C99">
        <w:rPr>
          <w:noProof/>
          <w:szCs w:val="24"/>
        </w:rPr>
        <w:t>4. Gelman A, Carlin J, Stern H, Rubin D (2003) Bayesian data analysis. London: Chapman and Hall.</w:t>
      </w:r>
    </w:p>
    <w:p w:rsidR="00973936" w:rsidRDefault="00973936" w:rsidP="006F5C99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</w:p>
    <w:p w:rsidR="00973936" w:rsidRPr="00CF27B3" w:rsidRDefault="00F56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sectPr w:rsidR="00973936" w:rsidRPr="00CF27B3" w:rsidSect="007D7757">
      <w:footerReference w:type="even" r:id="rId181"/>
      <w:footerReference w:type="default" r:id="rId1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36" w:rsidRDefault="00973936" w:rsidP="00CF27B3">
      <w:pPr>
        <w:spacing w:after="0" w:line="240" w:lineRule="auto"/>
      </w:pPr>
      <w:r>
        <w:separator/>
      </w:r>
    </w:p>
  </w:endnote>
  <w:endnote w:type="continuationSeparator" w:id="0">
    <w:p w:rsidR="00973936" w:rsidRDefault="00973936" w:rsidP="00C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36" w:rsidRDefault="00F566A5" w:rsidP="001512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9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936" w:rsidRDefault="00973936" w:rsidP="002776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36" w:rsidRDefault="00F566A5" w:rsidP="001512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9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2E7">
      <w:rPr>
        <w:rStyle w:val="PageNumber"/>
        <w:noProof/>
      </w:rPr>
      <w:t>4</w:t>
    </w:r>
    <w:r>
      <w:rPr>
        <w:rStyle w:val="PageNumber"/>
      </w:rPr>
      <w:fldChar w:fldCharType="end"/>
    </w:r>
  </w:p>
  <w:p w:rsidR="00973936" w:rsidRDefault="00973936" w:rsidP="002776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36" w:rsidRDefault="00973936" w:rsidP="00CF27B3">
      <w:pPr>
        <w:spacing w:after="0" w:line="240" w:lineRule="auto"/>
      </w:pPr>
      <w:r>
        <w:separator/>
      </w:r>
    </w:p>
  </w:footnote>
  <w:footnote w:type="continuationSeparator" w:id="0">
    <w:p w:rsidR="00973936" w:rsidRDefault="00973936" w:rsidP="00C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468"/>
    <w:multiLevelType w:val="hybridMultilevel"/>
    <w:tmpl w:val="DFEA8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3CE5DB8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AF37EAB"/>
    <w:multiLevelType w:val="hybridMultilevel"/>
    <w:tmpl w:val="5D168108"/>
    <w:lvl w:ilvl="0" w:tplc="7EB67E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627A8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945EA9"/>
    <w:rsid w:val="000E0BDF"/>
    <w:rsid w:val="000F7AC8"/>
    <w:rsid w:val="0015129C"/>
    <w:rsid w:val="002776BA"/>
    <w:rsid w:val="002877F6"/>
    <w:rsid w:val="002D31B7"/>
    <w:rsid w:val="002D4E38"/>
    <w:rsid w:val="003C7DA2"/>
    <w:rsid w:val="004D0D05"/>
    <w:rsid w:val="0050075C"/>
    <w:rsid w:val="00564E80"/>
    <w:rsid w:val="00587E9A"/>
    <w:rsid w:val="005A2536"/>
    <w:rsid w:val="005D3B17"/>
    <w:rsid w:val="00685809"/>
    <w:rsid w:val="00693232"/>
    <w:rsid w:val="006D6F8E"/>
    <w:rsid w:val="006F5C99"/>
    <w:rsid w:val="007D7757"/>
    <w:rsid w:val="008F7C98"/>
    <w:rsid w:val="00945EA9"/>
    <w:rsid w:val="0097278F"/>
    <w:rsid w:val="00973936"/>
    <w:rsid w:val="00A13A09"/>
    <w:rsid w:val="00A764F2"/>
    <w:rsid w:val="00AF5A94"/>
    <w:rsid w:val="00B227A6"/>
    <w:rsid w:val="00C00F8E"/>
    <w:rsid w:val="00CD44AB"/>
    <w:rsid w:val="00CF27B3"/>
    <w:rsid w:val="00D44B98"/>
    <w:rsid w:val="00DF715B"/>
    <w:rsid w:val="00E550AA"/>
    <w:rsid w:val="00E837BE"/>
    <w:rsid w:val="00F452E7"/>
    <w:rsid w:val="00F566A5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945EA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F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27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7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oleObject" Target="embeddings/oleObject78.bin"/><Relationship Id="rId175" Type="http://schemas.openxmlformats.org/officeDocument/2006/relationships/oleObject" Target="embeddings/oleObject87.bin"/><Relationship Id="rId170" Type="http://schemas.openxmlformats.org/officeDocument/2006/relationships/image" Target="media/image80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65" Type="http://schemas.openxmlformats.org/officeDocument/2006/relationships/oleObject" Target="embeddings/oleObject82.bin"/><Relationship Id="rId181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71" Type="http://schemas.openxmlformats.org/officeDocument/2006/relationships/oleObject" Target="embeddings/oleObject85.bin"/><Relationship Id="rId176" Type="http://schemas.openxmlformats.org/officeDocument/2006/relationships/image" Target="media/image8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80.bin"/><Relationship Id="rId166" Type="http://schemas.openxmlformats.org/officeDocument/2006/relationships/image" Target="media/image78.wmf"/><Relationship Id="rId18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81.wmf"/><Relationship Id="rId180" Type="http://schemas.openxmlformats.org/officeDocument/2006/relationships/oleObject" Target="embeddings/oleObject9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3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image" Target="media/image84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1.bin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8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7.wmf"/><Relationship Id="rId169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796</Words>
  <Characters>8439</Characters>
  <Application>Microsoft Office Word</Application>
  <DocSecurity>0</DocSecurity>
  <Lines>70</Lines>
  <Paragraphs>18</Paragraphs>
  <ScaleCrop>false</ScaleCrop>
  <Company>UAB School of Public Health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</dc:creator>
  <cp:keywords/>
  <dc:description/>
  <cp:lastModifiedBy>Nyi</cp:lastModifiedBy>
  <cp:revision>4</cp:revision>
  <cp:lastPrinted>2011-09-13T14:57:00Z</cp:lastPrinted>
  <dcterms:created xsi:type="dcterms:W3CDTF">2011-10-04T02:19:00Z</dcterms:created>
  <dcterms:modified xsi:type="dcterms:W3CDTF">2011-10-14T05:24:00Z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