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C3" w:rsidRPr="00756FE9" w:rsidRDefault="00FE4EC3" w:rsidP="00FE4EC3">
      <w:pPr>
        <w:pStyle w:val="Titolo1"/>
        <w:spacing w:line="480" w:lineRule="auto"/>
        <w:rPr>
          <w:sz w:val="28"/>
        </w:rPr>
      </w:pPr>
      <w:r w:rsidRPr="00756FE9">
        <w:rPr>
          <w:sz w:val="28"/>
        </w:rPr>
        <w:t>S</w:t>
      </w:r>
      <w:r w:rsidR="00D02A44" w:rsidRPr="00756FE9">
        <w:rPr>
          <w:sz w:val="28"/>
        </w:rPr>
        <w:t>4</w:t>
      </w:r>
      <w:r w:rsidRPr="00756FE9">
        <w:rPr>
          <w:sz w:val="28"/>
        </w:rPr>
        <w:t xml:space="preserve"> Appendix - Network burst detection</w:t>
      </w:r>
    </w:p>
    <w:p w:rsidR="00FE4EC3" w:rsidRPr="00741743" w:rsidRDefault="00FE4EC3" w:rsidP="00FE4EC3">
      <w:pPr>
        <w:spacing w:line="480" w:lineRule="auto"/>
        <w:rPr>
          <w:rFonts w:asciiTheme="majorHAnsi" w:hAnsiTheme="majorHAnsi"/>
        </w:rPr>
      </w:pPr>
      <w:r w:rsidRPr="00741743">
        <w:rPr>
          <w:rFonts w:asciiTheme="majorHAnsi" w:hAnsiTheme="majorHAnsi"/>
        </w:rPr>
        <w:t xml:space="preserve">In the simulated data, the network bursts were detected using a simple hard threshold algorithm (HT algorithm). At first, the network activity </w:t>
      </w:r>
      <w:r w:rsidRPr="007E047A">
        <w:rPr>
          <w:rFonts w:asciiTheme="majorHAnsi" w:hAnsiTheme="majorHAnsi"/>
          <w:noProof/>
        </w:rPr>
        <w:t>is discretized</w:t>
      </w:r>
      <w:r w:rsidRPr="00741743">
        <w:rPr>
          <w:rFonts w:asciiTheme="majorHAnsi" w:hAnsiTheme="majorHAnsi"/>
        </w:rPr>
        <w:t xml:space="preserve"> (bin size 10 </w:t>
      </w:r>
      <w:proofErr w:type="spellStart"/>
      <w:r w:rsidRPr="00741743">
        <w:rPr>
          <w:rFonts w:asciiTheme="majorHAnsi" w:hAnsiTheme="majorHAnsi"/>
        </w:rPr>
        <w:t>ms</w:t>
      </w:r>
      <w:proofErr w:type="spellEnd"/>
      <w:r w:rsidRPr="00741743">
        <w:rPr>
          <w:rFonts w:asciiTheme="majorHAnsi" w:hAnsiTheme="majorHAnsi"/>
        </w:rPr>
        <w:t xml:space="preserve">) and for each time </w:t>
      </w:r>
      <w:r w:rsidRPr="007E047A">
        <w:rPr>
          <w:rFonts w:asciiTheme="majorHAnsi" w:hAnsiTheme="majorHAnsi"/>
          <w:noProof/>
        </w:rPr>
        <w:t>bin</w:t>
      </w:r>
      <w:r w:rsidRPr="00741743">
        <w:rPr>
          <w:rFonts w:asciiTheme="majorHAnsi" w:hAnsiTheme="majorHAnsi"/>
        </w:rPr>
        <w:t xml:space="preserve"> the number of active neurons is computed. </w:t>
      </w:r>
      <w:r>
        <w:rPr>
          <w:rFonts w:asciiTheme="majorHAnsi" w:hAnsiTheme="majorHAnsi"/>
        </w:rPr>
        <w:t>A</w:t>
      </w:r>
      <w:r w:rsidRPr="00741743">
        <w:rPr>
          <w:rFonts w:asciiTheme="majorHAnsi" w:hAnsiTheme="majorHAnsi"/>
        </w:rPr>
        <w:t xml:space="preserve">ll </w:t>
      </w:r>
      <w:r>
        <w:rPr>
          <w:rFonts w:asciiTheme="majorHAnsi" w:hAnsiTheme="majorHAnsi"/>
        </w:rPr>
        <w:t xml:space="preserve">time </w:t>
      </w:r>
      <w:r w:rsidRPr="00741743">
        <w:rPr>
          <w:rFonts w:asciiTheme="majorHAnsi" w:hAnsiTheme="majorHAnsi"/>
        </w:rPr>
        <w:t xml:space="preserve">bins with more than </w:t>
      </w:r>
      <m:oMath>
        <m:r>
          <w:rPr>
            <w:rFonts w:ascii="Cambria Math" w:hAnsi="Cambria Math"/>
          </w:rPr>
          <m:t>5</m:t>
        </m:r>
      </m:oMath>
      <w:r w:rsidRPr="00741743">
        <w:rPr>
          <w:rFonts w:asciiTheme="majorHAnsi" w:hAnsiTheme="majorHAnsi"/>
        </w:rPr>
        <w:t xml:space="preserve"> active neurons </w:t>
      </w:r>
      <w:r w:rsidRPr="007E047A">
        <w:rPr>
          <w:rFonts w:asciiTheme="majorHAnsi" w:hAnsiTheme="majorHAnsi"/>
          <w:noProof/>
        </w:rPr>
        <w:t>are considered</w:t>
      </w:r>
      <w:r w:rsidRPr="00741743">
        <w:rPr>
          <w:rFonts w:asciiTheme="majorHAnsi" w:hAnsiTheme="majorHAnsi"/>
        </w:rPr>
        <w:t xml:space="preserve"> as potential network bursts (NB) </w:t>
      </w:r>
      <w:r w:rsidRPr="007E047A">
        <w:rPr>
          <w:rFonts w:asciiTheme="majorHAnsi" w:hAnsiTheme="majorHAnsi"/>
          <w:noProof/>
        </w:rPr>
        <w:t>event</w:t>
      </w:r>
      <w:r>
        <w:rPr>
          <w:rFonts w:asciiTheme="majorHAnsi" w:hAnsiTheme="majorHAnsi"/>
        </w:rPr>
        <w:t xml:space="preserve"> </w:t>
      </w:r>
      <w:r w:rsidRPr="007E047A">
        <w:rPr>
          <w:rFonts w:asciiTheme="majorHAnsi" w:hAnsiTheme="majorHAnsi"/>
          <w:noProof/>
        </w:rPr>
        <w:t>and</w:t>
      </w:r>
      <w:r w:rsidR="007E047A">
        <w:rPr>
          <w:rFonts w:asciiTheme="majorHAnsi" w:hAnsiTheme="majorHAnsi"/>
          <w:noProof/>
        </w:rPr>
        <w:t xml:space="preserve"> </w:t>
      </w:r>
      <w:r w:rsidRPr="007E047A">
        <w:rPr>
          <w:rFonts w:asciiTheme="majorHAnsi" w:hAnsiTheme="majorHAnsi"/>
          <w:noProof/>
        </w:rPr>
        <w:t>the</w:t>
      </w:r>
      <w:r w:rsidRPr="00741743">
        <w:rPr>
          <w:rFonts w:asciiTheme="majorHAnsi" w:hAnsiTheme="majorHAnsi"/>
        </w:rPr>
        <w:t xml:space="preserve"> timing of each NB is refined by shifting backward the starting point of the NB (up to 50 </w:t>
      </w:r>
      <w:proofErr w:type="spellStart"/>
      <w:r w:rsidRPr="00741743">
        <w:rPr>
          <w:rFonts w:asciiTheme="majorHAnsi" w:hAnsiTheme="majorHAnsi"/>
        </w:rPr>
        <w:t>ms</w:t>
      </w:r>
      <w:proofErr w:type="spellEnd"/>
      <w:r w:rsidRPr="00741743">
        <w:rPr>
          <w:rFonts w:asciiTheme="majorHAnsi" w:hAnsiTheme="majorHAnsi"/>
        </w:rPr>
        <w:t>) and forward the end</w:t>
      </w:r>
      <w:r>
        <w:rPr>
          <w:rFonts w:asciiTheme="majorHAnsi" w:hAnsiTheme="majorHAnsi"/>
        </w:rPr>
        <w:t xml:space="preserve"> point</w:t>
      </w:r>
      <w:r w:rsidRPr="00741743">
        <w:rPr>
          <w:rFonts w:asciiTheme="majorHAnsi" w:hAnsiTheme="majorHAnsi"/>
        </w:rPr>
        <w:t xml:space="preserve"> of the NB (up to 250 </w:t>
      </w:r>
      <w:proofErr w:type="spellStart"/>
      <w:r w:rsidRPr="00741743">
        <w:rPr>
          <w:rFonts w:asciiTheme="majorHAnsi" w:hAnsiTheme="majorHAnsi"/>
        </w:rPr>
        <w:t>ms</w:t>
      </w:r>
      <w:proofErr w:type="spellEnd"/>
      <w:r w:rsidRPr="00741743">
        <w:rPr>
          <w:rFonts w:asciiTheme="majorHAnsi" w:hAnsiTheme="majorHAnsi"/>
        </w:rPr>
        <w:t xml:space="preserve">). The sliding procedure is iteratively applied backward and forward until the count of active neurons is lower than </w:t>
      </w:r>
      <m:oMath>
        <m:r>
          <w:rPr>
            <w:rFonts w:ascii="Cambria Math" w:hAnsi="Cambria Math"/>
          </w:rPr>
          <m:t>1%</m:t>
        </m:r>
      </m:oMath>
      <w:r w:rsidRPr="00741743">
        <w:rPr>
          <w:rFonts w:asciiTheme="majorHAnsi" w:hAnsiTheme="majorHAnsi"/>
        </w:rPr>
        <w:t xml:space="preserve"> of the total neurons.</w:t>
      </w:r>
      <w:r w:rsidRPr="00741743" w:rsidDel="000B3BE9">
        <w:rPr>
          <w:rFonts w:asciiTheme="majorHAnsi" w:hAnsiTheme="majorHAnsi"/>
        </w:rPr>
        <w:t xml:space="preserve"> </w:t>
      </w:r>
      <w:r w:rsidRPr="007E047A">
        <w:rPr>
          <w:rFonts w:asciiTheme="majorHAnsi" w:hAnsiTheme="majorHAnsi"/>
          <w:noProof/>
        </w:rPr>
        <w:t>In addition</w:t>
      </w:r>
      <w:r w:rsidRPr="00741743">
        <w:rPr>
          <w:rFonts w:asciiTheme="majorHAnsi" w:hAnsiTheme="majorHAnsi"/>
        </w:rPr>
        <w:t xml:space="preserve">, </w:t>
      </w:r>
      <w:r w:rsidRPr="007E047A">
        <w:rPr>
          <w:rFonts w:asciiTheme="majorHAnsi" w:hAnsiTheme="majorHAnsi"/>
          <w:noProof/>
        </w:rPr>
        <w:t>in order to</w:t>
      </w:r>
      <w:r w:rsidRPr="00741743">
        <w:rPr>
          <w:rFonts w:asciiTheme="majorHAnsi" w:hAnsiTheme="majorHAnsi"/>
        </w:rPr>
        <w:t xml:space="preserve"> detect more reliably the network bursts in experimental </w:t>
      </w:r>
      <w:r w:rsidRPr="007E047A">
        <w:rPr>
          <w:rFonts w:asciiTheme="majorHAnsi" w:hAnsiTheme="majorHAnsi"/>
          <w:noProof/>
        </w:rPr>
        <w:t>datasets</w:t>
      </w:r>
      <w:r w:rsidR="007E047A">
        <w:rPr>
          <w:rFonts w:asciiTheme="majorHAnsi" w:hAnsiTheme="majorHAnsi"/>
          <w:noProof/>
        </w:rPr>
        <w:t>,</w:t>
      </w:r>
      <w:r w:rsidRPr="00741743">
        <w:rPr>
          <w:rFonts w:asciiTheme="majorHAnsi" w:hAnsiTheme="majorHAnsi"/>
        </w:rPr>
        <w:t xml:space="preserve"> we developed an algorithm (NB-graph) that isolates and tracks the propagating NBs. The NB-graph algorithm takes advantage of the spatial and temporal resolution of the 4096 </w:t>
      </w:r>
      <w:r w:rsidRPr="007E047A">
        <w:rPr>
          <w:rFonts w:asciiTheme="majorHAnsi" w:hAnsiTheme="majorHAnsi"/>
          <w:noProof/>
        </w:rPr>
        <w:t>electrode</w:t>
      </w:r>
      <w:r w:rsidR="007E047A">
        <w:rPr>
          <w:rFonts w:asciiTheme="majorHAnsi" w:hAnsiTheme="majorHAnsi"/>
          <w:noProof/>
        </w:rPr>
        <w:t>s</w:t>
      </w:r>
      <w:r w:rsidRPr="00741743">
        <w:rPr>
          <w:rFonts w:asciiTheme="majorHAnsi" w:hAnsiTheme="majorHAnsi"/>
        </w:rPr>
        <w:t xml:space="preserve"> APS-MEA by considering the NB as a coherent activity in time </w:t>
      </w:r>
      <w:r w:rsidRPr="007E047A">
        <w:rPr>
          <w:rFonts w:asciiTheme="majorHAnsi" w:hAnsiTheme="majorHAnsi"/>
          <w:noProof/>
        </w:rPr>
        <w:t>and</w:t>
      </w:r>
      <w:r w:rsidRPr="00741743">
        <w:rPr>
          <w:rFonts w:asciiTheme="majorHAnsi" w:hAnsiTheme="majorHAnsi"/>
        </w:rPr>
        <w:t xml:space="preserve"> space.</w:t>
      </w:r>
    </w:p>
    <w:p w:rsidR="00FE4EC3" w:rsidRPr="00741743" w:rsidRDefault="00FE4EC3" w:rsidP="00FE4EC3">
      <w:pPr>
        <w:spacing w:line="480" w:lineRule="auto"/>
        <w:rPr>
          <w:rFonts w:asciiTheme="majorHAnsi" w:hAnsiTheme="majorHAnsi"/>
        </w:rPr>
      </w:pPr>
      <w:r w:rsidRPr="00741743">
        <w:rPr>
          <w:rFonts w:asciiTheme="majorHAnsi" w:hAnsiTheme="majorHAnsi"/>
        </w:rPr>
        <w:t>The algorithm works as follows:</w:t>
      </w:r>
    </w:p>
    <w:p w:rsidR="00FE4EC3" w:rsidRPr="00741743" w:rsidRDefault="00FE4EC3" w:rsidP="00FE4EC3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741743">
        <w:rPr>
          <w:rFonts w:asciiTheme="majorHAnsi" w:hAnsiTheme="majorHAnsi"/>
        </w:rPr>
        <w:t>a set of potential NBs with their reference time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741743">
        <w:rPr>
          <w:rFonts w:asciiTheme="majorHAnsi" w:hAnsiTheme="majorHAnsi"/>
        </w:rPr>
        <w:t>) are extracted</w:t>
      </w:r>
    </w:p>
    <w:p w:rsidR="00FE4EC3" w:rsidRPr="00741743" w:rsidRDefault="00FE4EC3" w:rsidP="00FE4EC3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741743">
        <w:rPr>
          <w:rFonts w:asciiTheme="majorHAnsi" w:hAnsiTheme="majorHAnsi"/>
        </w:rPr>
        <w:t>for each putative NB, all spikes falling in the time window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741743">
        <w:rPr>
          <w:rFonts w:asciiTheme="majorHAnsi" w:hAnsiTheme="majorHAnsi"/>
        </w:rPr>
        <w:t>-50,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741743">
        <w:rPr>
          <w:rFonts w:asciiTheme="majorHAnsi" w:hAnsiTheme="majorHAnsi"/>
        </w:rPr>
        <w:t>+200) ms are analyzed</w:t>
      </w:r>
    </w:p>
    <w:p w:rsidR="00FE4EC3" w:rsidRPr="00741743" w:rsidRDefault="00FE4EC3" w:rsidP="00FE4EC3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741743">
        <w:rPr>
          <w:rFonts w:asciiTheme="majorHAnsi" w:hAnsiTheme="majorHAnsi"/>
        </w:rPr>
        <w:t xml:space="preserve">each spike </w:t>
      </w:r>
      <w:r w:rsidRPr="007E047A">
        <w:rPr>
          <w:rFonts w:asciiTheme="majorHAnsi" w:hAnsiTheme="majorHAnsi"/>
          <w:noProof/>
        </w:rPr>
        <w:t>is then considered</w:t>
      </w:r>
      <w:r w:rsidRPr="00741743">
        <w:rPr>
          <w:rFonts w:asciiTheme="majorHAnsi" w:hAnsiTheme="majorHAnsi"/>
        </w:rPr>
        <w:t xml:space="preserve"> as a node of a </w:t>
      </w:r>
      <w:r w:rsidRPr="007E047A">
        <w:rPr>
          <w:rFonts w:asciiTheme="majorHAnsi" w:hAnsiTheme="majorHAnsi"/>
          <w:noProof/>
        </w:rPr>
        <w:t>graph</w:t>
      </w:r>
      <w:r w:rsidRPr="00741743">
        <w:rPr>
          <w:rFonts w:asciiTheme="majorHAnsi" w:hAnsiTheme="majorHAnsi"/>
        </w:rPr>
        <w:t xml:space="preserve"> and it is connected to another node (i.e. </w:t>
      </w:r>
      <w:r w:rsidRPr="007E047A">
        <w:rPr>
          <w:rFonts w:asciiTheme="majorHAnsi" w:hAnsiTheme="majorHAnsi"/>
          <w:noProof/>
        </w:rPr>
        <w:t>spike</w:t>
      </w:r>
      <w:r w:rsidRPr="00741743">
        <w:rPr>
          <w:rFonts w:asciiTheme="majorHAnsi" w:hAnsiTheme="majorHAnsi"/>
        </w:rPr>
        <w:t>) if the temporal and spatial distances are lower than some prefixed thresholds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NB</m:t>
            </m:r>
          </m:sub>
        </m:sSub>
      </m:oMath>
      <w:r w:rsidRPr="00741743">
        <w:rPr>
          <w:rFonts w:asciiTheme="majorHAnsi" w:hAnsiTheme="majorHAnsi"/>
        </w:rPr>
        <w:t xml:space="preserve">=10 ms,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NB</m:t>
            </m:r>
          </m:sub>
        </m:sSub>
      </m:oMath>
      <w:r w:rsidRPr="00741743">
        <w:rPr>
          <w:rFonts w:asciiTheme="majorHAnsi" w:hAnsiTheme="majorHAnsi"/>
        </w:rPr>
        <w:t xml:space="preserve"> =6 electrodes)</w:t>
      </w:r>
    </w:p>
    <w:p w:rsidR="00FE4EC3" w:rsidRPr="00741743" w:rsidRDefault="00FE4EC3" w:rsidP="00FE4EC3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741743">
        <w:rPr>
          <w:rFonts w:asciiTheme="majorHAnsi" w:hAnsiTheme="majorHAnsi"/>
        </w:rPr>
        <w:t xml:space="preserve">the NBs </w:t>
      </w:r>
      <w:r w:rsidRPr="007E047A">
        <w:rPr>
          <w:rFonts w:asciiTheme="majorHAnsi" w:hAnsiTheme="majorHAnsi"/>
          <w:noProof/>
        </w:rPr>
        <w:t>are then defined</w:t>
      </w:r>
      <w:r w:rsidRPr="00741743">
        <w:rPr>
          <w:rFonts w:asciiTheme="majorHAnsi" w:hAnsiTheme="majorHAnsi"/>
        </w:rPr>
        <w:t xml:space="preserve"> as the largest connected components, with the nodes/spikes falling close in time </w:t>
      </w:r>
      <w:r w:rsidRPr="007E047A">
        <w:rPr>
          <w:rFonts w:asciiTheme="majorHAnsi" w:hAnsiTheme="majorHAnsi"/>
          <w:noProof/>
        </w:rPr>
        <w:t>and</w:t>
      </w:r>
      <w:r w:rsidRPr="00741743">
        <w:rPr>
          <w:rFonts w:asciiTheme="majorHAnsi" w:hAnsiTheme="majorHAnsi"/>
        </w:rPr>
        <w:t xml:space="preserve"> space.</w:t>
      </w:r>
    </w:p>
    <w:p w:rsidR="00FE4EC3" w:rsidRPr="00741743" w:rsidRDefault="00FE4EC3" w:rsidP="00FE4EC3">
      <w:pPr>
        <w:spacing w:line="480" w:lineRule="auto"/>
        <w:rPr>
          <w:rFonts w:asciiTheme="majorHAnsi" w:hAnsiTheme="majorHAnsi"/>
        </w:rPr>
      </w:pPr>
      <w:r w:rsidRPr="00741743">
        <w:rPr>
          <w:rFonts w:asciiTheme="majorHAnsi" w:hAnsiTheme="majorHAnsi"/>
        </w:rPr>
        <w:lastRenderedPageBreak/>
        <w:t xml:space="preserve">Figure S4 shows that the NB-graph algorithm </w:t>
      </w:r>
      <w:proofErr w:type="spellStart"/>
      <w:r w:rsidRPr="00741743">
        <w:rPr>
          <w:rFonts w:asciiTheme="majorHAnsi" w:hAnsiTheme="majorHAnsi"/>
        </w:rPr>
        <w:t>denoises</w:t>
      </w:r>
      <w:proofErr w:type="spellEnd"/>
      <w:r w:rsidRPr="00741743">
        <w:rPr>
          <w:rFonts w:asciiTheme="majorHAnsi" w:hAnsiTheme="majorHAnsi"/>
        </w:rPr>
        <w:t xml:space="preserve"> the spiking activity by preserving the propagating nature of the </w:t>
      </w:r>
      <w:r w:rsidRPr="008C702E">
        <w:rPr>
          <w:rFonts w:asciiTheme="majorHAnsi" w:hAnsiTheme="majorHAnsi"/>
          <w:noProof/>
        </w:rPr>
        <w:t>NB.</w:t>
      </w:r>
      <w:r w:rsidRPr="00741743">
        <w:rPr>
          <w:rFonts w:asciiTheme="majorHAnsi" w:hAnsiTheme="majorHAnsi"/>
        </w:rPr>
        <w:t xml:space="preserve"> Figure S5 illustrates the performances of the NB-graph algorithm, in </w:t>
      </w:r>
      <w:bookmarkStart w:id="0" w:name="_GoBack"/>
      <w:bookmarkEnd w:id="0"/>
      <w:r w:rsidRPr="00741743">
        <w:rPr>
          <w:rFonts w:asciiTheme="majorHAnsi" w:hAnsiTheme="majorHAnsi"/>
        </w:rPr>
        <w:t xml:space="preserve">different contexts, respect to the </w:t>
      </w:r>
      <w:r w:rsidRPr="007E047A">
        <w:rPr>
          <w:rFonts w:asciiTheme="majorHAnsi" w:hAnsiTheme="majorHAnsi"/>
          <w:noProof/>
        </w:rPr>
        <w:t>aforementioned</w:t>
      </w:r>
      <w:r w:rsidRPr="00741743">
        <w:rPr>
          <w:rFonts w:asciiTheme="majorHAnsi" w:hAnsiTheme="majorHAnsi"/>
        </w:rPr>
        <w:t xml:space="preserve"> hard threshold algorithm.</w:t>
      </w:r>
    </w:p>
    <w:p w:rsidR="00FE4EC3" w:rsidRPr="00675491" w:rsidRDefault="00FE4EC3" w:rsidP="00FE4EC3">
      <w:pPr>
        <w:spacing w:line="480" w:lineRule="auto"/>
        <w:rPr>
          <w:rFonts w:asciiTheme="majorHAnsi" w:hAnsiTheme="majorHAnsi"/>
        </w:rPr>
      </w:pPr>
      <w:r w:rsidRPr="00741743">
        <w:rPr>
          <w:rFonts w:asciiTheme="majorHAnsi" w:hAnsiTheme="majorHAnsi"/>
        </w:rPr>
        <w:t xml:space="preserve">These examples show that the NB-graph algorithm </w:t>
      </w:r>
      <w:proofErr w:type="spellStart"/>
      <w:r w:rsidRPr="00741743">
        <w:rPr>
          <w:rFonts w:asciiTheme="majorHAnsi" w:hAnsiTheme="majorHAnsi"/>
        </w:rPr>
        <w:t>denoises</w:t>
      </w:r>
      <w:proofErr w:type="spellEnd"/>
      <w:r w:rsidRPr="00741743">
        <w:rPr>
          <w:rFonts w:asciiTheme="majorHAnsi" w:hAnsiTheme="majorHAnsi"/>
        </w:rPr>
        <w:t xml:space="preserve"> the spiking </w:t>
      </w:r>
      <w:r w:rsidRPr="007E047A">
        <w:rPr>
          <w:rFonts w:asciiTheme="majorHAnsi" w:hAnsiTheme="majorHAnsi"/>
          <w:noProof/>
        </w:rPr>
        <w:t>activity</w:t>
      </w:r>
      <w:r w:rsidR="007E047A">
        <w:rPr>
          <w:rFonts w:asciiTheme="majorHAnsi" w:hAnsiTheme="majorHAnsi"/>
          <w:noProof/>
        </w:rPr>
        <w:t>,</w:t>
      </w:r>
      <w:r w:rsidRPr="00741743">
        <w:rPr>
          <w:rFonts w:asciiTheme="majorHAnsi" w:hAnsiTheme="majorHAnsi"/>
        </w:rPr>
        <w:t xml:space="preserve"> but it does not alter the propagation of the </w:t>
      </w:r>
      <w:r w:rsidRPr="008C702E">
        <w:rPr>
          <w:rFonts w:asciiTheme="majorHAnsi" w:hAnsiTheme="majorHAnsi"/>
          <w:noProof/>
        </w:rPr>
        <w:t>NB.</w:t>
      </w:r>
      <w:r w:rsidRPr="00741743">
        <w:rPr>
          <w:rFonts w:asciiTheme="majorHAnsi" w:hAnsiTheme="majorHAnsi"/>
        </w:rPr>
        <w:t xml:space="preserve"> For instance, when the background activity is low, the NBs are equally well detected by the two algorithms (Fig S5A). However, when the background activity is higher, the NB-graph </w:t>
      </w:r>
      <w:r w:rsidRPr="008C702E">
        <w:rPr>
          <w:rFonts w:asciiTheme="majorHAnsi" w:hAnsiTheme="majorHAnsi"/>
          <w:noProof/>
        </w:rPr>
        <w:t>detects</w:t>
      </w:r>
      <w:r w:rsidRPr="00741743">
        <w:rPr>
          <w:rFonts w:asciiTheme="majorHAnsi" w:hAnsiTheme="majorHAnsi"/>
        </w:rPr>
        <w:t xml:space="preserve"> </w:t>
      </w:r>
      <w:r w:rsidR="007E047A" w:rsidRPr="008C702E">
        <w:rPr>
          <w:rFonts w:asciiTheme="majorHAnsi" w:hAnsiTheme="majorHAnsi"/>
          <w:noProof/>
        </w:rPr>
        <w:t>proper</w:t>
      </w:r>
      <w:r w:rsidRPr="008C702E">
        <w:rPr>
          <w:rFonts w:asciiTheme="majorHAnsi" w:hAnsiTheme="majorHAnsi"/>
          <w:noProof/>
        </w:rPr>
        <w:t>ly the propagation of the NB (Fig S5B,C).</w:t>
      </w:r>
      <w:r w:rsidRPr="00741743">
        <w:rPr>
          <w:rFonts w:asciiTheme="majorHAnsi" w:hAnsiTheme="majorHAnsi"/>
        </w:rPr>
        <w:t xml:space="preserve"> A more quantitative analysis performed over a large set of </w:t>
      </w:r>
      <w:r w:rsidRPr="008C702E">
        <w:rPr>
          <w:rFonts w:asciiTheme="majorHAnsi" w:hAnsiTheme="majorHAnsi"/>
          <w:noProof/>
        </w:rPr>
        <w:t>diverse</w:t>
      </w:r>
      <w:r w:rsidRPr="00741743">
        <w:rPr>
          <w:rFonts w:asciiTheme="majorHAnsi" w:hAnsiTheme="majorHAnsi"/>
        </w:rPr>
        <w:t xml:space="preserve"> NBs (1606 NBs from 5 different datasets) showed that the number of spikes retained by the NB-graph algorithm correlates well with the one found by the HT algorithm (Fig S5D).</w:t>
      </w:r>
    </w:p>
    <w:p w:rsidR="00FE4EC3" w:rsidRPr="002C0B3E" w:rsidRDefault="00FE4EC3" w:rsidP="00FE4EC3">
      <w:pPr>
        <w:spacing w:line="480" w:lineRule="auto"/>
        <w:rPr>
          <w:rFonts w:asciiTheme="majorHAnsi" w:hAnsiTheme="majorHAnsi"/>
        </w:rPr>
      </w:pPr>
    </w:p>
    <w:p w:rsidR="00FE4EC3" w:rsidRPr="002C0B3E" w:rsidRDefault="00FE4EC3" w:rsidP="00FE4EC3">
      <w:pPr>
        <w:spacing w:line="480" w:lineRule="auto"/>
        <w:jc w:val="center"/>
        <w:rPr>
          <w:rFonts w:asciiTheme="majorHAnsi" w:hAnsiTheme="majorHAnsi"/>
        </w:rPr>
      </w:pPr>
      <w:r w:rsidRPr="002C0B3E">
        <w:rPr>
          <w:rFonts w:asciiTheme="majorHAnsi" w:hAnsiTheme="majorHAnsi"/>
          <w:noProof/>
          <w:lang w:val="it-IT" w:eastAsia="it-IT"/>
        </w:rPr>
        <w:drawing>
          <wp:inline distT="0" distB="0" distL="0" distR="0" wp14:anchorId="2C3D3FA8" wp14:editId="44BFCF32">
            <wp:extent cx="3342168" cy="2852382"/>
            <wp:effectExtent l="0" t="0" r="0" b="5715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44" cy="285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C3" w:rsidRPr="00D2560B" w:rsidRDefault="00FE4EC3" w:rsidP="00D2560B">
      <w:pPr>
        <w:rPr>
          <w:i/>
        </w:rPr>
      </w:pPr>
      <w:r w:rsidRPr="00D2560B">
        <w:rPr>
          <w:i/>
        </w:rPr>
        <w:t>Figure S4. Detection of a network burst with the NB graph algorithm. The NB graph algorithm aggregates (</w:t>
      </w:r>
      <w:proofErr w:type="spellStart"/>
      <w:r w:rsidRPr="00D2560B">
        <w:rPr>
          <w:i/>
        </w:rPr>
        <w:t>cfr</w:t>
      </w:r>
      <w:proofErr w:type="spellEnd"/>
      <w:r w:rsidRPr="00D2560B">
        <w:rPr>
          <w:i/>
        </w:rPr>
        <w:t>. red links) the ’nodes’ (i.e. spikes) that are confined in time and space.</w:t>
      </w:r>
    </w:p>
    <w:p w:rsidR="00FE4EC3" w:rsidRPr="002C0B3E" w:rsidRDefault="00FE4EC3" w:rsidP="00FE4EC3">
      <w:pPr>
        <w:spacing w:line="480" w:lineRule="auto"/>
        <w:jc w:val="center"/>
        <w:rPr>
          <w:rFonts w:asciiTheme="majorHAnsi" w:hAnsiTheme="majorHAnsi"/>
        </w:rPr>
      </w:pPr>
      <w:r w:rsidRPr="002C0B3E">
        <w:rPr>
          <w:rFonts w:asciiTheme="majorHAnsi" w:hAnsiTheme="majorHAnsi"/>
          <w:noProof/>
          <w:lang w:val="it-IT" w:eastAsia="it-IT"/>
        </w:rPr>
        <w:lastRenderedPageBreak/>
        <w:drawing>
          <wp:inline distT="0" distB="0" distL="0" distR="0" wp14:anchorId="3D507CC5" wp14:editId="53CF7765">
            <wp:extent cx="5334000" cy="420497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C3" w:rsidRPr="00E022C3" w:rsidRDefault="00FE4EC3" w:rsidP="00E022C3">
      <w:pPr>
        <w:rPr>
          <w:i/>
        </w:rPr>
      </w:pPr>
      <w:r w:rsidRPr="00E022C3">
        <w:rPr>
          <w:i/>
        </w:rPr>
        <w:t xml:space="preserve">Figure S5. </w:t>
      </w:r>
      <w:r w:rsidRPr="00E022C3">
        <w:rPr>
          <w:i/>
          <w:noProof/>
        </w:rPr>
        <w:t>Comparison</w:t>
      </w:r>
      <w:r w:rsidRPr="00E022C3">
        <w:rPr>
          <w:i/>
        </w:rPr>
        <w:t xml:space="preserve"> of the </w:t>
      </w:r>
      <w:r w:rsidRPr="00E022C3">
        <w:rPr>
          <w:i/>
          <w:noProof/>
        </w:rPr>
        <w:t>two network</w:t>
      </w:r>
      <w:r w:rsidRPr="00E022C3">
        <w:rPr>
          <w:i/>
        </w:rPr>
        <w:t xml:space="preserve"> burst detection algorithms. The performances of the NB-graph (red dots) and HT algorithm (blue dots) </w:t>
      </w:r>
      <w:r w:rsidRPr="00E022C3">
        <w:rPr>
          <w:i/>
          <w:noProof/>
        </w:rPr>
        <w:t>are compared</w:t>
      </w:r>
      <w:r w:rsidRPr="00E022C3">
        <w:rPr>
          <w:i/>
        </w:rPr>
        <w:t xml:space="preserve"> </w:t>
      </w:r>
      <w:r w:rsidRPr="00E022C3">
        <w:rPr>
          <w:i/>
          <w:noProof/>
        </w:rPr>
        <w:t>for</w:t>
      </w:r>
      <w:r w:rsidRPr="00E022C3">
        <w:rPr>
          <w:i/>
        </w:rPr>
        <w:t xml:space="preserve"> different events. As long as the NB event is well defined </w:t>
      </w:r>
      <w:r w:rsidRPr="00E022C3">
        <w:rPr>
          <w:i/>
          <w:noProof/>
        </w:rPr>
        <w:t>(A)</w:t>
      </w:r>
      <w:r w:rsidRPr="00E022C3">
        <w:rPr>
          <w:i/>
        </w:rPr>
        <w:t xml:space="preserve"> the two algorithms detect substantially the same spikes. When the background activity is lower </w:t>
      </w:r>
      <w:r w:rsidRPr="00E022C3">
        <w:rPr>
          <w:i/>
          <w:noProof/>
        </w:rPr>
        <w:t>(B,C)</w:t>
      </w:r>
      <w:r w:rsidRPr="00E022C3">
        <w:rPr>
          <w:i/>
        </w:rPr>
        <w:t xml:space="preserve"> the NB-graph algorithm detects </w:t>
      </w:r>
      <w:r w:rsidRPr="00E022C3">
        <w:rPr>
          <w:i/>
          <w:noProof/>
        </w:rPr>
        <w:t>properly</w:t>
      </w:r>
      <w:r w:rsidRPr="00E022C3">
        <w:rPr>
          <w:i/>
        </w:rPr>
        <w:t xml:space="preserve"> the propagating event (red dots) while it removes the spikes not participating to the NB event (black dots). (D) The NB-graph algorithm filters out the </w:t>
      </w:r>
      <w:r w:rsidRPr="00E022C3">
        <w:rPr>
          <w:i/>
          <w:noProof/>
        </w:rPr>
        <w:t>spikes</w:t>
      </w:r>
      <w:r w:rsidRPr="00E022C3">
        <w:rPr>
          <w:i/>
        </w:rPr>
        <w:t xml:space="preserve"> </w:t>
      </w:r>
      <w:r w:rsidR="008C702E" w:rsidRPr="00E022C3">
        <w:rPr>
          <w:i/>
        </w:rPr>
        <w:t xml:space="preserve">that </w:t>
      </w:r>
      <w:r w:rsidR="008C702E" w:rsidRPr="00E022C3">
        <w:rPr>
          <w:i/>
          <w:noProof/>
        </w:rPr>
        <w:t xml:space="preserve">are </w:t>
      </w:r>
      <w:r w:rsidRPr="00E022C3">
        <w:rPr>
          <w:i/>
          <w:noProof/>
        </w:rPr>
        <w:t>not participating</w:t>
      </w:r>
      <w:r w:rsidRPr="00E022C3">
        <w:rPr>
          <w:i/>
        </w:rPr>
        <w:t xml:space="preserve"> to </w:t>
      </w:r>
      <w:r w:rsidRPr="00E022C3">
        <w:rPr>
          <w:i/>
          <w:noProof/>
        </w:rPr>
        <w:t>a propagation,</w:t>
      </w:r>
      <w:r w:rsidRPr="00E022C3">
        <w:rPr>
          <w:i/>
        </w:rPr>
        <w:t xml:space="preserve"> but the number of </w:t>
      </w:r>
      <w:r w:rsidRPr="00E022C3">
        <w:rPr>
          <w:i/>
          <w:noProof/>
        </w:rPr>
        <w:t>spikes</w:t>
      </w:r>
      <w:r w:rsidRPr="00E022C3">
        <w:rPr>
          <w:i/>
        </w:rPr>
        <w:t xml:space="preserve"> of the NB events still correlate linearly (1606 NBs from 5 different datasets). </w:t>
      </w:r>
    </w:p>
    <w:p w:rsidR="00414127" w:rsidRPr="00E022C3" w:rsidRDefault="00D2560B" w:rsidP="00E022C3">
      <w:pPr>
        <w:rPr>
          <w:i/>
        </w:rPr>
      </w:pPr>
    </w:p>
    <w:sectPr w:rsidR="00414127" w:rsidRPr="00E02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CF4"/>
    <w:multiLevelType w:val="hybridMultilevel"/>
    <w:tmpl w:val="4AA4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0NTUyNjA0MDSzMDNQ0lEKTi0uzszPAykwqQUAmG3xXiwAAAA="/>
  </w:docVars>
  <w:rsids>
    <w:rsidRoot w:val="00FE4EC3"/>
    <w:rsid w:val="00404516"/>
    <w:rsid w:val="005A4FF7"/>
    <w:rsid w:val="006F36C7"/>
    <w:rsid w:val="00723EEC"/>
    <w:rsid w:val="00756FE9"/>
    <w:rsid w:val="007E047A"/>
    <w:rsid w:val="008C702E"/>
    <w:rsid w:val="00D02A44"/>
    <w:rsid w:val="00D2560B"/>
    <w:rsid w:val="00E022C3"/>
    <w:rsid w:val="00EF0FA8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F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EC3"/>
    <w:pPr>
      <w:widowControl/>
      <w:suppressAutoHyphens w:val="0"/>
      <w:autoSpaceDN/>
      <w:spacing w:before="180" w:after="180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6F36C7"/>
    <w:pPr>
      <w:keepNext/>
      <w:keepLines/>
      <w:spacing w:before="480"/>
      <w:outlineLvl w:val="0"/>
    </w:pPr>
    <w:rPr>
      <w:rFonts w:ascii="Calibri" w:eastAsia="F" w:hAnsi="Calibri"/>
      <w:b/>
      <w:bCs/>
      <w:color w:val="345A8A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F36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ageCaption">
    <w:name w:val="Image Caption"/>
    <w:basedOn w:val="Normale"/>
    <w:qFormat/>
    <w:rsid w:val="006F36C7"/>
    <w:pPr>
      <w:spacing w:after="120"/>
    </w:pPr>
    <w:rPr>
      <w:i/>
      <w:color w:val="00000A"/>
    </w:rPr>
  </w:style>
  <w:style w:type="character" w:customStyle="1" w:styleId="BodyTextChar">
    <w:name w:val="Body Text Char"/>
    <w:basedOn w:val="Carpredefinitoparagrafo"/>
    <w:qFormat/>
    <w:rsid w:val="006F36C7"/>
  </w:style>
  <w:style w:type="character" w:customStyle="1" w:styleId="Titolo1Carattere">
    <w:name w:val="Titolo 1 Carattere"/>
    <w:basedOn w:val="Carpredefinitoparagrafo"/>
    <w:link w:val="Titolo1"/>
    <w:uiPriority w:val="9"/>
    <w:rsid w:val="006F36C7"/>
    <w:rPr>
      <w:rFonts w:ascii="Calibri" w:eastAsia="F" w:hAnsi="Calibri"/>
      <w:b/>
      <w:bCs/>
      <w:color w:val="345A8A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F36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stocommento">
    <w:name w:val="annotation text"/>
    <w:basedOn w:val="Normale"/>
    <w:link w:val="TestocommentoCarattere1"/>
    <w:qFormat/>
    <w:rsid w:val="006F36C7"/>
    <w:rPr>
      <w:rFonts w:ascii="Tahoma" w:hAnsi="Tahoma" w:cs="Tahoma"/>
      <w:color w:val="00000A"/>
      <w:sz w:val="16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6F36C7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qFormat/>
    <w:rsid w:val="006F36C7"/>
    <w:rPr>
      <w:rFonts w:ascii="Tahoma" w:hAnsi="Tahoma" w:cs="Tahoma"/>
      <w:color w:val="00000A"/>
      <w:sz w:val="16"/>
      <w:szCs w:val="20"/>
    </w:rPr>
  </w:style>
  <w:style w:type="paragraph" w:styleId="Didascalia">
    <w:name w:val="caption"/>
    <w:basedOn w:val="Normale"/>
    <w:uiPriority w:val="35"/>
    <w:qFormat/>
    <w:rsid w:val="006F36C7"/>
    <w:pPr>
      <w:suppressLineNumbers/>
      <w:spacing w:before="120" w:after="120"/>
    </w:pPr>
    <w:rPr>
      <w:rFonts w:cs="FreeSans"/>
      <w:i/>
      <w:iCs/>
      <w:color w:val="00000A"/>
    </w:rPr>
  </w:style>
  <w:style w:type="character" w:styleId="Rimandocommento">
    <w:name w:val="annotation reference"/>
    <w:basedOn w:val="Carpredefinitoparagrafo"/>
    <w:qFormat/>
    <w:rsid w:val="006F36C7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F36C7"/>
    <w:rPr>
      <w:b/>
      <w:bCs/>
    </w:rPr>
  </w:style>
  <w:style w:type="paragraph" w:styleId="Nessunaspaziatura">
    <w:name w:val="No Spacing"/>
    <w:uiPriority w:val="1"/>
    <w:qFormat/>
    <w:rsid w:val="006F36C7"/>
  </w:style>
  <w:style w:type="paragraph" w:styleId="Paragrafoelenco">
    <w:name w:val="List Paragraph"/>
    <w:basedOn w:val="Normale"/>
    <w:qFormat/>
    <w:rsid w:val="006F36C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F36C7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E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EC3"/>
    <w:rPr>
      <w:rFonts w:ascii="Tahoma" w:eastAsiaTheme="minorHAnsi" w:hAnsi="Tahoma" w:cs="Tahoma"/>
      <w:kern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F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EC3"/>
    <w:pPr>
      <w:widowControl/>
      <w:suppressAutoHyphens w:val="0"/>
      <w:autoSpaceDN/>
      <w:spacing w:before="180" w:after="180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6F36C7"/>
    <w:pPr>
      <w:keepNext/>
      <w:keepLines/>
      <w:spacing w:before="480"/>
      <w:outlineLvl w:val="0"/>
    </w:pPr>
    <w:rPr>
      <w:rFonts w:ascii="Calibri" w:eastAsia="F" w:hAnsi="Calibri"/>
      <w:b/>
      <w:bCs/>
      <w:color w:val="345A8A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F36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ageCaption">
    <w:name w:val="Image Caption"/>
    <w:basedOn w:val="Normale"/>
    <w:qFormat/>
    <w:rsid w:val="006F36C7"/>
    <w:pPr>
      <w:spacing w:after="120"/>
    </w:pPr>
    <w:rPr>
      <w:i/>
      <w:color w:val="00000A"/>
    </w:rPr>
  </w:style>
  <w:style w:type="character" w:customStyle="1" w:styleId="BodyTextChar">
    <w:name w:val="Body Text Char"/>
    <w:basedOn w:val="Carpredefinitoparagrafo"/>
    <w:qFormat/>
    <w:rsid w:val="006F36C7"/>
  </w:style>
  <w:style w:type="character" w:customStyle="1" w:styleId="Titolo1Carattere">
    <w:name w:val="Titolo 1 Carattere"/>
    <w:basedOn w:val="Carpredefinitoparagrafo"/>
    <w:link w:val="Titolo1"/>
    <w:uiPriority w:val="9"/>
    <w:rsid w:val="006F36C7"/>
    <w:rPr>
      <w:rFonts w:ascii="Calibri" w:eastAsia="F" w:hAnsi="Calibri"/>
      <w:b/>
      <w:bCs/>
      <w:color w:val="345A8A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F36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stocommento">
    <w:name w:val="annotation text"/>
    <w:basedOn w:val="Normale"/>
    <w:link w:val="TestocommentoCarattere1"/>
    <w:qFormat/>
    <w:rsid w:val="006F36C7"/>
    <w:rPr>
      <w:rFonts w:ascii="Tahoma" w:hAnsi="Tahoma" w:cs="Tahoma"/>
      <w:color w:val="00000A"/>
      <w:sz w:val="16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6F36C7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qFormat/>
    <w:rsid w:val="006F36C7"/>
    <w:rPr>
      <w:rFonts w:ascii="Tahoma" w:hAnsi="Tahoma" w:cs="Tahoma"/>
      <w:color w:val="00000A"/>
      <w:sz w:val="16"/>
      <w:szCs w:val="20"/>
    </w:rPr>
  </w:style>
  <w:style w:type="paragraph" w:styleId="Didascalia">
    <w:name w:val="caption"/>
    <w:basedOn w:val="Normale"/>
    <w:uiPriority w:val="35"/>
    <w:qFormat/>
    <w:rsid w:val="006F36C7"/>
    <w:pPr>
      <w:suppressLineNumbers/>
      <w:spacing w:before="120" w:after="120"/>
    </w:pPr>
    <w:rPr>
      <w:rFonts w:cs="FreeSans"/>
      <w:i/>
      <w:iCs/>
      <w:color w:val="00000A"/>
    </w:rPr>
  </w:style>
  <w:style w:type="character" w:styleId="Rimandocommento">
    <w:name w:val="annotation reference"/>
    <w:basedOn w:val="Carpredefinitoparagrafo"/>
    <w:qFormat/>
    <w:rsid w:val="006F36C7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F36C7"/>
    <w:rPr>
      <w:b/>
      <w:bCs/>
    </w:rPr>
  </w:style>
  <w:style w:type="paragraph" w:styleId="Nessunaspaziatura">
    <w:name w:val="No Spacing"/>
    <w:uiPriority w:val="1"/>
    <w:qFormat/>
    <w:rsid w:val="006F36C7"/>
  </w:style>
  <w:style w:type="paragraph" w:styleId="Paragrafoelenco">
    <w:name w:val="List Paragraph"/>
    <w:basedOn w:val="Normale"/>
    <w:qFormat/>
    <w:rsid w:val="006F36C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F36C7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E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EC3"/>
    <w:rPr>
      <w:rFonts w:ascii="Tahoma" w:eastAsiaTheme="minorHAnsi" w:hAnsi="Tahoma" w:cs="Tahoma"/>
      <w:kern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6</cp:revision>
  <dcterms:created xsi:type="dcterms:W3CDTF">2017-06-26T12:53:00Z</dcterms:created>
  <dcterms:modified xsi:type="dcterms:W3CDTF">2017-06-26T15:38:00Z</dcterms:modified>
</cp:coreProperties>
</file>