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F30BEFF" w14:textId="40F24941" w:rsidR="004D6832" w:rsidRPr="00311A12" w:rsidRDefault="00DF49EC" w:rsidP="00311A12">
      <w:pPr>
        <w:spacing w:line="480" w:lineRule="auto"/>
        <w:rPr>
          <w:rFonts w:ascii="Georgia" w:hAnsi="Georgia" w:cs="Times New Roman"/>
          <w:b/>
          <w:sz w:val="24"/>
          <w:szCs w:val="24"/>
        </w:rPr>
      </w:pPr>
      <w:r>
        <w:rPr>
          <w:rFonts w:ascii="Georgia" w:hAnsi="Georgia" w:cs="Times New Roman"/>
          <w:b/>
          <w:sz w:val="24"/>
          <w:szCs w:val="24"/>
        </w:rPr>
        <w:t>Su</w:t>
      </w:r>
      <w:r w:rsidR="00BF2E31">
        <w:rPr>
          <w:rFonts w:ascii="Georgia" w:hAnsi="Georgia" w:cs="Times New Roman"/>
          <w:b/>
          <w:sz w:val="24"/>
          <w:szCs w:val="24"/>
        </w:rPr>
        <w:t>pporting</w:t>
      </w:r>
      <w:r w:rsidR="0000193A" w:rsidRPr="00311A12">
        <w:rPr>
          <w:rFonts w:ascii="Georgia" w:hAnsi="Georgia" w:cs="Times New Roman"/>
          <w:b/>
          <w:sz w:val="24"/>
          <w:szCs w:val="24"/>
        </w:rPr>
        <w:t xml:space="preserve"> Information</w:t>
      </w:r>
    </w:p>
    <w:p w14:paraId="6C1C3246" w14:textId="77777777" w:rsidR="006719DF" w:rsidRPr="00311A12" w:rsidRDefault="006719DF" w:rsidP="00311A12">
      <w:pPr>
        <w:spacing w:line="480" w:lineRule="auto"/>
        <w:rPr>
          <w:rFonts w:ascii="Georgia" w:hAnsi="Georgia" w:cs="Times New Roman"/>
          <w:sz w:val="24"/>
          <w:szCs w:val="24"/>
        </w:rPr>
      </w:pPr>
    </w:p>
    <w:p w14:paraId="3C07E869" w14:textId="77777777" w:rsidR="00DF49EC" w:rsidRPr="00EC1BA8" w:rsidRDefault="00DF49EC" w:rsidP="00DF49EC">
      <w:pPr>
        <w:spacing w:line="480" w:lineRule="auto"/>
        <w:jc w:val="center"/>
        <w:rPr>
          <w:rFonts w:ascii="Georgia" w:hAnsi="Georgia"/>
          <w:b/>
          <w:sz w:val="32"/>
          <w:szCs w:val="28"/>
        </w:rPr>
      </w:pPr>
      <w:r w:rsidRPr="00EC1BA8">
        <w:rPr>
          <w:rFonts w:ascii="Georgia" w:hAnsi="Georgia"/>
          <w:b/>
          <w:sz w:val="32"/>
          <w:szCs w:val="28"/>
        </w:rPr>
        <w:t>Vulnerability-b</w:t>
      </w:r>
      <w:r>
        <w:rPr>
          <w:rFonts w:ascii="Georgia" w:hAnsi="Georgia"/>
          <w:b/>
          <w:sz w:val="32"/>
          <w:szCs w:val="28"/>
        </w:rPr>
        <w:t>ased critical neurons, synapses, and p</w:t>
      </w:r>
      <w:r w:rsidRPr="00EC1BA8">
        <w:rPr>
          <w:rFonts w:ascii="Georgia" w:hAnsi="Georgia"/>
          <w:b/>
          <w:sz w:val="32"/>
          <w:szCs w:val="28"/>
        </w:rPr>
        <w:t xml:space="preserve">athways in the </w:t>
      </w:r>
      <w:proofErr w:type="spellStart"/>
      <w:r w:rsidRPr="00EC1BA8">
        <w:rPr>
          <w:rFonts w:ascii="Georgia" w:hAnsi="Georgia"/>
          <w:b/>
          <w:i/>
          <w:sz w:val="32"/>
          <w:szCs w:val="28"/>
        </w:rPr>
        <w:t>Caenorhabditis</w:t>
      </w:r>
      <w:proofErr w:type="spellEnd"/>
      <w:r w:rsidRPr="00EC1BA8">
        <w:rPr>
          <w:rFonts w:ascii="Georgia" w:hAnsi="Georgia"/>
          <w:b/>
          <w:i/>
          <w:sz w:val="32"/>
          <w:szCs w:val="28"/>
        </w:rPr>
        <w:t xml:space="preserve"> </w:t>
      </w:r>
      <w:proofErr w:type="spellStart"/>
      <w:r w:rsidRPr="00EC1BA8">
        <w:rPr>
          <w:rFonts w:ascii="Georgia" w:hAnsi="Georgia"/>
          <w:b/>
          <w:i/>
          <w:sz w:val="32"/>
          <w:szCs w:val="28"/>
        </w:rPr>
        <w:t>elegans</w:t>
      </w:r>
      <w:proofErr w:type="spellEnd"/>
      <w:r w:rsidRPr="00EC1BA8">
        <w:rPr>
          <w:rFonts w:ascii="Georgia" w:hAnsi="Georgia"/>
          <w:b/>
          <w:i/>
          <w:sz w:val="32"/>
          <w:szCs w:val="28"/>
        </w:rPr>
        <w:t xml:space="preserve"> </w:t>
      </w:r>
      <w:r>
        <w:rPr>
          <w:rFonts w:ascii="Georgia" w:hAnsi="Georgia"/>
          <w:b/>
          <w:sz w:val="32"/>
          <w:szCs w:val="28"/>
        </w:rPr>
        <w:t>c</w:t>
      </w:r>
      <w:r w:rsidRPr="00EC1BA8">
        <w:rPr>
          <w:rFonts w:ascii="Georgia" w:hAnsi="Georgia"/>
          <w:b/>
          <w:sz w:val="32"/>
          <w:szCs w:val="28"/>
        </w:rPr>
        <w:t>onnectome</w:t>
      </w:r>
    </w:p>
    <w:p w14:paraId="166BCF86" w14:textId="77777777" w:rsidR="00DF49EC" w:rsidRPr="006D6985" w:rsidRDefault="00DF49EC" w:rsidP="00DF49EC">
      <w:pPr>
        <w:spacing w:line="480" w:lineRule="auto"/>
        <w:rPr>
          <w:rFonts w:ascii="Georgia" w:hAnsi="Georgia"/>
          <w:b/>
          <w:sz w:val="24"/>
        </w:rPr>
      </w:pPr>
    </w:p>
    <w:p w14:paraId="4105172E" w14:textId="77777777" w:rsidR="00DF49EC" w:rsidRPr="006E6D01" w:rsidRDefault="00DF49EC" w:rsidP="00DF49EC">
      <w:pPr>
        <w:spacing w:line="480" w:lineRule="auto"/>
        <w:jc w:val="center"/>
        <w:rPr>
          <w:rFonts w:ascii="Georgia" w:hAnsi="Georgia"/>
          <w:sz w:val="24"/>
        </w:rPr>
      </w:pPr>
      <w:proofErr w:type="spellStart"/>
      <w:r w:rsidRPr="006E6D01">
        <w:rPr>
          <w:rFonts w:ascii="Georgia" w:hAnsi="Georgia"/>
          <w:sz w:val="24"/>
        </w:rPr>
        <w:t>Seongkyun</w:t>
      </w:r>
      <w:proofErr w:type="spellEnd"/>
      <w:r w:rsidRPr="006E6D01">
        <w:rPr>
          <w:rFonts w:ascii="Georgia" w:hAnsi="Georgia"/>
          <w:sz w:val="24"/>
        </w:rPr>
        <w:t xml:space="preserve"> Kim, </w:t>
      </w:r>
      <w:proofErr w:type="spellStart"/>
      <w:r w:rsidRPr="006E6D01">
        <w:rPr>
          <w:rFonts w:ascii="Georgia" w:hAnsi="Georgia"/>
          <w:sz w:val="24"/>
        </w:rPr>
        <w:t>Hyoungkyu</w:t>
      </w:r>
      <w:proofErr w:type="spellEnd"/>
      <w:r w:rsidRPr="006E6D01">
        <w:rPr>
          <w:rFonts w:ascii="Georgia" w:hAnsi="Georgia"/>
          <w:sz w:val="24"/>
        </w:rPr>
        <w:t xml:space="preserve"> Kim, Jerald D. </w:t>
      </w:r>
      <w:proofErr w:type="spellStart"/>
      <w:r w:rsidRPr="006E6D01">
        <w:rPr>
          <w:rFonts w:ascii="Georgia" w:hAnsi="Georgia"/>
          <w:sz w:val="24"/>
        </w:rPr>
        <w:t>Kralik</w:t>
      </w:r>
      <w:proofErr w:type="spellEnd"/>
      <w:r w:rsidRPr="006E6D01">
        <w:rPr>
          <w:rFonts w:ascii="Georgia" w:hAnsi="Georgia"/>
          <w:sz w:val="24"/>
        </w:rPr>
        <w:t xml:space="preserve">*, and </w:t>
      </w:r>
      <w:proofErr w:type="spellStart"/>
      <w:r w:rsidRPr="006E6D01">
        <w:rPr>
          <w:rFonts w:ascii="Georgia" w:hAnsi="Georgia"/>
          <w:sz w:val="24"/>
        </w:rPr>
        <w:t>Jaeseung</w:t>
      </w:r>
      <w:proofErr w:type="spellEnd"/>
      <w:r w:rsidRPr="006E6D01">
        <w:rPr>
          <w:rFonts w:ascii="Georgia" w:hAnsi="Georgia"/>
          <w:sz w:val="24"/>
        </w:rPr>
        <w:t xml:space="preserve"> </w:t>
      </w:r>
      <w:proofErr w:type="spellStart"/>
      <w:r w:rsidRPr="006E6D01">
        <w:rPr>
          <w:rFonts w:ascii="Georgia" w:hAnsi="Georgia"/>
          <w:sz w:val="24"/>
        </w:rPr>
        <w:t>Jeong</w:t>
      </w:r>
      <w:proofErr w:type="spellEnd"/>
      <w:r w:rsidRPr="006E6D01">
        <w:rPr>
          <w:rFonts w:ascii="Georgia" w:hAnsi="Georgia"/>
          <w:sz w:val="24"/>
        </w:rPr>
        <w:t>*</w:t>
      </w:r>
    </w:p>
    <w:p w14:paraId="6EFE3265" w14:textId="77777777" w:rsidR="007D01B6" w:rsidRPr="00DF49EC" w:rsidRDefault="007D01B6" w:rsidP="00311A12">
      <w:pPr>
        <w:spacing w:line="480" w:lineRule="auto"/>
        <w:rPr>
          <w:rFonts w:ascii="Georgia" w:hAnsi="Georgia"/>
          <w:b/>
          <w:sz w:val="24"/>
          <w:szCs w:val="24"/>
        </w:rPr>
      </w:pPr>
    </w:p>
    <w:p w14:paraId="3C2A0A99" w14:textId="0C72E892" w:rsidR="00D33057" w:rsidRPr="000F7303" w:rsidRDefault="0000193A" w:rsidP="00311A12">
      <w:pPr>
        <w:spacing w:line="480" w:lineRule="auto"/>
        <w:rPr>
          <w:rFonts w:ascii="Georgia" w:hAnsi="Georgia" w:cs="Times New Roman"/>
          <w:b/>
          <w:sz w:val="28"/>
          <w:szCs w:val="28"/>
        </w:rPr>
      </w:pPr>
      <w:r w:rsidRPr="000F7303">
        <w:rPr>
          <w:rFonts w:ascii="Georgia" w:hAnsi="Georgia" w:cs="Times New Roman"/>
          <w:b/>
          <w:sz w:val="28"/>
          <w:szCs w:val="28"/>
        </w:rPr>
        <w:t>Methods</w:t>
      </w:r>
    </w:p>
    <w:p w14:paraId="33E55843" w14:textId="7A4FD1C7" w:rsidR="009969C3" w:rsidRPr="00311A12" w:rsidRDefault="009969C3" w:rsidP="00311A12">
      <w:pPr>
        <w:spacing w:line="480" w:lineRule="auto"/>
        <w:rPr>
          <w:rFonts w:ascii="Georgia" w:hAnsi="Georgia"/>
          <w:b/>
          <w:sz w:val="24"/>
          <w:szCs w:val="24"/>
        </w:rPr>
      </w:pPr>
      <w:r w:rsidRPr="00311A12">
        <w:rPr>
          <w:rFonts w:ascii="Georgia" w:hAnsi="Georgia"/>
          <w:b/>
          <w:sz w:val="24"/>
          <w:szCs w:val="24"/>
        </w:rPr>
        <w:t xml:space="preserve">Single </w:t>
      </w:r>
      <w:r w:rsidR="00A6519D">
        <w:rPr>
          <w:rFonts w:ascii="Georgia" w:hAnsi="Georgia"/>
          <w:b/>
          <w:sz w:val="24"/>
          <w:szCs w:val="24"/>
        </w:rPr>
        <w:t>e</w:t>
      </w:r>
      <w:r w:rsidRPr="00311A12">
        <w:rPr>
          <w:rFonts w:ascii="Georgia" w:hAnsi="Georgia"/>
          <w:b/>
          <w:sz w:val="24"/>
          <w:szCs w:val="24"/>
        </w:rPr>
        <w:t xml:space="preserve">dge </w:t>
      </w:r>
      <w:r w:rsidR="00A6519D">
        <w:rPr>
          <w:rFonts w:ascii="Georgia" w:hAnsi="Georgia"/>
          <w:b/>
          <w:sz w:val="24"/>
          <w:szCs w:val="24"/>
        </w:rPr>
        <w:t>a</w:t>
      </w:r>
      <w:r w:rsidRPr="00311A12">
        <w:rPr>
          <w:rFonts w:ascii="Georgia" w:hAnsi="Georgia"/>
          <w:b/>
          <w:sz w:val="24"/>
          <w:szCs w:val="24"/>
        </w:rPr>
        <w:t xml:space="preserve">ttack </w:t>
      </w:r>
      <w:r w:rsidR="00A6519D">
        <w:rPr>
          <w:rFonts w:ascii="Georgia" w:hAnsi="Georgia"/>
          <w:b/>
          <w:sz w:val="24"/>
          <w:szCs w:val="24"/>
        </w:rPr>
        <w:t>s</w:t>
      </w:r>
      <w:r w:rsidR="00592DBE" w:rsidRPr="00311A12">
        <w:rPr>
          <w:rFonts w:ascii="Georgia" w:hAnsi="Georgia"/>
          <w:b/>
          <w:sz w:val="24"/>
          <w:szCs w:val="24"/>
        </w:rPr>
        <w:t>trategy</w:t>
      </w:r>
    </w:p>
    <w:p w14:paraId="2B983AED" w14:textId="7913EC93" w:rsidR="00F27EBF" w:rsidRDefault="00070BA5" w:rsidP="00311A12">
      <w:pPr>
        <w:spacing w:line="480" w:lineRule="auto"/>
        <w:rPr>
          <w:rFonts w:ascii="Georgia" w:eastAsia="바탕" w:hAnsi="Georgia" w:cs="Times New Roman"/>
          <w:color w:val="000000"/>
          <w:sz w:val="24"/>
          <w:szCs w:val="24"/>
        </w:rPr>
      </w:pPr>
      <w:r>
        <w:rPr>
          <w:rFonts w:ascii="Georgia" w:eastAsia="바탕" w:hAnsi="Georgia" w:cs="Times New Roman"/>
          <w:color w:val="000000"/>
          <w:sz w:val="24"/>
          <w:szCs w:val="24"/>
        </w:rPr>
        <w:t>The intact full network was constructed by combining the gap junction and chemical synapse networks. S</w:t>
      </w:r>
      <w:r w:rsidR="009969C3" w:rsidRPr="00311A12">
        <w:rPr>
          <w:rFonts w:ascii="Georgia" w:eastAsia="바탕" w:hAnsi="Georgia" w:cs="Times New Roman"/>
          <w:color w:val="000000"/>
          <w:sz w:val="24"/>
          <w:szCs w:val="24"/>
        </w:rPr>
        <w:t xml:space="preserve">ince the gap junction network </w:t>
      </w:r>
      <w:r>
        <w:rPr>
          <w:rFonts w:ascii="Georgia" w:eastAsia="바탕" w:hAnsi="Georgia" w:cs="Times New Roman"/>
          <w:color w:val="000000"/>
          <w:sz w:val="24"/>
          <w:szCs w:val="24"/>
        </w:rPr>
        <w:t>is considered</w:t>
      </w:r>
      <w:r w:rsidR="00A94534">
        <w:rPr>
          <w:rFonts w:ascii="Georgia" w:eastAsia="바탕" w:hAnsi="Georgia" w:cs="Times New Roman"/>
          <w:color w:val="000000"/>
          <w:sz w:val="24"/>
          <w:szCs w:val="24"/>
        </w:rPr>
        <w:t xml:space="preserve"> </w:t>
      </w:r>
      <w:r w:rsidR="00C04F3D" w:rsidRPr="00311A12">
        <w:rPr>
          <w:rFonts w:ascii="Georgia" w:eastAsia="바탕" w:hAnsi="Georgia" w:cs="Times New Roman"/>
          <w:color w:val="000000"/>
          <w:sz w:val="24"/>
          <w:szCs w:val="24"/>
        </w:rPr>
        <w:t>a</w:t>
      </w:r>
      <w:r w:rsidR="009D100A" w:rsidRPr="00311A12">
        <w:rPr>
          <w:rFonts w:ascii="Georgia" w:eastAsia="바탕" w:hAnsi="Georgia" w:cs="Times New Roman"/>
          <w:color w:val="000000"/>
          <w:sz w:val="24"/>
          <w:szCs w:val="24"/>
        </w:rPr>
        <w:t>n</w:t>
      </w:r>
      <w:r w:rsidR="00C04F3D" w:rsidRPr="00311A12">
        <w:rPr>
          <w:rFonts w:ascii="Georgia" w:eastAsia="바탕" w:hAnsi="Georgia" w:cs="Times New Roman"/>
          <w:color w:val="000000"/>
          <w:sz w:val="24"/>
          <w:szCs w:val="24"/>
        </w:rPr>
        <w:t xml:space="preserve"> </w:t>
      </w:r>
      <w:r w:rsidR="009969C3" w:rsidRPr="00311A12">
        <w:rPr>
          <w:rFonts w:ascii="Georgia" w:eastAsia="바탕" w:hAnsi="Georgia" w:cs="Times New Roman"/>
          <w:color w:val="000000"/>
          <w:sz w:val="24"/>
          <w:szCs w:val="24"/>
        </w:rPr>
        <w:t>undirected network</w:t>
      </w:r>
      <w:r w:rsidR="00A94534">
        <w:rPr>
          <w:rFonts w:ascii="Georgia" w:eastAsia="바탕" w:hAnsi="Georgia" w:cs="Times New Roman"/>
          <w:color w:val="000000"/>
          <w:sz w:val="24"/>
          <w:szCs w:val="24"/>
        </w:rPr>
        <w:t xml:space="preserve"> </w:t>
      </w:r>
      <w:r>
        <w:rPr>
          <w:rFonts w:ascii="Georgia" w:eastAsia="바탕" w:hAnsi="Georgia" w:cs="Times New Roman"/>
          <w:color w:val="000000"/>
          <w:sz w:val="24"/>
          <w:szCs w:val="24"/>
        </w:rPr>
        <w:t xml:space="preserve">due to </w:t>
      </w:r>
      <w:r w:rsidR="00A94534">
        <w:rPr>
          <w:rFonts w:ascii="Georgia" w:eastAsia="바탕" w:hAnsi="Georgia" w:cs="Times New Roman"/>
          <w:color w:val="000000"/>
          <w:sz w:val="24"/>
          <w:szCs w:val="24"/>
        </w:rPr>
        <w:t>bi</w:t>
      </w:r>
      <w:r w:rsidR="00E955E8">
        <w:rPr>
          <w:rFonts w:ascii="Georgia" w:eastAsia="바탕" w:hAnsi="Georgia" w:cs="Times New Roman"/>
          <w:color w:val="000000"/>
          <w:sz w:val="24"/>
          <w:szCs w:val="24"/>
        </w:rPr>
        <w:t>-</w:t>
      </w:r>
      <w:r w:rsidR="00A94534">
        <w:rPr>
          <w:rFonts w:ascii="Georgia" w:eastAsia="바탕" w:hAnsi="Georgia" w:cs="Times New Roman"/>
          <w:color w:val="000000"/>
          <w:sz w:val="24"/>
          <w:szCs w:val="24"/>
        </w:rPr>
        <w:t>directional ion transfer</w:t>
      </w:r>
      <w:r w:rsidR="009969C3" w:rsidRPr="00311A12">
        <w:rPr>
          <w:rFonts w:ascii="Georgia" w:eastAsia="바탕" w:hAnsi="Georgia" w:cs="Times New Roman"/>
          <w:color w:val="000000"/>
          <w:sz w:val="24"/>
          <w:szCs w:val="24"/>
        </w:rPr>
        <w:t xml:space="preserve">, we changed </w:t>
      </w:r>
      <w:r w:rsidR="00C04F3D" w:rsidRPr="00311A12">
        <w:rPr>
          <w:rFonts w:ascii="Georgia" w:eastAsia="바탕" w:hAnsi="Georgia" w:cs="Times New Roman"/>
          <w:color w:val="000000"/>
          <w:sz w:val="24"/>
          <w:szCs w:val="24"/>
        </w:rPr>
        <w:t xml:space="preserve">the </w:t>
      </w:r>
      <w:r w:rsidR="009969C3" w:rsidRPr="00311A12">
        <w:rPr>
          <w:rFonts w:ascii="Georgia" w:eastAsia="바탕" w:hAnsi="Georgia" w:cs="Times New Roman"/>
          <w:color w:val="000000"/>
          <w:sz w:val="24"/>
          <w:szCs w:val="24"/>
        </w:rPr>
        <w:t>undirected connections to bi-directed connections between neurons</w:t>
      </w:r>
      <w:r w:rsidR="00533527">
        <w:rPr>
          <w:rFonts w:ascii="Georgia" w:eastAsia="바탕" w:hAnsi="Georgia" w:cs="Times New Roman"/>
          <w:color w:val="000000"/>
          <w:sz w:val="24"/>
          <w:szCs w:val="24"/>
        </w:rPr>
        <w:t xml:space="preserve"> to generate the full network</w:t>
      </w:r>
      <w:r w:rsidR="009969C3" w:rsidRPr="00311A12">
        <w:rPr>
          <w:rFonts w:ascii="Georgia" w:eastAsia="바탕" w:hAnsi="Georgia" w:cs="Times New Roman"/>
          <w:color w:val="000000"/>
          <w:sz w:val="24"/>
          <w:szCs w:val="24"/>
        </w:rPr>
        <w:t xml:space="preserve">. </w:t>
      </w:r>
      <w:r w:rsidR="009D100A" w:rsidRPr="00311A12">
        <w:rPr>
          <w:rFonts w:ascii="Georgia" w:eastAsia="바탕" w:hAnsi="Georgia" w:cs="Times New Roman"/>
          <w:color w:val="000000"/>
          <w:sz w:val="24"/>
          <w:szCs w:val="24"/>
        </w:rPr>
        <w:t xml:space="preserve">For example, if a connection </w:t>
      </w:r>
      <w:r w:rsidR="00940DD5" w:rsidRPr="00311A12">
        <w:rPr>
          <w:rFonts w:ascii="Georgia" w:eastAsia="바탕" w:hAnsi="Georgia" w:cs="Times New Roman"/>
          <w:color w:val="000000"/>
          <w:sz w:val="24"/>
          <w:szCs w:val="24"/>
        </w:rPr>
        <w:t>between</w:t>
      </w:r>
      <w:r w:rsidR="009D100A" w:rsidRPr="00311A12">
        <w:rPr>
          <w:rFonts w:ascii="Georgia" w:eastAsia="바탕" w:hAnsi="Georgia" w:cs="Times New Roman"/>
          <w:color w:val="000000"/>
          <w:sz w:val="24"/>
          <w:szCs w:val="24"/>
        </w:rPr>
        <w:t xml:space="preserve"> neuron </w:t>
      </w:r>
      <w:proofErr w:type="spellStart"/>
      <w:r w:rsidR="00C9391A" w:rsidRPr="00311A12">
        <w:rPr>
          <w:rFonts w:ascii="Georgia" w:eastAsia="바탕" w:hAnsi="Georgia" w:cs="Times New Roman"/>
          <w:i/>
          <w:color w:val="000000"/>
          <w:sz w:val="24"/>
          <w:szCs w:val="24"/>
        </w:rPr>
        <w:t>i</w:t>
      </w:r>
      <w:proofErr w:type="spellEnd"/>
      <w:r w:rsidR="009D100A" w:rsidRPr="00311A12">
        <w:rPr>
          <w:rFonts w:ascii="Georgia" w:eastAsia="바탕" w:hAnsi="Georgia" w:cs="Times New Roman"/>
          <w:color w:val="000000"/>
          <w:sz w:val="24"/>
          <w:szCs w:val="24"/>
        </w:rPr>
        <w:t xml:space="preserve"> </w:t>
      </w:r>
      <w:r w:rsidR="00940DD5" w:rsidRPr="00311A12">
        <w:rPr>
          <w:rFonts w:ascii="Georgia" w:eastAsia="바탕" w:hAnsi="Georgia" w:cs="Times New Roman"/>
          <w:color w:val="000000"/>
          <w:sz w:val="24"/>
          <w:szCs w:val="24"/>
        </w:rPr>
        <w:t>and</w:t>
      </w:r>
      <w:r w:rsidR="009D100A" w:rsidRPr="00311A12">
        <w:rPr>
          <w:rFonts w:ascii="Georgia" w:eastAsia="바탕" w:hAnsi="Georgia" w:cs="Times New Roman"/>
          <w:color w:val="000000"/>
          <w:sz w:val="24"/>
          <w:szCs w:val="24"/>
        </w:rPr>
        <w:t xml:space="preserve"> neuron </w:t>
      </w:r>
      <w:r w:rsidR="00C9391A" w:rsidRPr="00311A12">
        <w:rPr>
          <w:rFonts w:ascii="Georgia" w:eastAsia="바탕" w:hAnsi="Georgia" w:cs="Times New Roman"/>
          <w:i/>
          <w:color w:val="000000"/>
          <w:sz w:val="24"/>
          <w:szCs w:val="24"/>
        </w:rPr>
        <w:t>j</w:t>
      </w:r>
      <w:r w:rsidR="009D100A" w:rsidRPr="00311A12">
        <w:rPr>
          <w:rFonts w:ascii="Georgia" w:eastAsia="바탕" w:hAnsi="Georgia" w:cs="Times New Roman"/>
          <w:color w:val="000000"/>
          <w:sz w:val="24"/>
          <w:szCs w:val="24"/>
        </w:rPr>
        <w:t xml:space="preserve"> </w:t>
      </w:r>
      <w:r w:rsidR="00940DD5" w:rsidRPr="00311A12">
        <w:rPr>
          <w:rFonts w:ascii="Georgia" w:eastAsia="바탕" w:hAnsi="Georgia" w:cs="Times New Roman"/>
          <w:color w:val="000000"/>
          <w:sz w:val="24"/>
          <w:szCs w:val="24"/>
        </w:rPr>
        <w:t xml:space="preserve">is composed of </w:t>
      </w:r>
      <w:r w:rsidR="009D100A" w:rsidRPr="00311A12">
        <w:rPr>
          <w:rFonts w:ascii="Georgia" w:eastAsia="바탕" w:hAnsi="Georgia" w:cs="Times New Roman"/>
          <w:color w:val="000000"/>
          <w:sz w:val="24"/>
          <w:szCs w:val="24"/>
        </w:rPr>
        <w:t>a gap junction (</w:t>
      </w:r>
      <w:proofErr w:type="spellStart"/>
      <w:r w:rsidR="00C9391A" w:rsidRPr="00311A12">
        <w:rPr>
          <w:rFonts w:ascii="Georgia" w:eastAsia="바탕" w:hAnsi="Georgia" w:cs="Times New Roman"/>
          <w:i/>
          <w:color w:val="000000"/>
          <w:sz w:val="24"/>
          <w:szCs w:val="24"/>
        </w:rPr>
        <w:t>i</w:t>
      </w:r>
      <w:proofErr w:type="spellEnd"/>
      <w:r w:rsidR="007B5C2C" w:rsidRPr="00311A12">
        <w:rPr>
          <w:rFonts w:ascii="Georgia" w:eastAsia="바탕" w:hAnsi="Georgia" w:cs="Times New Roman"/>
          <w:color w:val="000000"/>
          <w:sz w:val="24"/>
          <w:szCs w:val="24"/>
        </w:rPr>
        <w:t xml:space="preserve"> </w:t>
      </w:r>
      <w:r w:rsidR="009D100A" w:rsidRPr="00311A12">
        <w:rPr>
          <w:rFonts w:ascii="Georgia" w:eastAsia="바탕" w:hAnsi="Georgia" w:cs="Times New Roman"/>
          <w:color w:val="000000"/>
          <w:sz w:val="24"/>
          <w:szCs w:val="24"/>
        </w:rPr>
        <w:t>-</w:t>
      </w:r>
      <w:r w:rsidR="007B5C2C" w:rsidRPr="00311A12">
        <w:rPr>
          <w:rFonts w:ascii="Georgia" w:eastAsia="바탕" w:hAnsi="Georgia" w:cs="Times New Roman"/>
          <w:color w:val="000000"/>
          <w:sz w:val="24"/>
          <w:szCs w:val="24"/>
        </w:rPr>
        <w:t xml:space="preserve"> </w:t>
      </w:r>
      <w:r w:rsidR="00C9391A" w:rsidRPr="00311A12">
        <w:rPr>
          <w:rFonts w:ascii="Georgia" w:eastAsia="바탕" w:hAnsi="Georgia" w:cs="Times New Roman"/>
          <w:i/>
          <w:color w:val="000000"/>
          <w:sz w:val="24"/>
          <w:szCs w:val="24"/>
        </w:rPr>
        <w:t>j</w:t>
      </w:r>
      <w:r w:rsidR="009D100A" w:rsidRPr="00311A12">
        <w:rPr>
          <w:rFonts w:ascii="Georgia" w:eastAsia="바탕" w:hAnsi="Georgia" w:cs="Times New Roman"/>
          <w:color w:val="000000"/>
          <w:sz w:val="24"/>
          <w:szCs w:val="24"/>
        </w:rPr>
        <w:t>), then the connection can be constructed as</w:t>
      </w:r>
      <w:r w:rsidR="009D2E01">
        <w:rPr>
          <w:rFonts w:ascii="Georgia" w:eastAsia="바탕" w:hAnsi="Georgia" w:cs="Times New Roman"/>
          <w:color w:val="000000"/>
          <w:sz w:val="24"/>
          <w:szCs w:val="24"/>
        </w:rPr>
        <w:t xml:space="preserve"> two directional links</w:t>
      </w:r>
      <w:r>
        <w:rPr>
          <w:rFonts w:ascii="Georgia" w:eastAsia="바탕" w:hAnsi="Georgia" w:cs="Times New Roman"/>
          <w:color w:val="000000"/>
          <w:sz w:val="24"/>
          <w:szCs w:val="24"/>
        </w:rPr>
        <w:t xml:space="preserve"> </w:t>
      </w:r>
      <w:proofErr w:type="spellStart"/>
      <w:r w:rsidR="00C9391A" w:rsidRPr="00311A12">
        <w:rPr>
          <w:rFonts w:ascii="Georgia" w:eastAsia="바탕" w:hAnsi="Georgia" w:cs="Times New Roman"/>
          <w:i/>
          <w:color w:val="000000"/>
          <w:sz w:val="24"/>
          <w:szCs w:val="24"/>
        </w:rPr>
        <w:t>i</w:t>
      </w:r>
      <w:proofErr w:type="spellEnd"/>
      <w:r w:rsidR="007B5C2C" w:rsidRPr="00311A12">
        <w:rPr>
          <w:rFonts w:ascii="Georgia" w:eastAsia="바탕" w:hAnsi="Georgia" w:cs="Times New Roman"/>
          <w:color w:val="000000"/>
          <w:sz w:val="24"/>
          <w:szCs w:val="24"/>
        </w:rPr>
        <w:t xml:space="preserve"> </w:t>
      </w:r>
      <w:r w:rsidR="005C77BD" w:rsidRPr="00311A12">
        <w:rPr>
          <w:rFonts w:ascii="Georgia" w:hAnsi="Georgia"/>
          <w:sz w:val="24"/>
          <w:szCs w:val="24"/>
        </w:rPr>
        <w:sym w:font="Wingdings" w:char="F0DF"/>
      </w:r>
      <w:r w:rsidR="005C77BD" w:rsidRPr="00311A12">
        <w:rPr>
          <w:rFonts w:ascii="Georgia" w:hAnsi="Georgia"/>
          <w:sz w:val="24"/>
          <w:szCs w:val="24"/>
        </w:rPr>
        <w:sym w:font="Wingdings" w:char="F0E0"/>
      </w:r>
      <w:r w:rsidR="007B5C2C" w:rsidRPr="00311A12">
        <w:rPr>
          <w:rFonts w:ascii="Georgia" w:eastAsia="바탕" w:hAnsi="Georgia" w:cs="맑은 고딕"/>
          <w:color w:val="000000"/>
          <w:sz w:val="24"/>
          <w:szCs w:val="24"/>
        </w:rPr>
        <w:t xml:space="preserve"> </w:t>
      </w:r>
      <w:r w:rsidR="00C9391A" w:rsidRPr="00311A12">
        <w:rPr>
          <w:rFonts w:ascii="Georgia" w:eastAsia="바탕" w:hAnsi="Georgia" w:cs="Times New Roman"/>
          <w:i/>
          <w:color w:val="000000"/>
          <w:sz w:val="24"/>
          <w:szCs w:val="24"/>
        </w:rPr>
        <w:t>j</w:t>
      </w:r>
      <w:r w:rsidR="009D100A" w:rsidRPr="00311A12">
        <w:rPr>
          <w:rFonts w:ascii="Georgia" w:eastAsia="바탕" w:hAnsi="Georgia" w:cs="Times New Roman"/>
          <w:color w:val="000000"/>
          <w:sz w:val="24"/>
          <w:szCs w:val="24"/>
        </w:rPr>
        <w:t xml:space="preserve"> in the </w:t>
      </w:r>
      <w:r w:rsidR="00592DBE" w:rsidRPr="00311A12">
        <w:rPr>
          <w:rFonts w:ascii="Georgia" w:eastAsia="바탕" w:hAnsi="Georgia" w:cs="Times New Roman"/>
          <w:color w:val="000000"/>
          <w:sz w:val="24"/>
          <w:szCs w:val="24"/>
        </w:rPr>
        <w:t>full network</w:t>
      </w:r>
      <w:r w:rsidR="007D01B6" w:rsidRPr="00311A12">
        <w:rPr>
          <w:rFonts w:ascii="Georgia" w:hAnsi="Georgia"/>
          <w:color w:val="000000"/>
          <w:sz w:val="24"/>
          <w:szCs w:val="24"/>
        </w:rPr>
        <w:t>.</w:t>
      </w:r>
      <w:r w:rsidR="009D100A" w:rsidRPr="00311A12">
        <w:rPr>
          <w:rFonts w:ascii="Georgia" w:eastAsia="바탕" w:hAnsi="Georgia" w:cs="Times New Roman"/>
          <w:color w:val="000000"/>
          <w:sz w:val="24"/>
          <w:szCs w:val="24"/>
        </w:rPr>
        <w:t xml:space="preserve"> </w:t>
      </w:r>
      <w:r w:rsidR="003C5684" w:rsidRPr="00EC1BA8">
        <w:rPr>
          <w:rFonts w:ascii="Georgia" w:hAnsi="Georgia"/>
          <w:color w:val="000000"/>
          <w:sz w:val="24"/>
        </w:rPr>
        <w:t xml:space="preserve">The weight of a </w:t>
      </w:r>
      <w:r w:rsidR="009D2E01">
        <w:rPr>
          <w:rFonts w:ascii="Georgia" w:hAnsi="Georgia"/>
          <w:color w:val="000000"/>
          <w:sz w:val="24"/>
        </w:rPr>
        <w:t xml:space="preserve">specific directional </w:t>
      </w:r>
      <w:r w:rsidR="003C5684" w:rsidRPr="00EC1BA8">
        <w:rPr>
          <w:rFonts w:ascii="Georgia" w:hAnsi="Georgia"/>
          <w:color w:val="000000"/>
          <w:sz w:val="24"/>
        </w:rPr>
        <w:t>connection between two neurons was defined as the number of gap junctions and chemical synapse contacts between them.</w:t>
      </w:r>
    </w:p>
    <w:p w14:paraId="0077E387" w14:textId="0173D057" w:rsidR="0000193A" w:rsidRPr="00311A12" w:rsidRDefault="00F27EBF" w:rsidP="001E7ADB">
      <w:pPr>
        <w:spacing w:line="480" w:lineRule="auto"/>
        <w:ind w:firstLine="800"/>
        <w:rPr>
          <w:rFonts w:ascii="Georgia" w:hAnsi="Georgia" w:cs="Times New Roman"/>
          <w:sz w:val="24"/>
          <w:szCs w:val="24"/>
        </w:rPr>
      </w:pPr>
      <w:r>
        <w:rPr>
          <w:rFonts w:ascii="Georgia" w:eastAsia="바탕" w:hAnsi="Georgia" w:cs="Times New Roman"/>
          <w:color w:val="000000"/>
          <w:sz w:val="24"/>
          <w:szCs w:val="24"/>
        </w:rPr>
        <w:t xml:space="preserve">To simulate an attack on an edge </w:t>
      </w:r>
      <w:proofErr w:type="spellStart"/>
      <w:r w:rsidRPr="00311A12">
        <w:rPr>
          <w:rFonts w:ascii="Georgia" w:eastAsia="바탕" w:hAnsi="Georgia" w:cs="Times New Roman"/>
          <w:i/>
          <w:color w:val="000000"/>
          <w:sz w:val="24"/>
          <w:szCs w:val="24"/>
        </w:rPr>
        <w:t>i</w:t>
      </w:r>
      <w:proofErr w:type="spellEnd"/>
      <w:r w:rsidRPr="00311A12">
        <w:rPr>
          <w:rFonts w:ascii="Georgia" w:eastAsia="바탕" w:hAnsi="Georgia" w:cs="Times New Roman"/>
          <w:color w:val="000000"/>
          <w:sz w:val="24"/>
          <w:szCs w:val="24"/>
        </w:rPr>
        <w:t xml:space="preserve"> </w:t>
      </w:r>
      <w:r w:rsidRPr="00311A12">
        <w:rPr>
          <w:rFonts w:ascii="Georgia" w:hAnsi="Georgia"/>
          <w:sz w:val="24"/>
          <w:szCs w:val="24"/>
        </w:rPr>
        <w:sym w:font="Wingdings" w:char="F0E0"/>
      </w:r>
      <w:r w:rsidRPr="00311A12">
        <w:rPr>
          <w:rFonts w:ascii="Georgia" w:eastAsia="바탕" w:hAnsi="Georgia" w:cs="맑은 고딕"/>
          <w:color w:val="000000"/>
          <w:sz w:val="24"/>
          <w:szCs w:val="24"/>
        </w:rPr>
        <w:t xml:space="preserve"> </w:t>
      </w:r>
      <w:r w:rsidRPr="00311A12">
        <w:rPr>
          <w:rFonts w:ascii="Georgia" w:eastAsia="바탕" w:hAnsi="Georgia" w:cs="Times New Roman"/>
          <w:i/>
          <w:color w:val="000000"/>
          <w:sz w:val="24"/>
          <w:szCs w:val="24"/>
        </w:rPr>
        <w:t>j</w:t>
      </w:r>
      <w:r w:rsidRPr="00311A12">
        <w:rPr>
          <w:rFonts w:ascii="Georgia" w:eastAsia="바탕" w:hAnsi="Georgia" w:cs="Times New Roman"/>
          <w:color w:val="000000"/>
          <w:sz w:val="24"/>
          <w:szCs w:val="24"/>
        </w:rPr>
        <w:t xml:space="preserve"> </w:t>
      </w:r>
      <w:r>
        <w:rPr>
          <w:rFonts w:ascii="Georgia" w:eastAsia="바탕" w:hAnsi="Georgia" w:cs="Times New Roman"/>
          <w:color w:val="000000"/>
          <w:sz w:val="24"/>
          <w:szCs w:val="24"/>
        </w:rPr>
        <w:t xml:space="preserve">in the directed and weighted full network, we considered the edge </w:t>
      </w:r>
      <w:proofErr w:type="spellStart"/>
      <w:r w:rsidRPr="00311A12">
        <w:rPr>
          <w:rFonts w:ascii="Georgia" w:eastAsia="바탕" w:hAnsi="Georgia" w:cs="Times New Roman"/>
          <w:i/>
          <w:color w:val="000000"/>
          <w:sz w:val="24"/>
          <w:szCs w:val="24"/>
        </w:rPr>
        <w:t>i</w:t>
      </w:r>
      <w:proofErr w:type="spellEnd"/>
      <w:r w:rsidRPr="00311A12">
        <w:rPr>
          <w:rFonts w:ascii="Georgia" w:eastAsia="바탕" w:hAnsi="Georgia" w:cs="Times New Roman"/>
          <w:color w:val="000000"/>
          <w:sz w:val="24"/>
          <w:szCs w:val="24"/>
        </w:rPr>
        <w:t xml:space="preserve"> </w:t>
      </w:r>
      <w:r w:rsidRPr="00311A12">
        <w:rPr>
          <w:rFonts w:ascii="Georgia" w:hAnsi="Georgia"/>
          <w:sz w:val="24"/>
          <w:szCs w:val="24"/>
        </w:rPr>
        <w:sym w:font="Wingdings" w:char="F0E0"/>
      </w:r>
      <w:r w:rsidRPr="00311A12">
        <w:rPr>
          <w:rFonts w:ascii="Georgia" w:eastAsia="바탕" w:hAnsi="Georgia" w:cs="맑은 고딕"/>
          <w:color w:val="000000"/>
          <w:sz w:val="24"/>
          <w:szCs w:val="24"/>
        </w:rPr>
        <w:t xml:space="preserve"> </w:t>
      </w:r>
      <w:r w:rsidRPr="00311A12">
        <w:rPr>
          <w:rFonts w:ascii="Georgia" w:eastAsia="바탕" w:hAnsi="Georgia" w:cs="Times New Roman"/>
          <w:i/>
          <w:color w:val="000000"/>
          <w:sz w:val="24"/>
          <w:szCs w:val="24"/>
        </w:rPr>
        <w:t>j</w:t>
      </w:r>
      <w:r w:rsidRPr="001E7ADB">
        <w:rPr>
          <w:rFonts w:ascii="Georgia" w:eastAsia="바탕" w:hAnsi="Georgia" w:cs="Times New Roman"/>
          <w:color w:val="000000"/>
          <w:sz w:val="24"/>
          <w:szCs w:val="24"/>
        </w:rPr>
        <w:t xml:space="preserve"> </w:t>
      </w:r>
      <w:r w:rsidR="00E07C74">
        <w:rPr>
          <w:rFonts w:ascii="Georgia" w:eastAsia="바탕" w:hAnsi="Georgia" w:cs="Times New Roman"/>
          <w:color w:val="000000"/>
          <w:sz w:val="24"/>
          <w:szCs w:val="24"/>
        </w:rPr>
        <w:t xml:space="preserve">to have </w:t>
      </w:r>
      <w:r>
        <w:rPr>
          <w:rFonts w:ascii="Georgia" w:eastAsia="바탕" w:hAnsi="Georgia" w:cs="Times New Roman"/>
          <w:color w:val="000000"/>
          <w:sz w:val="24"/>
          <w:szCs w:val="24"/>
        </w:rPr>
        <w:t>zero weight after the attack.</w:t>
      </w:r>
      <w:r w:rsidR="0083338A">
        <w:rPr>
          <w:rFonts w:ascii="Georgia" w:eastAsia="바탕" w:hAnsi="Georgia" w:cs="Times New Roman"/>
          <w:color w:val="000000"/>
          <w:sz w:val="24"/>
          <w:szCs w:val="24"/>
        </w:rPr>
        <w:t xml:space="preserve"> </w:t>
      </w:r>
      <w:r w:rsidR="009D2E01">
        <w:rPr>
          <w:rFonts w:ascii="Georgia" w:eastAsia="바탕" w:hAnsi="Georgia" w:cs="Times New Roman"/>
          <w:color w:val="000000"/>
          <w:sz w:val="24"/>
          <w:szCs w:val="24"/>
        </w:rPr>
        <w:t>However, f</w:t>
      </w:r>
      <w:r w:rsidR="00E07C74">
        <w:rPr>
          <w:rFonts w:ascii="Georgia" w:eastAsia="바탕" w:hAnsi="Georgia" w:cs="Times New Roman"/>
          <w:color w:val="000000"/>
          <w:sz w:val="24"/>
          <w:szCs w:val="24"/>
        </w:rPr>
        <w:t xml:space="preserve">or gap junctions, </w:t>
      </w:r>
      <w:r>
        <w:rPr>
          <w:rFonts w:ascii="Georgia" w:eastAsia="바탕" w:hAnsi="Georgia" w:cs="Times New Roman"/>
          <w:color w:val="000000"/>
          <w:sz w:val="24"/>
          <w:szCs w:val="24"/>
        </w:rPr>
        <w:t xml:space="preserve">the </w:t>
      </w:r>
      <w:r w:rsidR="009D2E01">
        <w:rPr>
          <w:rFonts w:ascii="Georgia" w:eastAsia="바탕" w:hAnsi="Georgia" w:cs="Times New Roman"/>
          <w:color w:val="000000"/>
          <w:sz w:val="24"/>
          <w:szCs w:val="24"/>
        </w:rPr>
        <w:t xml:space="preserve">fact that </w:t>
      </w:r>
      <w:r>
        <w:rPr>
          <w:rFonts w:ascii="Georgia" w:eastAsia="바탕" w:hAnsi="Georgia" w:cs="Times New Roman"/>
          <w:color w:val="000000"/>
          <w:sz w:val="24"/>
          <w:szCs w:val="24"/>
        </w:rPr>
        <w:t>a</w:t>
      </w:r>
      <w:r w:rsidR="00533527">
        <w:rPr>
          <w:rFonts w:ascii="Georgia" w:eastAsia="바탕" w:hAnsi="Georgia" w:cs="Times New Roman"/>
          <w:color w:val="000000"/>
          <w:sz w:val="24"/>
          <w:szCs w:val="24"/>
        </w:rPr>
        <w:t xml:space="preserve"> synaptic attack </w:t>
      </w:r>
      <w:r w:rsidR="009D2E01">
        <w:rPr>
          <w:rFonts w:ascii="Georgia" w:eastAsia="바탕" w:hAnsi="Georgia" w:cs="Times New Roman"/>
          <w:color w:val="000000"/>
          <w:sz w:val="24"/>
          <w:szCs w:val="24"/>
        </w:rPr>
        <w:t>w</w:t>
      </w:r>
      <w:r w:rsidR="00533527">
        <w:rPr>
          <w:rFonts w:ascii="Georgia" w:eastAsia="바탕" w:hAnsi="Georgia" w:cs="Times New Roman"/>
          <w:color w:val="000000"/>
          <w:sz w:val="24"/>
          <w:szCs w:val="24"/>
        </w:rPr>
        <w:t xml:space="preserve">ould </w:t>
      </w:r>
      <w:r w:rsidR="00E07C74">
        <w:rPr>
          <w:rFonts w:ascii="Georgia" w:eastAsia="바탕" w:hAnsi="Georgia" w:cs="Times New Roman"/>
          <w:color w:val="000000"/>
          <w:sz w:val="24"/>
          <w:szCs w:val="24"/>
        </w:rPr>
        <w:t xml:space="preserve">block </w:t>
      </w:r>
      <w:r w:rsidR="00533527">
        <w:rPr>
          <w:rFonts w:ascii="Georgia" w:eastAsia="바탕" w:hAnsi="Georgia" w:cs="Times New Roman"/>
          <w:color w:val="000000"/>
          <w:sz w:val="24"/>
          <w:szCs w:val="24"/>
        </w:rPr>
        <w:t>bi</w:t>
      </w:r>
      <w:r w:rsidR="00E166B8">
        <w:rPr>
          <w:rFonts w:ascii="Georgia" w:eastAsia="바탕" w:hAnsi="Georgia" w:cs="Times New Roman"/>
          <w:color w:val="000000"/>
          <w:sz w:val="24"/>
          <w:szCs w:val="24"/>
        </w:rPr>
        <w:t>-</w:t>
      </w:r>
      <w:r w:rsidR="00533527">
        <w:rPr>
          <w:rFonts w:ascii="Georgia" w:eastAsia="바탕" w:hAnsi="Georgia" w:cs="Times New Roman"/>
          <w:color w:val="000000"/>
          <w:sz w:val="24"/>
          <w:szCs w:val="24"/>
        </w:rPr>
        <w:t>directional ion transfer</w:t>
      </w:r>
      <w:r w:rsidR="009D2E01">
        <w:rPr>
          <w:rFonts w:ascii="Georgia" w:eastAsia="바탕" w:hAnsi="Georgia" w:cs="Times New Roman"/>
          <w:color w:val="000000"/>
          <w:sz w:val="24"/>
          <w:szCs w:val="24"/>
        </w:rPr>
        <w:t xml:space="preserve"> must be properly accounted for</w:t>
      </w:r>
      <w:r w:rsidR="00533527">
        <w:rPr>
          <w:rFonts w:ascii="Georgia" w:eastAsia="바탕" w:hAnsi="Georgia" w:cs="Times New Roman"/>
          <w:color w:val="000000"/>
          <w:sz w:val="24"/>
          <w:szCs w:val="24"/>
        </w:rPr>
        <w:t>.</w:t>
      </w:r>
      <w:r w:rsidR="0083338A">
        <w:rPr>
          <w:rFonts w:ascii="Georgia" w:eastAsia="바탕" w:hAnsi="Georgia" w:cs="Times New Roman"/>
          <w:color w:val="000000"/>
          <w:sz w:val="24"/>
          <w:szCs w:val="24"/>
        </w:rPr>
        <w:t xml:space="preserve"> </w:t>
      </w:r>
      <w:r w:rsidR="009D2E01">
        <w:rPr>
          <w:rFonts w:ascii="Georgia" w:eastAsia="바탕" w:hAnsi="Georgia" w:cs="Times New Roman"/>
          <w:color w:val="000000"/>
          <w:sz w:val="24"/>
          <w:szCs w:val="24"/>
        </w:rPr>
        <w:t xml:space="preserve">That is, since </w:t>
      </w:r>
      <w:r w:rsidR="0083338A">
        <w:rPr>
          <w:rFonts w:ascii="Georgia" w:eastAsia="바탕" w:hAnsi="Georgia" w:cs="Times New Roman"/>
          <w:color w:val="000000"/>
          <w:sz w:val="24"/>
          <w:szCs w:val="24"/>
        </w:rPr>
        <w:t xml:space="preserve">an edge </w:t>
      </w:r>
      <w:proofErr w:type="spellStart"/>
      <w:r w:rsidR="0083338A" w:rsidRPr="00311A12">
        <w:rPr>
          <w:rFonts w:ascii="Georgia" w:eastAsia="바탕" w:hAnsi="Georgia" w:cs="Times New Roman"/>
          <w:i/>
          <w:color w:val="000000"/>
          <w:sz w:val="24"/>
          <w:szCs w:val="24"/>
        </w:rPr>
        <w:t>i</w:t>
      </w:r>
      <w:proofErr w:type="spellEnd"/>
      <w:r w:rsidR="0083338A" w:rsidRPr="00311A12">
        <w:rPr>
          <w:rFonts w:ascii="Georgia" w:eastAsia="바탕" w:hAnsi="Georgia" w:cs="Times New Roman"/>
          <w:color w:val="000000"/>
          <w:sz w:val="24"/>
          <w:szCs w:val="24"/>
        </w:rPr>
        <w:t xml:space="preserve"> </w:t>
      </w:r>
      <w:r w:rsidR="0083338A" w:rsidRPr="00311A12">
        <w:rPr>
          <w:rFonts w:ascii="Georgia" w:hAnsi="Georgia"/>
          <w:sz w:val="24"/>
          <w:szCs w:val="24"/>
        </w:rPr>
        <w:sym w:font="Wingdings" w:char="F0E0"/>
      </w:r>
      <w:r w:rsidR="0083338A" w:rsidRPr="00311A12">
        <w:rPr>
          <w:rFonts w:ascii="Georgia" w:eastAsia="바탕" w:hAnsi="Georgia" w:cs="맑은 고딕"/>
          <w:color w:val="000000"/>
          <w:sz w:val="24"/>
          <w:szCs w:val="24"/>
        </w:rPr>
        <w:t xml:space="preserve"> </w:t>
      </w:r>
      <w:r w:rsidR="0083338A" w:rsidRPr="00311A12">
        <w:rPr>
          <w:rFonts w:ascii="Georgia" w:eastAsia="바탕" w:hAnsi="Georgia" w:cs="Times New Roman"/>
          <w:i/>
          <w:color w:val="000000"/>
          <w:sz w:val="24"/>
          <w:szCs w:val="24"/>
        </w:rPr>
        <w:t>j</w:t>
      </w:r>
      <w:r w:rsidR="0083338A">
        <w:rPr>
          <w:rFonts w:ascii="Georgia" w:eastAsia="바탕" w:hAnsi="Georgia" w:cs="Times New Roman"/>
          <w:color w:val="000000"/>
          <w:sz w:val="24"/>
          <w:szCs w:val="24"/>
        </w:rPr>
        <w:t xml:space="preserve"> in the gap junction network was </w:t>
      </w:r>
      <w:r w:rsidR="0083338A">
        <w:rPr>
          <w:rFonts w:ascii="Georgia" w:eastAsia="바탕" w:hAnsi="Georgia" w:cs="Times New Roman"/>
          <w:color w:val="000000"/>
          <w:sz w:val="24"/>
          <w:szCs w:val="24"/>
        </w:rPr>
        <w:lastRenderedPageBreak/>
        <w:t xml:space="preserve">represented as two links </w:t>
      </w:r>
      <w:proofErr w:type="spellStart"/>
      <w:r w:rsidR="0083338A" w:rsidRPr="00311A12">
        <w:rPr>
          <w:rFonts w:ascii="Georgia" w:eastAsia="바탕" w:hAnsi="Georgia" w:cs="Times New Roman"/>
          <w:i/>
          <w:color w:val="000000"/>
          <w:sz w:val="24"/>
          <w:szCs w:val="24"/>
        </w:rPr>
        <w:t>i</w:t>
      </w:r>
      <w:proofErr w:type="spellEnd"/>
      <w:r w:rsidR="0083338A" w:rsidRPr="00311A12">
        <w:rPr>
          <w:rFonts w:ascii="Georgia" w:eastAsia="바탕" w:hAnsi="Georgia" w:cs="Times New Roman"/>
          <w:color w:val="000000"/>
          <w:sz w:val="24"/>
          <w:szCs w:val="24"/>
        </w:rPr>
        <w:t xml:space="preserve"> </w:t>
      </w:r>
      <w:r w:rsidR="0083338A" w:rsidRPr="00311A12">
        <w:rPr>
          <w:rFonts w:ascii="Georgia" w:hAnsi="Georgia"/>
          <w:sz w:val="24"/>
          <w:szCs w:val="24"/>
        </w:rPr>
        <w:sym w:font="Wingdings" w:char="F0E0"/>
      </w:r>
      <w:r w:rsidR="0083338A" w:rsidRPr="00311A12">
        <w:rPr>
          <w:rFonts w:ascii="Georgia" w:eastAsia="바탕" w:hAnsi="Georgia" w:cs="맑은 고딕"/>
          <w:color w:val="000000"/>
          <w:sz w:val="24"/>
          <w:szCs w:val="24"/>
        </w:rPr>
        <w:t xml:space="preserve"> </w:t>
      </w:r>
      <w:r w:rsidR="0083338A" w:rsidRPr="00311A12">
        <w:rPr>
          <w:rFonts w:ascii="Georgia" w:eastAsia="바탕" w:hAnsi="Georgia" w:cs="Times New Roman"/>
          <w:i/>
          <w:color w:val="000000"/>
          <w:sz w:val="24"/>
          <w:szCs w:val="24"/>
        </w:rPr>
        <w:t>j</w:t>
      </w:r>
      <w:r w:rsidR="0083338A">
        <w:rPr>
          <w:rFonts w:ascii="Georgia" w:eastAsia="바탕" w:hAnsi="Georgia" w:cs="Times New Roman"/>
          <w:color w:val="000000"/>
          <w:sz w:val="24"/>
          <w:szCs w:val="24"/>
        </w:rPr>
        <w:t xml:space="preserve"> and </w:t>
      </w:r>
      <w:r w:rsidR="0083338A">
        <w:rPr>
          <w:rFonts w:ascii="Georgia" w:eastAsia="바탕" w:hAnsi="Georgia" w:cs="Times New Roman"/>
          <w:i/>
          <w:color w:val="000000"/>
          <w:sz w:val="24"/>
          <w:szCs w:val="24"/>
        </w:rPr>
        <w:t>j</w:t>
      </w:r>
      <w:r w:rsidR="0083338A" w:rsidRPr="00311A12">
        <w:rPr>
          <w:rFonts w:ascii="Georgia" w:eastAsia="바탕" w:hAnsi="Georgia" w:cs="Times New Roman"/>
          <w:color w:val="000000"/>
          <w:sz w:val="24"/>
          <w:szCs w:val="24"/>
        </w:rPr>
        <w:t xml:space="preserve"> </w:t>
      </w:r>
      <w:r w:rsidR="0083338A" w:rsidRPr="00311A12">
        <w:rPr>
          <w:rFonts w:ascii="Georgia" w:hAnsi="Georgia"/>
          <w:sz w:val="24"/>
          <w:szCs w:val="24"/>
        </w:rPr>
        <w:sym w:font="Wingdings" w:char="F0E0"/>
      </w:r>
      <w:r w:rsidR="0083338A" w:rsidRPr="00311A12">
        <w:rPr>
          <w:rFonts w:ascii="Georgia" w:eastAsia="바탕" w:hAnsi="Georgia" w:cs="맑은 고딕"/>
          <w:color w:val="000000"/>
          <w:sz w:val="24"/>
          <w:szCs w:val="24"/>
        </w:rPr>
        <w:t xml:space="preserve"> </w:t>
      </w:r>
      <w:proofErr w:type="spellStart"/>
      <w:r w:rsidR="0083338A" w:rsidRPr="001E7ADB">
        <w:rPr>
          <w:rFonts w:ascii="Georgia" w:eastAsia="바탕" w:hAnsi="Georgia" w:cs="맑은 고딕"/>
          <w:i/>
          <w:color w:val="000000"/>
          <w:sz w:val="24"/>
          <w:szCs w:val="24"/>
        </w:rPr>
        <w:t>i</w:t>
      </w:r>
      <w:proofErr w:type="spellEnd"/>
      <w:r w:rsidR="0083338A">
        <w:rPr>
          <w:rFonts w:ascii="Georgia" w:eastAsia="바탕" w:hAnsi="Georgia" w:cs="맑은 고딕"/>
          <w:color w:val="000000"/>
          <w:sz w:val="24"/>
          <w:szCs w:val="24"/>
        </w:rPr>
        <w:t xml:space="preserve"> in the full network</w:t>
      </w:r>
      <w:r w:rsidR="0083338A" w:rsidRPr="001E7ADB">
        <w:rPr>
          <w:rFonts w:ascii="Georgia" w:eastAsia="바탕" w:hAnsi="Georgia" w:cs="맑은 고딕"/>
          <w:color w:val="000000"/>
          <w:sz w:val="24"/>
          <w:szCs w:val="24"/>
        </w:rPr>
        <w:t>,</w:t>
      </w:r>
      <w:r w:rsidR="0083338A">
        <w:rPr>
          <w:rFonts w:ascii="Georgia" w:eastAsia="바탕" w:hAnsi="Georgia" w:cs="Times New Roman"/>
          <w:color w:val="000000"/>
          <w:sz w:val="24"/>
          <w:szCs w:val="24"/>
        </w:rPr>
        <w:t xml:space="preserve"> if we changed the weight of the edge </w:t>
      </w:r>
      <w:proofErr w:type="spellStart"/>
      <w:r w:rsidR="0083338A" w:rsidRPr="00311A12">
        <w:rPr>
          <w:rFonts w:ascii="Georgia" w:eastAsia="바탕" w:hAnsi="Georgia" w:cs="Times New Roman"/>
          <w:i/>
          <w:color w:val="000000"/>
          <w:sz w:val="24"/>
          <w:szCs w:val="24"/>
        </w:rPr>
        <w:t>i</w:t>
      </w:r>
      <w:proofErr w:type="spellEnd"/>
      <w:r w:rsidR="0083338A" w:rsidRPr="00311A12">
        <w:rPr>
          <w:rFonts w:ascii="Georgia" w:eastAsia="바탕" w:hAnsi="Georgia" w:cs="Times New Roman"/>
          <w:color w:val="000000"/>
          <w:sz w:val="24"/>
          <w:szCs w:val="24"/>
        </w:rPr>
        <w:t xml:space="preserve"> </w:t>
      </w:r>
      <w:r w:rsidR="0083338A" w:rsidRPr="00311A12">
        <w:rPr>
          <w:rFonts w:ascii="Georgia" w:hAnsi="Georgia"/>
          <w:sz w:val="24"/>
          <w:szCs w:val="24"/>
        </w:rPr>
        <w:sym w:font="Wingdings" w:char="F0E0"/>
      </w:r>
      <w:r w:rsidR="0083338A" w:rsidRPr="00311A12">
        <w:rPr>
          <w:rFonts w:ascii="Georgia" w:eastAsia="바탕" w:hAnsi="Georgia" w:cs="맑은 고딕"/>
          <w:color w:val="000000"/>
          <w:sz w:val="24"/>
          <w:szCs w:val="24"/>
        </w:rPr>
        <w:t xml:space="preserve"> </w:t>
      </w:r>
      <w:r w:rsidR="0083338A" w:rsidRPr="00311A12">
        <w:rPr>
          <w:rFonts w:ascii="Georgia" w:eastAsia="바탕" w:hAnsi="Georgia" w:cs="Times New Roman"/>
          <w:i/>
          <w:color w:val="000000"/>
          <w:sz w:val="24"/>
          <w:szCs w:val="24"/>
        </w:rPr>
        <w:t>j</w:t>
      </w:r>
      <w:r w:rsidR="0083338A">
        <w:rPr>
          <w:rFonts w:ascii="Georgia" w:eastAsia="바탕" w:hAnsi="Georgia" w:cs="Times New Roman"/>
          <w:color w:val="000000"/>
          <w:sz w:val="24"/>
          <w:szCs w:val="24"/>
        </w:rPr>
        <w:t xml:space="preserve"> as zero in the full network, the edge </w:t>
      </w:r>
      <w:r w:rsidR="0083338A">
        <w:rPr>
          <w:rFonts w:ascii="Georgia" w:eastAsia="바탕" w:hAnsi="Georgia" w:cs="Times New Roman"/>
          <w:i/>
          <w:color w:val="000000"/>
          <w:sz w:val="24"/>
          <w:szCs w:val="24"/>
        </w:rPr>
        <w:t>j</w:t>
      </w:r>
      <w:r w:rsidR="0083338A" w:rsidRPr="00311A12">
        <w:rPr>
          <w:rFonts w:ascii="Georgia" w:eastAsia="바탕" w:hAnsi="Georgia" w:cs="Times New Roman"/>
          <w:color w:val="000000"/>
          <w:sz w:val="24"/>
          <w:szCs w:val="24"/>
        </w:rPr>
        <w:t xml:space="preserve"> </w:t>
      </w:r>
      <w:r w:rsidR="0083338A" w:rsidRPr="00311A12">
        <w:rPr>
          <w:rFonts w:ascii="Georgia" w:hAnsi="Georgia"/>
          <w:sz w:val="24"/>
          <w:szCs w:val="24"/>
        </w:rPr>
        <w:sym w:font="Wingdings" w:char="F0E0"/>
      </w:r>
      <w:r w:rsidR="0083338A" w:rsidRPr="00311A12">
        <w:rPr>
          <w:rFonts w:ascii="Georgia" w:eastAsia="바탕" w:hAnsi="Georgia" w:cs="맑은 고딕"/>
          <w:color w:val="000000"/>
          <w:sz w:val="24"/>
          <w:szCs w:val="24"/>
        </w:rPr>
        <w:t xml:space="preserve"> </w:t>
      </w:r>
      <w:proofErr w:type="spellStart"/>
      <w:r w:rsidR="0083338A" w:rsidRPr="00BA0B62">
        <w:rPr>
          <w:rFonts w:ascii="Georgia" w:eastAsia="바탕" w:hAnsi="Georgia" w:cs="맑은 고딕"/>
          <w:i/>
          <w:color w:val="000000"/>
          <w:sz w:val="24"/>
          <w:szCs w:val="24"/>
        </w:rPr>
        <w:t>i</w:t>
      </w:r>
      <w:proofErr w:type="spellEnd"/>
      <w:r w:rsidR="0083338A">
        <w:rPr>
          <w:rFonts w:ascii="Georgia" w:eastAsia="바탕" w:hAnsi="Georgia" w:cs="Times New Roman"/>
          <w:color w:val="000000"/>
          <w:sz w:val="24"/>
          <w:szCs w:val="24"/>
        </w:rPr>
        <w:t xml:space="preserve"> of the full network </w:t>
      </w:r>
      <w:r w:rsidR="009D2E01">
        <w:rPr>
          <w:rFonts w:ascii="Georgia" w:eastAsia="바탕" w:hAnsi="Georgia" w:cs="Times New Roman"/>
          <w:color w:val="000000"/>
          <w:sz w:val="24"/>
          <w:szCs w:val="24"/>
        </w:rPr>
        <w:t xml:space="preserve">would </w:t>
      </w:r>
      <w:r w:rsidR="0083338A">
        <w:rPr>
          <w:rFonts w:ascii="Georgia" w:eastAsia="바탕" w:hAnsi="Georgia" w:cs="Times New Roman"/>
          <w:color w:val="000000"/>
          <w:sz w:val="24"/>
          <w:szCs w:val="24"/>
        </w:rPr>
        <w:t xml:space="preserve">still have </w:t>
      </w:r>
      <w:r w:rsidR="009D2E01">
        <w:rPr>
          <w:rFonts w:ascii="Georgia" w:eastAsia="바탕" w:hAnsi="Georgia" w:cs="Times New Roman"/>
          <w:color w:val="000000"/>
          <w:sz w:val="24"/>
          <w:szCs w:val="24"/>
        </w:rPr>
        <w:t xml:space="preserve">a nonzero </w:t>
      </w:r>
      <w:r w:rsidR="0083338A">
        <w:rPr>
          <w:rFonts w:ascii="Georgia" w:eastAsia="바탕" w:hAnsi="Georgia" w:cs="Times New Roman"/>
          <w:color w:val="000000"/>
          <w:sz w:val="24"/>
          <w:szCs w:val="24"/>
        </w:rPr>
        <w:t>weight</w:t>
      </w:r>
      <w:r w:rsidR="00636E2D">
        <w:rPr>
          <w:rFonts w:ascii="Georgia" w:eastAsia="바탕" w:hAnsi="Georgia" w:cs="Times New Roman"/>
          <w:color w:val="000000"/>
          <w:sz w:val="24"/>
          <w:szCs w:val="24"/>
        </w:rPr>
        <w:t xml:space="preserve">. </w:t>
      </w:r>
      <w:r w:rsidR="009D2E01">
        <w:rPr>
          <w:rFonts w:ascii="Georgia" w:eastAsia="바탕" w:hAnsi="Georgia" w:cs="Times New Roman"/>
          <w:color w:val="000000"/>
          <w:sz w:val="24"/>
          <w:szCs w:val="24"/>
        </w:rPr>
        <w:t>Thus</w:t>
      </w:r>
      <w:r w:rsidR="00636E2D">
        <w:rPr>
          <w:rFonts w:ascii="Georgia" w:eastAsia="바탕" w:hAnsi="Georgia" w:cs="Times New Roman"/>
          <w:color w:val="000000"/>
          <w:sz w:val="24"/>
          <w:szCs w:val="24"/>
        </w:rPr>
        <w:t xml:space="preserve">, this strategy </w:t>
      </w:r>
      <w:r w:rsidR="009D2E01">
        <w:rPr>
          <w:rFonts w:ascii="Georgia" w:eastAsia="바탕" w:hAnsi="Georgia" w:cs="Times New Roman"/>
          <w:color w:val="000000"/>
          <w:sz w:val="24"/>
          <w:szCs w:val="24"/>
        </w:rPr>
        <w:t xml:space="preserve">would not </w:t>
      </w:r>
      <w:r w:rsidR="00636E2D">
        <w:rPr>
          <w:rFonts w:ascii="Georgia" w:eastAsia="바탕" w:hAnsi="Georgia" w:cs="Times New Roman"/>
          <w:color w:val="000000"/>
          <w:sz w:val="24"/>
          <w:szCs w:val="24"/>
        </w:rPr>
        <w:t xml:space="preserve">fully </w:t>
      </w:r>
      <w:r w:rsidR="009D2E01">
        <w:rPr>
          <w:rFonts w:ascii="Georgia" w:eastAsia="바탕" w:hAnsi="Georgia" w:cs="Times New Roman"/>
          <w:color w:val="000000"/>
          <w:sz w:val="24"/>
          <w:szCs w:val="24"/>
        </w:rPr>
        <w:t xml:space="preserve">capture </w:t>
      </w:r>
      <w:r w:rsidR="00636E2D">
        <w:rPr>
          <w:rFonts w:ascii="Georgia" w:eastAsia="바탕" w:hAnsi="Georgia" w:cs="Times New Roman"/>
          <w:color w:val="000000"/>
          <w:sz w:val="24"/>
          <w:szCs w:val="24"/>
        </w:rPr>
        <w:t xml:space="preserve">the real biological phenomenon that an attack on a gap junction </w:t>
      </w:r>
      <w:r w:rsidR="009D2E01">
        <w:rPr>
          <w:rFonts w:ascii="Georgia" w:eastAsia="바탕" w:hAnsi="Georgia" w:cs="Times New Roman"/>
          <w:color w:val="000000"/>
          <w:sz w:val="24"/>
          <w:szCs w:val="24"/>
        </w:rPr>
        <w:t xml:space="preserve">would </w:t>
      </w:r>
      <w:r w:rsidR="00636E2D">
        <w:rPr>
          <w:rFonts w:ascii="Georgia" w:eastAsia="바탕" w:hAnsi="Georgia" w:cs="Times New Roman"/>
          <w:color w:val="000000"/>
          <w:sz w:val="24"/>
          <w:szCs w:val="24"/>
        </w:rPr>
        <w:t xml:space="preserve">block </w:t>
      </w:r>
      <w:r w:rsidR="00E166B8">
        <w:rPr>
          <w:rFonts w:ascii="Georgia" w:eastAsia="바탕" w:hAnsi="Georgia" w:cs="Times New Roman"/>
          <w:color w:val="000000"/>
          <w:sz w:val="24"/>
          <w:szCs w:val="24"/>
        </w:rPr>
        <w:t xml:space="preserve">the </w:t>
      </w:r>
      <w:r w:rsidR="00636E2D">
        <w:rPr>
          <w:rFonts w:ascii="Georgia" w:eastAsia="바탕" w:hAnsi="Georgia" w:cs="Times New Roman"/>
          <w:color w:val="000000"/>
          <w:sz w:val="24"/>
          <w:szCs w:val="24"/>
        </w:rPr>
        <w:t>bi</w:t>
      </w:r>
      <w:r w:rsidR="00E166B8">
        <w:rPr>
          <w:rFonts w:ascii="Georgia" w:eastAsia="바탕" w:hAnsi="Georgia" w:cs="Times New Roman"/>
          <w:color w:val="000000"/>
          <w:sz w:val="24"/>
          <w:szCs w:val="24"/>
        </w:rPr>
        <w:t>-</w:t>
      </w:r>
      <w:r w:rsidR="00636E2D">
        <w:rPr>
          <w:rFonts w:ascii="Georgia" w:eastAsia="바탕" w:hAnsi="Georgia" w:cs="Times New Roman"/>
          <w:color w:val="000000"/>
          <w:sz w:val="24"/>
          <w:szCs w:val="24"/>
        </w:rPr>
        <w:t>directional ion transfer.</w:t>
      </w:r>
      <w:r w:rsidR="00CA4540">
        <w:rPr>
          <w:rFonts w:ascii="Georgia" w:eastAsia="바탕" w:hAnsi="Georgia" w:cs="Times New Roman"/>
          <w:color w:val="000000"/>
          <w:sz w:val="24"/>
          <w:szCs w:val="24"/>
        </w:rPr>
        <w:t xml:space="preserve"> </w:t>
      </w:r>
      <w:r w:rsidR="00636E2D">
        <w:rPr>
          <w:rFonts w:ascii="Georgia" w:eastAsia="바탕" w:hAnsi="Georgia" w:cs="Times New Roman"/>
          <w:color w:val="000000"/>
          <w:sz w:val="24"/>
          <w:szCs w:val="24"/>
        </w:rPr>
        <w:t xml:space="preserve">To solve this problem, </w:t>
      </w:r>
      <w:r w:rsidR="009D2E01">
        <w:rPr>
          <w:rFonts w:ascii="Georgia" w:eastAsia="바탕" w:hAnsi="Georgia" w:cs="Times New Roman"/>
          <w:color w:val="000000"/>
          <w:sz w:val="24"/>
          <w:szCs w:val="24"/>
        </w:rPr>
        <w:t xml:space="preserve">our </w:t>
      </w:r>
      <w:r w:rsidR="00636E2D">
        <w:rPr>
          <w:rFonts w:ascii="Georgia" w:eastAsia="바탕" w:hAnsi="Georgia" w:cs="Times New Roman"/>
          <w:color w:val="000000"/>
          <w:sz w:val="24"/>
          <w:szCs w:val="24"/>
        </w:rPr>
        <w:t xml:space="preserve">strategy for simulating an edge attack </w:t>
      </w:r>
      <w:r w:rsidR="009D2E01">
        <w:rPr>
          <w:rFonts w:ascii="Georgia" w:eastAsia="바탕" w:hAnsi="Georgia" w:cs="Times New Roman"/>
          <w:color w:val="000000"/>
          <w:sz w:val="24"/>
          <w:szCs w:val="24"/>
        </w:rPr>
        <w:t xml:space="preserve">was </w:t>
      </w:r>
      <w:r w:rsidR="00636E2D">
        <w:rPr>
          <w:rFonts w:ascii="Georgia" w:eastAsia="바탕" w:hAnsi="Georgia" w:cs="Times New Roman"/>
          <w:color w:val="000000"/>
          <w:sz w:val="24"/>
          <w:szCs w:val="24"/>
        </w:rPr>
        <w:t xml:space="preserve">firstly </w:t>
      </w:r>
      <w:r w:rsidR="009D2E01">
        <w:rPr>
          <w:rFonts w:ascii="Georgia" w:eastAsia="바탕" w:hAnsi="Georgia" w:cs="Times New Roman"/>
          <w:color w:val="000000"/>
          <w:sz w:val="24"/>
          <w:szCs w:val="24"/>
        </w:rPr>
        <w:t xml:space="preserve">to make </w:t>
      </w:r>
      <w:r w:rsidR="00636E2D">
        <w:rPr>
          <w:rFonts w:ascii="Georgia" w:eastAsia="바탕" w:hAnsi="Georgia" w:cs="Times New Roman"/>
          <w:color w:val="000000"/>
          <w:sz w:val="24"/>
          <w:szCs w:val="24"/>
        </w:rPr>
        <w:t xml:space="preserve">an edge attack </w:t>
      </w:r>
      <w:r w:rsidR="009D2E01">
        <w:rPr>
          <w:rFonts w:ascii="Georgia" w:eastAsia="바탕" w:hAnsi="Georgia" w:cs="Times New Roman"/>
          <w:color w:val="000000"/>
          <w:sz w:val="24"/>
          <w:szCs w:val="24"/>
        </w:rPr>
        <w:t xml:space="preserve">in </w:t>
      </w:r>
      <w:r w:rsidR="00636E2D">
        <w:rPr>
          <w:rFonts w:ascii="Georgia" w:eastAsia="바탕" w:hAnsi="Georgia" w:cs="Times New Roman"/>
          <w:color w:val="000000"/>
          <w:sz w:val="24"/>
          <w:szCs w:val="24"/>
        </w:rPr>
        <w:t>both the gap junction and the chemical synapse networks, then combine these two attacked networks to construct an attacked full network.</w:t>
      </w:r>
      <w:r w:rsidR="00CA4540">
        <w:rPr>
          <w:rFonts w:ascii="Georgia" w:eastAsia="바탕" w:hAnsi="Georgia" w:cs="Times New Roman"/>
          <w:color w:val="000000"/>
          <w:sz w:val="24"/>
          <w:szCs w:val="24"/>
        </w:rPr>
        <w:t xml:space="preserve"> </w:t>
      </w:r>
    </w:p>
    <w:p w14:paraId="126055B6" w14:textId="77777777" w:rsidR="008E3D27" w:rsidRPr="00BD6033" w:rsidRDefault="008E3D27" w:rsidP="00311A12">
      <w:pPr>
        <w:widowControl/>
        <w:wordWrap/>
        <w:autoSpaceDE/>
        <w:autoSpaceDN/>
        <w:spacing w:after="200" w:line="480" w:lineRule="auto"/>
        <w:rPr>
          <w:rFonts w:ascii="Georgia" w:hAnsi="Georgia"/>
          <w:sz w:val="24"/>
          <w:szCs w:val="24"/>
        </w:rPr>
      </w:pPr>
    </w:p>
    <w:p w14:paraId="14C4EC48" w14:textId="77777777" w:rsidR="007C76FC" w:rsidRPr="00311A12" w:rsidRDefault="007C76FC" w:rsidP="007C76FC">
      <w:pPr>
        <w:spacing w:line="480" w:lineRule="auto"/>
        <w:rPr>
          <w:rFonts w:ascii="Georgia" w:hAnsi="Georgia"/>
          <w:b/>
          <w:sz w:val="24"/>
          <w:szCs w:val="24"/>
        </w:rPr>
      </w:pPr>
      <w:r w:rsidRPr="00311A12">
        <w:rPr>
          <w:rFonts w:ascii="Georgia" w:hAnsi="Georgia"/>
          <w:b/>
          <w:sz w:val="24"/>
          <w:szCs w:val="24"/>
        </w:rPr>
        <w:t xml:space="preserve">Statistical </w:t>
      </w:r>
      <w:r w:rsidR="00A6519D">
        <w:rPr>
          <w:rFonts w:ascii="Georgia" w:hAnsi="Georgia"/>
          <w:b/>
          <w:sz w:val="24"/>
          <w:szCs w:val="24"/>
        </w:rPr>
        <w:t>n</w:t>
      </w:r>
      <w:r w:rsidRPr="00311A12">
        <w:rPr>
          <w:rFonts w:ascii="Georgia" w:hAnsi="Georgia"/>
          <w:b/>
          <w:sz w:val="24"/>
          <w:szCs w:val="24"/>
        </w:rPr>
        <w:t xml:space="preserve">etwork </w:t>
      </w:r>
      <w:r w:rsidR="00A6519D">
        <w:rPr>
          <w:rFonts w:ascii="Georgia" w:hAnsi="Georgia"/>
          <w:b/>
          <w:sz w:val="24"/>
          <w:szCs w:val="24"/>
        </w:rPr>
        <w:t>p</w:t>
      </w:r>
      <w:r w:rsidRPr="00311A12">
        <w:rPr>
          <w:rFonts w:ascii="Georgia" w:hAnsi="Georgia"/>
          <w:b/>
          <w:sz w:val="24"/>
          <w:szCs w:val="24"/>
        </w:rPr>
        <w:t xml:space="preserve">roperties </w:t>
      </w:r>
    </w:p>
    <w:p w14:paraId="61A937DF" w14:textId="13BBE46E" w:rsidR="007C76FC" w:rsidRPr="00311A12" w:rsidRDefault="007C76FC" w:rsidP="007C76FC">
      <w:pPr>
        <w:spacing w:line="480" w:lineRule="auto"/>
        <w:rPr>
          <w:rFonts w:ascii="Georgia" w:hAnsi="Georgia"/>
          <w:sz w:val="24"/>
          <w:szCs w:val="24"/>
        </w:rPr>
      </w:pPr>
      <w:r w:rsidRPr="00311A12">
        <w:rPr>
          <w:rFonts w:ascii="Georgia" w:hAnsi="Georgia"/>
          <w:sz w:val="24"/>
          <w:szCs w:val="24"/>
        </w:rPr>
        <w:t>To study basic connection properties of weighted networks, we have to consider not only degree, but also the strengths of the edges</w:t>
      </w:r>
      <w:r w:rsidR="00D1686D">
        <w:rPr>
          <w:rFonts w:ascii="Georgia" w:hAnsi="Georgia"/>
          <w:sz w:val="24"/>
          <w:szCs w:val="24"/>
        </w:rPr>
        <w:t xml:space="preserve"> </w:t>
      </w:r>
      <w:r w:rsidRPr="00311A12">
        <w:rPr>
          <w:rFonts w:ascii="Georgia" w:hAnsi="Georgia"/>
          <w:sz w:val="24"/>
          <w:szCs w:val="24"/>
        </w:rPr>
        <w:fldChar w:fldCharType="begin">
          <w:fldData xml:space="preserve">PEVuZE5vdGU+PENpdGU+PEF1dGhvcj5CYXJyYXQ8L0F1dGhvcj48WWVhcj4yMDA0PC9ZZWFyPjxS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</w:fldData>
        </w:fldChar>
      </w:r>
      <w:r w:rsidR="00C9297C">
        <w:rPr>
          <w:rFonts w:ascii="Georgia" w:hAnsi="Georgia"/>
          <w:sz w:val="24"/>
          <w:szCs w:val="24"/>
        </w:rPr>
        <w:instrText xml:space="preserve"> ADDIN EN.CITE </w:instrText>
      </w:r>
      <w:r w:rsidR="00C9297C">
        <w:rPr>
          <w:rFonts w:ascii="Georgia" w:hAnsi="Georgia"/>
          <w:sz w:val="24"/>
          <w:szCs w:val="24"/>
        </w:rPr>
        <w:fldChar w:fldCharType="begin">
          <w:fldData xml:space="preserve">PEVuZE5vdGU+PENpdGU+PEF1dGhvcj5CYXJyYXQ8L0F1dGhvcj48WWVhcj4yMDA0PC9ZZWFyPjxS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</w:fldData>
        </w:fldChar>
      </w:r>
      <w:r w:rsidR="00C9297C">
        <w:rPr>
          <w:rFonts w:ascii="Georgia" w:hAnsi="Georgia"/>
          <w:sz w:val="24"/>
          <w:szCs w:val="24"/>
        </w:rPr>
        <w:instrText xml:space="preserve"> ADDIN EN.CITE.DATA </w:instrText>
      </w:r>
      <w:r w:rsidR="00C9297C">
        <w:rPr>
          <w:rFonts w:ascii="Georgia" w:hAnsi="Georgia"/>
          <w:sz w:val="24"/>
          <w:szCs w:val="24"/>
        </w:rPr>
      </w:r>
      <w:r w:rsidR="00C9297C">
        <w:rPr>
          <w:rFonts w:ascii="Georgia" w:hAnsi="Georgia"/>
          <w:sz w:val="24"/>
          <w:szCs w:val="24"/>
        </w:rPr>
        <w:fldChar w:fldCharType="end"/>
      </w:r>
      <w:r w:rsidRPr="00311A12">
        <w:rPr>
          <w:rFonts w:ascii="Georgia" w:hAnsi="Georgia"/>
          <w:sz w:val="24"/>
          <w:szCs w:val="24"/>
        </w:rPr>
      </w:r>
      <w:r w:rsidRPr="00311A12">
        <w:rPr>
          <w:rFonts w:ascii="Georgia" w:hAnsi="Georgia"/>
          <w:sz w:val="24"/>
          <w:szCs w:val="24"/>
        </w:rPr>
        <w:fldChar w:fldCharType="separate"/>
      </w:r>
      <w:r w:rsidR="00C9297C">
        <w:rPr>
          <w:rFonts w:ascii="Georgia" w:hAnsi="Georgia"/>
          <w:noProof/>
          <w:sz w:val="24"/>
          <w:szCs w:val="24"/>
        </w:rPr>
        <w:t>[1-3]</w:t>
      </w:r>
      <w:r w:rsidRPr="00311A12">
        <w:rPr>
          <w:rFonts w:ascii="Georgia" w:hAnsi="Georgia"/>
          <w:sz w:val="24"/>
          <w:szCs w:val="24"/>
        </w:rPr>
        <w:fldChar w:fldCharType="end"/>
      </w:r>
      <w:r w:rsidRPr="00311A12">
        <w:rPr>
          <w:rFonts w:ascii="Georgia" w:hAnsi="Georgia"/>
          <w:sz w:val="24"/>
          <w:szCs w:val="24"/>
        </w:rPr>
        <w:t xml:space="preserve">. The node degree </w:t>
      </w:r>
      <w:r w:rsidRPr="00311A12">
        <w:rPr>
          <w:rFonts w:ascii="Georgia" w:hAnsi="Georgia"/>
          <w:i/>
          <w:sz w:val="24"/>
          <w:szCs w:val="24"/>
        </w:rPr>
        <w:t>D(</w:t>
      </w:r>
      <w:proofErr w:type="spellStart"/>
      <w:r w:rsidRPr="00311A12">
        <w:rPr>
          <w:rFonts w:ascii="Georgia" w:hAnsi="Georgia"/>
          <w:i/>
          <w:sz w:val="24"/>
          <w:szCs w:val="24"/>
        </w:rPr>
        <w:t>i</w:t>
      </w:r>
      <w:proofErr w:type="spellEnd"/>
      <w:r w:rsidRPr="00311A12">
        <w:rPr>
          <w:rFonts w:ascii="Georgia" w:hAnsi="Georgia"/>
          <w:i/>
          <w:sz w:val="24"/>
          <w:szCs w:val="24"/>
        </w:rPr>
        <w:t>)</w:t>
      </w:r>
      <w:r w:rsidRPr="00311A12">
        <w:rPr>
          <w:rFonts w:ascii="Georgia" w:hAnsi="Georgia"/>
          <w:sz w:val="24"/>
          <w:szCs w:val="24"/>
        </w:rPr>
        <w:t xml:space="preserve"> is the number of connections of node </w:t>
      </w:r>
      <w:proofErr w:type="spellStart"/>
      <w:r w:rsidRPr="00311A12">
        <w:rPr>
          <w:rFonts w:ascii="Georgia" w:hAnsi="Georgia"/>
          <w:i/>
          <w:sz w:val="24"/>
          <w:szCs w:val="24"/>
        </w:rPr>
        <w:t>i</w:t>
      </w:r>
      <w:proofErr w:type="spellEnd"/>
      <w:r w:rsidRPr="00311A12">
        <w:rPr>
          <w:rFonts w:ascii="Georgia" w:hAnsi="Georgia"/>
          <w:sz w:val="24"/>
          <w:szCs w:val="24"/>
        </w:rPr>
        <w:t xml:space="preserve"> to its neighbors, and the node strength </w:t>
      </w:r>
      <w:proofErr w:type="spellStart"/>
      <w:r w:rsidRPr="00311A12">
        <w:rPr>
          <w:rFonts w:ascii="Georgia" w:hAnsi="Georgia"/>
          <w:i/>
          <w:sz w:val="24"/>
          <w:szCs w:val="24"/>
        </w:rPr>
        <w:t>Str</w:t>
      </w:r>
      <w:proofErr w:type="spellEnd"/>
      <w:r w:rsidRPr="00311A12">
        <w:rPr>
          <w:rFonts w:ascii="Georgia" w:hAnsi="Georgia"/>
          <w:i/>
          <w:sz w:val="24"/>
          <w:szCs w:val="24"/>
        </w:rPr>
        <w:t>(</w:t>
      </w:r>
      <w:proofErr w:type="spellStart"/>
      <w:r w:rsidRPr="00311A12">
        <w:rPr>
          <w:rFonts w:ascii="Georgia" w:hAnsi="Georgia"/>
          <w:i/>
          <w:sz w:val="24"/>
          <w:szCs w:val="24"/>
        </w:rPr>
        <w:t>i</w:t>
      </w:r>
      <w:proofErr w:type="spellEnd"/>
      <w:r w:rsidRPr="00311A12">
        <w:rPr>
          <w:rFonts w:ascii="Georgia" w:hAnsi="Georgia"/>
          <w:i/>
          <w:sz w:val="24"/>
          <w:szCs w:val="24"/>
        </w:rPr>
        <w:t>)</w:t>
      </w:r>
      <w:r w:rsidRPr="00311A12">
        <w:rPr>
          <w:rFonts w:ascii="Georgia" w:hAnsi="Georgia"/>
          <w:sz w:val="24"/>
          <w:szCs w:val="24"/>
        </w:rPr>
        <w:t xml:space="preserve"> is the sum of weights between node </w:t>
      </w:r>
      <w:proofErr w:type="spellStart"/>
      <w:r w:rsidRPr="00311A12">
        <w:rPr>
          <w:rFonts w:ascii="Georgia" w:hAnsi="Georgia"/>
          <w:i/>
          <w:sz w:val="24"/>
          <w:szCs w:val="24"/>
        </w:rPr>
        <w:t>i</w:t>
      </w:r>
      <w:proofErr w:type="spellEnd"/>
      <w:r w:rsidRPr="00311A12">
        <w:rPr>
          <w:rFonts w:ascii="Georgia" w:hAnsi="Georgia"/>
          <w:sz w:val="24"/>
          <w:szCs w:val="24"/>
        </w:rPr>
        <w:t xml:space="preserve"> and its neighbors</w:t>
      </w:r>
      <w:r w:rsidR="00D1686D">
        <w:rPr>
          <w:rFonts w:ascii="Georgia" w:hAnsi="Georgia"/>
          <w:sz w:val="24"/>
          <w:szCs w:val="24"/>
        </w:rPr>
        <w:t xml:space="preserve"> </w:t>
      </w:r>
      <w:r w:rsidRPr="00311A12">
        <w:rPr>
          <w:rFonts w:ascii="Georgia" w:hAnsi="Georgia"/>
          <w:sz w:val="24"/>
          <w:szCs w:val="24"/>
        </w:rPr>
        <w:fldChar w:fldCharType="begin"/>
      </w:r>
      <w:r w:rsidR="00C9297C">
        <w:rPr>
          <w:rFonts w:ascii="Georgia" w:hAnsi="Georgia"/>
          <w:sz w:val="24"/>
          <w:szCs w:val="24"/>
        </w:rPr>
        <w:instrText xml:space="preserve"> ADDIN EN.CITE &lt;EndNote&gt;&lt;Cite&gt;&lt;Author&gt;Barrat&lt;/Author&gt;&lt;Year&gt;2004&lt;/Year&gt;&lt;RecNum&gt;21&lt;/RecNum&gt;&lt;DisplayText&gt;[1, 2]&lt;/DisplayText&gt;&lt;record&gt;&lt;rec-number&gt;21&lt;/rec-number&gt;&lt;foreign-keys&gt;&lt;key app="EN" db-id="ar0f5zdt7rw22oeedfoxwxrkwd2tp5e5w5ee" timestamp="1346204830"&gt;21&lt;/key&gt;&lt;/foreign-keys&gt;&lt;ref-type name="Journal Article"&gt;17&lt;/ref-type&gt;&lt;contributors&gt;&lt;authors&gt;&lt;author&gt;Barrat, A.&lt;/author&gt;&lt;author&gt;Barthelemy, M.&lt;/author&gt;&lt;author&gt;Pastor-Satorras, R.&lt;/author&gt;&lt;author&gt;Vespignani, A.&lt;/author&gt;&lt;/authors&gt;&lt;/contributors&gt;&lt;titles&gt;&lt;title&gt;The architecture of complex weighted networks&lt;/title&gt;&lt;secondary-title&gt;Proceedings of the National Academy of Sciences of the United States of America&lt;/secondary-title&gt;&lt;/titles&gt;&lt;periodical&gt;&lt;full-title&gt;Proceedings of the National Academy of Sciences of the United States of America&lt;/full-title&gt;&lt;/periodical&gt;&lt;pages&gt;3747&lt;/pages&gt;&lt;volume&gt;101&lt;/volume&gt;&lt;number&gt;11&lt;/number&gt;&lt;dates&gt;&lt;year&gt;2004&lt;/year&gt;&lt;/dates&gt;&lt;isbn&gt;0027-8424&lt;/isbn&gt;&lt;urls&gt;&lt;/urls&gt;&lt;/record&gt;&lt;/Cite&gt;&lt;Cite&gt;&lt;Author&gt;Newman&lt;/Author&gt;&lt;Year&gt;2004&lt;/Year&gt;&lt;RecNum&gt;22&lt;/RecNum&gt;&lt;record&gt;&lt;rec-number&gt;22&lt;/rec-number&gt;&lt;foreign-keys&gt;&lt;key app="EN" db-id="ar0f5zdt7rw22oeedfoxwxrkwd2tp5e5w5ee" timestamp="1346205840"&gt;22&lt;/key&gt;&lt;/foreign-keys&gt;&lt;ref-type name="Journal Article"&gt;17&lt;/ref-type&gt;&lt;contributors&gt;&lt;authors&gt;&lt;author&gt;Newman, M.E.J.&lt;/author&gt;&lt;/authors&gt;&lt;/contributors&gt;&lt;titles&gt;&lt;title&gt;Analysis of weighted networks&lt;/title&gt;&lt;secondary-title&gt;Physical Review E&lt;/secondary-title&gt;&lt;/titles&gt;&lt;periodical&gt;&lt;full-title&gt;Physical Review E&lt;/full-title&gt;&lt;/periodical&gt;&lt;pages&gt;056131&lt;/pages&gt;&lt;volume&gt;70&lt;/volume&gt;&lt;number&gt;5&lt;/number&gt;&lt;dates&gt;&lt;year&gt;2004&lt;/year&gt;&lt;/dates&gt;&lt;urls&gt;&lt;/urls&gt;&lt;/record&gt;&lt;/Cite&gt;&lt;/EndNote&gt;</w:instrText>
      </w:r>
      <w:r w:rsidRPr="00311A12">
        <w:rPr>
          <w:rFonts w:ascii="Georgia" w:hAnsi="Georgia"/>
          <w:sz w:val="24"/>
          <w:szCs w:val="24"/>
        </w:rPr>
        <w:fldChar w:fldCharType="separate"/>
      </w:r>
      <w:r w:rsidR="00C9297C">
        <w:rPr>
          <w:rFonts w:ascii="Georgia" w:hAnsi="Georgia"/>
          <w:noProof/>
          <w:sz w:val="24"/>
          <w:szCs w:val="24"/>
        </w:rPr>
        <w:t>[1, 2]</w:t>
      </w:r>
      <w:r w:rsidRPr="00311A12">
        <w:rPr>
          <w:rFonts w:ascii="Georgia" w:hAnsi="Georgia"/>
          <w:sz w:val="24"/>
          <w:szCs w:val="24"/>
        </w:rPr>
        <w:fldChar w:fldCharType="end"/>
      </w:r>
      <w:r w:rsidRPr="00311A12">
        <w:rPr>
          <w:rFonts w:ascii="Georgia" w:hAnsi="Georgia"/>
          <w:sz w:val="24"/>
          <w:szCs w:val="24"/>
        </w:rPr>
        <w:t xml:space="preserve">. The edge strength </w:t>
      </w:r>
      <w:proofErr w:type="spellStart"/>
      <w:r w:rsidRPr="00311A12">
        <w:rPr>
          <w:rFonts w:ascii="Georgia" w:hAnsi="Georgia"/>
          <w:i/>
          <w:sz w:val="24"/>
          <w:szCs w:val="24"/>
        </w:rPr>
        <w:t>Str</w:t>
      </w:r>
      <w:proofErr w:type="spellEnd"/>
      <w:r w:rsidRPr="00311A12">
        <w:rPr>
          <w:rFonts w:ascii="Georgia" w:hAnsi="Georgia"/>
          <w:sz w:val="24"/>
          <w:szCs w:val="24"/>
        </w:rPr>
        <w:t>(</w:t>
      </w:r>
      <w:proofErr w:type="spellStart"/>
      <w:proofErr w:type="gramStart"/>
      <w:r w:rsidRPr="00311A12">
        <w:rPr>
          <w:rFonts w:ascii="Georgia" w:hAnsi="Georgia"/>
          <w:i/>
          <w:sz w:val="24"/>
          <w:szCs w:val="24"/>
        </w:rPr>
        <w:t>i</w:t>
      </w:r>
      <w:r w:rsidRPr="00311A12">
        <w:rPr>
          <w:rFonts w:ascii="Georgia" w:hAnsi="Georgia"/>
          <w:sz w:val="24"/>
          <w:szCs w:val="24"/>
        </w:rPr>
        <w:t>,</w:t>
      </w:r>
      <w:r w:rsidRPr="00311A12">
        <w:rPr>
          <w:rFonts w:ascii="Georgia" w:hAnsi="Georgia"/>
          <w:i/>
          <w:sz w:val="24"/>
          <w:szCs w:val="24"/>
        </w:rPr>
        <w:t>j</w:t>
      </w:r>
      <w:proofErr w:type="spellEnd"/>
      <w:proofErr w:type="gramEnd"/>
      <w:r w:rsidRPr="00311A12">
        <w:rPr>
          <w:rFonts w:ascii="Georgia" w:hAnsi="Georgia"/>
          <w:sz w:val="24"/>
          <w:szCs w:val="24"/>
        </w:rPr>
        <w:t xml:space="preserve">) is the weight of the edge from node </w:t>
      </w:r>
      <w:proofErr w:type="spellStart"/>
      <w:r w:rsidRPr="00311A12">
        <w:rPr>
          <w:rFonts w:ascii="Georgia" w:hAnsi="Georgia"/>
          <w:i/>
          <w:sz w:val="24"/>
          <w:szCs w:val="24"/>
        </w:rPr>
        <w:t>i</w:t>
      </w:r>
      <w:proofErr w:type="spellEnd"/>
      <w:r w:rsidRPr="00311A12">
        <w:rPr>
          <w:rFonts w:ascii="Georgia" w:hAnsi="Georgia"/>
          <w:sz w:val="24"/>
          <w:szCs w:val="24"/>
        </w:rPr>
        <w:t xml:space="preserve"> to node </w:t>
      </w:r>
      <w:r w:rsidRPr="00311A12">
        <w:rPr>
          <w:rFonts w:ascii="Georgia" w:hAnsi="Georgia"/>
          <w:i/>
          <w:sz w:val="24"/>
          <w:szCs w:val="24"/>
        </w:rPr>
        <w:t>j</w:t>
      </w:r>
      <w:r w:rsidRPr="00311A12">
        <w:rPr>
          <w:rFonts w:ascii="Georgia" w:hAnsi="Georgia"/>
          <w:sz w:val="24"/>
          <w:szCs w:val="24"/>
        </w:rPr>
        <w:t xml:space="preserve">. Although the strength </w:t>
      </w:r>
      <w:proofErr w:type="spellStart"/>
      <w:r w:rsidRPr="00311A12">
        <w:rPr>
          <w:rFonts w:ascii="Georgia" w:hAnsi="Georgia"/>
          <w:i/>
          <w:sz w:val="24"/>
          <w:szCs w:val="24"/>
        </w:rPr>
        <w:t>Str</w:t>
      </w:r>
      <w:proofErr w:type="spellEnd"/>
      <w:r w:rsidRPr="00311A12">
        <w:rPr>
          <w:rFonts w:ascii="Georgia" w:hAnsi="Georgia"/>
          <w:i/>
          <w:sz w:val="24"/>
          <w:szCs w:val="24"/>
        </w:rPr>
        <w:t>(</w:t>
      </w:r>
      <w:proofErr w:type="spellStart"/>
      <w:r w:rsidRPr="00311A12">
        <w:rPr>
          <w:rFonts w:ascii="Georgia" w:hAnsi="Georgia"/>
          <w:i/>
          <w:sz w:val="24"/>
          <w:szCs w:val="24"/>
        </w:rPr>
        <w:t>i</w:t>
      </w:r>
      <w:proofErr w:type="spellEnd"/>
      <w:r w:rsidRPr="00311A12">
        <w:rPr>
          <w:rFonts w:ascii="Georgia" w:hAnsi="Georgia"/>
          <w:i/>
          <w:sz w:val="24"/>
          <w:szCs w:val="24"/>
        </w:rPr>
        <w:t>)</w:t>
      </w:r>
      <w:r w:rsidRPr="00311A12">
        <w:rPr>
          <w:rFonts w:ascii="Georgia" w:hAnsi="Georgia"/>
          <w:sz w:val="24"/>
          <w:szCs w:val="24"/>
        </w:rPr>
        <w:t xml:space="preserve"> indicates the total weights of connections of node </w:t>
      </w:r>
      <w:proofErr w:type="spellStart"/>
      <w:r w:rsidRPr="00311A12">
        <w:rPr>
          <w:rFonts w:ascii="Georgia" w:hAnsi="Georgia"/>
          <w:i/>
          <w:sz w:val="24"/>
          <w:szCs w:val="24"/>
        </w:rPr>
        <w:t>i</w:t>
      </w:r>
      <w:proofErr w:type="spellEnd"/>
      <w:r w:rsidRPr="00311A12">
        <w:rPr>
          <w:rFonts w:ascii="Georgia" w:hAnsi="Georgia"/>
          <w:sz w:val="24"/>
          <w:szCs w:val="24"/>
        </w:rPr>
        <w:t>, it has no information about the relation of degrees and weights</w:t>
      </w:r>
      <w:r w:rsidR="00D1686D">
        <w:rPr>
          <w:rFonts w:ascii="Georgia" w:hAnsi="Georgia"/>
          <w:sz w:val="24"/>
          <w:szCs w:val="24"/>
        </w:rPr>
        <w:t xml:space="preserve"> </w:t>
      </w:r>
      <w:r w:rsidRPr="00311A12">
        <w:rPr>
          <w:rFonts w:ascii="Georgia" w:hAnsi="Georgia"/>
          <w:sz w:val="24"/>
          <w:szCs w:val="24"/>
        </w:rPr>
        <w:fldChar w:fldCharType="begin"/>
      </w:r>
      <w:r w:rsidR="00C9297C">
        <w:rPr>
          <w:rFonts w:ascii="Georgia" w:hAnsi="Georgia"/>
          <w:sz w:val="24"/>
          <w:szCs w:val="24"/>
        </w:rPr>
        <w:instrText xml:space="preserve"> ADDIN EN.CITE &lt;EndNote&gt;&lt;Cite&gt;&lt;Author&gt;Opsahl&lt;/Author&gt;&lt;Year&gt;2010&lt;/Year&gt;&lt;RecNum&gt;23&lt;/RecNum&gt;&lt;DisplayText&gt;[4]&lt;/DisplayText&gt;&lt;record&gt;&lt;rec-number&gt;23&lt;/rec-number&gt;&lt;foreign-keys&gt;&lt;key app="EN" db-id="ar0f5zdt7rw22oeedfoxwxrkwd2tp5e5w5ee" timestamp="1346205864"&gt;23&lt;/key&gt;&lt;/foreign-keys&gt;&lt;ref-type name="Journal Article"&gt;17&lt;/ref-type&gt;&lt;contributors&gt;&lt;authors&gt;&lt;author&gt;Opsahl, T.&lt;/author&gt;&lt;author&gt;Agneessens, F.&lt;/author&gt;&lt;author&gt;Skvoretz, J.&lt;/author&gt;&lt;/authors&gt;&lt;/contributors&gt;&lt;titles&gt;&lt;title&gt;Node centrality in weighted networks: Generalizing degree and shortest paths&lt;/title&gt;&lt;secondary-title&gt;Social Networks&lt;/secondary-title&gt;&lt;/titles&gt;&lt;periodical&gt;&lt;full-title&gt;Social Networks&lt;/full-title&gt;&lt;/periodical&gt;&lt;pages&gt;245-251&lt;/pages&gt;&lt;volume&gt;32&lt;/volume&gt;&lt;number&gt;3&lt;/number&gt;&lt;dates&gt;&lt;year&gt;2010&lt;/year&gt;&lt;/dates&gt;&lt;isbn&gt;0378-8733&lt;/isbn&gt;&lt;urls&gt;&lt;/urls&gt;&lt;/record&gt;&lt;/Cite&gt;&lt;/EndNote&gt;</w:instrText>
      </w:r>
      <w:r w:rsidRPr="00311A12">
        <w:rPr>
          <w:rFonts w:ascii="Georgia" w:hAnsi="Georgia"/>
          <w:sz w:val="24"/>
          <w:szCs w:val="24"/>
        </w:rPr>
        <w:fldChar w:fldCharType="separate"/>
      </w:r>
      <w:r w:rsidR="00C9297C">
        <w:rPr>
          <w:rFonts w:ascii="Georgia" w:hAnsi="Georgia"/>
          <w:noProof/>
          <w:sz w:val="24"/>
          <w:szCs w:val="24"/>
        </w:rPr>
        <w:t>[4]</w:t>
      </w:r>
      <w:r w:rsidRPr="00311A12">
        <w:rPr>
          <w:rFonts w:ascii="Georgia" w:hAnsi="Georgia"/>
          <w:sz w:val="24"/>
          <w:szCs w:val="24"/>
        </w:rPr>
        <w:fldChar w:fldCharType="end"/>
      </w:r>
      <w:r w:rsidRPr="00311A12">
        <w:rPr>
          <w:rFonts w:ascii="Georgia" w:hAnsi="Georgia"/>
          <w:sz w:val="24"/>
          <w:szCs w:val="24"/>
        </w:rPr>
        <w:t xml:space="preserve">. For example, the strength of a node that has 3 degrees with 2 weights is the same as a node that has 6 connections with 1 weight. Thus, to characterize the relation between degrees and weights of individual nodes, we calculated the average weight </w:t>
      </w:r>
      <w:r w:rsidRPr="00311A12">
        <w:rPr>
          <w:rFonts w:ascii="Georgia" w:hAnsi="Georgia"/>
          <w:i/>
          <w:sz w:val="24"/>
          <w:szCs w:val="24"/>
        </w:rPr>
        <w:t>AW(</w:t>
      </w:r>
      <w:proofErr w:type="spellStart"/>
      <w:r w:rsidRPr="00311A12">
        <w:rPr>
          <w:rFonts w:ascii="Georgia" w:hAnsi="Georgia"/>
          <w:i/>
          <w:sz w:val="24"/>
          <w:szCs w:val="24"/>
        </w:rPr>
        <w:t>i</w:t>
      </w:r>
      <w:proofErr w:type="spellEnd"/>
      <w:r w:rsidRPr="00311A12">
        <w:rPr>
          <w:rFonts w:ascii="Georgia" w:hAnsi="Georgia"/>
          <w:i/>
          <w:sz w:val="24"/>
          <w:szCs w:val="24"/>
        </w:rPr>
        <w:t>)</w:t>
      </w:r>
      <w:r>
        <w:rPr>
          <w:rFonts w:ascii="Georgia" w:hAnsi="Georgia"/>
          <w:sz w:val="24"/>
          <w:szCs w:val="24"/>
        </w:rPr>
        <w:t xml:space="preserve">, </w:t>
      </w:r>
      <w:r w:rsidRPr="00311A12">
        <w:rPr>
          <w:rFonts w:ascii="Georgia" w:hAnsi="Georgia"/>
          <w:sz w:val="24"/>
          <w:szCs w:val="24"/>
        </w:rPr>
        <w:t xml:space="preserve">which is </w:t>
      </w:r>
      <w:r>
        <w:rPr>
          <w:rFonts w:ascii="Georgia" w:hAnsi="Georgia"/>
          <w:sz w:val="24"/>
          <w:szCs w:val="24"/>
        </w:rPr>
        <w:t>the</w:t>
      </w:r>
      <w:r w:rsidRPr="00311A12">
        <w:rPr>
          <w:rFonts w:ascii="Georgia" w:hAnsi="Georgia"/>
          <w:sz w:val="24"/>
          <w:szCs w:val="24"/>
        </w:rPr>
        <w:t xml:space="preserve"> proportion of the strength to the degree of node </w:t>
      </w:r>
      <w:proofErr w:type="spellStart"/>
      <w:r w:rsidRPr="00311A12">
        <w:rPr>
          <w:rFonts w:ascii="Georgia" w:hAnsi="Georgia"/>
          <w:i/>
          <w:sz w:val="24"/>
          <w:szCs w:val="24"/>
        </w:rPr>
        <w:t>i</w:t>
      </w:r>
      <w:proofErr w:type="spellEnd"/>
      <w:r w:rsidRPr="00311A12">
        <w:rPr>
          <w:rFonts w:ascii="Georgia" w:hAnsi="Georgia"/>
          <w:sz w:val="24"/>
          <w:szCs w:val="24"/>
        </w:rPr>
        <w:t>.</w:t>
      </w:r>
    </w:p>
    <w:p w14:paraId="33D14090" w14:textId="77777777" w:rsidR="007C76FC" w:rsidRDefault="007C76FC" w:rsidP="00311A12">
      <w:pPr>
        <w:spacing w:line="480" w:lineRule="auto"/>
        <w:rPr>
          <w:rFonts w:ascii="Georgia" w:hAnsi="Georgia"/>
          <w:b/>
          <w:sz w:val="24"/>
          <w:szCs w:val="24"/>
        </w:rPr>
      </w:pPr>
    </w:p>
    <w:p w14:paraId="7DA6AEAC" w14:textId="77777777" w:rsidR="00826CC1" w:rsidRPr="00311A12" w:rsidRDefault="00826CC1" w:rsidP="00311A12">
      <w:pPr>
        <w:spacing w:line="480" w:lineRule="auto"/>
        <w:rPr>
          <w:rFonts w:ascii="Georgia" w:hAnsi="Georgia"/>
          <w:b/>
          <w:sz w:val="24"/>
          <w:szCs w:val="24"/>
        </w:rPr>
      </w:pPr>
      <w:r w:rsidRPr="00311A12">
        <w:rPr>
          <w:rFonts w:ascii="Georgia" w:hAnsi="Georgia"/>
          <w:b/>
          <w:sz w:val="24"/>
          <w:szCs w:val="24"/>
        </w:rPr>
        <w:lastRenderedPageBreak/>
        <w:t>Circular wiring diagrams</w:t>
      </w:r>
    </w:p>
    <w:p w14:paraId="7E87FEEE" w14:textId="1AC35252" w:rsidR="00632458" w:rsidRPr="00311A12" w:rsidRDefault="007C76FC" w:rsidP="00311A12">
      <w:pPr>
        <w:spacing w:line="480" w:lineRule="auto"/>
        <w:rPr>
          <w:rFonts w:ascii="Georgia" w:hAnsi="Georgia"/>
          <w:sz w:val="24"/>
          <w:szCs w:val="24"/>
        </w:rPr>
      </w:pPr>
      <w:r>
        <w:rPr>
          <w:rFonts w:ascii="Georgia" w:hAnsi="Georgia"/>
          <w:sz w:val="24"/>
          <w:szCs w:val="24"/>
        </w:rPr>
        <w:t>To</w:t>
      </w:r>
      <w:r w:rsidRPr="00311A12">
        <w:rPr>
          <w:rFonts w:ascii="Georgia" w:hAnsi="Georgia"/>
          <w:sz w:val="24"/>
          <w:szCs w:val="24"/>
        </w:rPr>
        <w:t xml:space="preserve"> </w:t>
      </w:r>
      <w:r w:rsidR="00826CC1" w:rsidRPr="00311A12">
        <w:rPr>
          <w:rFonts w:ascii="Georgia" w:hAnsi="Georgia"/>
          <w:sz w:val="24"/>
          <w:szCs w:val="24"/>
        </w:rPr>
        <w:t xml:space="preserve">draw </w:t>
      </w:r>
      <w:r>
        <w:rPr>
          <w:rFonts w:ascii="Georgia" w:hAnsi="Georgia"/>
          <w:sz w:val="24"/>
          <w:szCs w:val="24"/>
        </w:rPr>
        <w:t xml:space="preserve">the </w:t>
      </w:r>
      <w:r w:rsidR="00826CC1" w:rsidRPr="00311A12">
        <w:rPr>
          <w:rFonts w:ascii="Georgia" w:hAnsi="Georgia"/>
          <w:sz w:val="24"/>
          <w:szCs w:val="24"/>
        </w:rPr>
        <w:t xml:space="preserve">circular wiring diagrams, we applied </w:t>
      </w:r>
      <w:r w:rsidR="003907B1" w:rsidRPr="00311A12">
        <w:rPr>
          <w:rFonts w:ascii="Georgia" w:hAnsi="Georgia"/>
          <w:sz w:val="24"/>
          <w:szCs w:val="24"/>
        </w:rPr>
        <w:t xml:space="preserve">the </w:t>
      </w:r>
      <w:proofErr w:type="spellStart"/>
      <w:r w:rsidR="00826CC1" w:rsidRPr="00311A12">
        <w:rPr>
          <w:rFonts w:ascii="Georgia" w:hAnsi="Georgia"/>
          <w:sz w:val="24"/>
          <w:szCs w:val="24"/>
        </w:rPr>
        <w:t>Circos</w:t>
      </w:r>
      <w:proofErr w:type="spellEnd"/>
      <w:r w:rsidR="00826CC1" w:rsidRPr="00311A12">
        <w:rPr>
          <w:rFonts w:ascii="Georgia" w:hAnsi="Georgia"/>
          <w:sz w:val="24"/>
          <w:szCs w:val="24"/>
        </w:rPr>
        <w:t xml:space="preserve"> program</w:t>
      </w:r>
      <w:r w:rsidR="001938ED">
        <w:rPr>
          <w:rFonts w:ascii="Georgia" w:hAnsi="Georgia"/>
          <w:sz w:val="24"/>
          <w:szCs w:val="24"/>
        </w:rPr>
        <w:t xml:space="preserve"> </w:t>
      </w:r>
      <w:r w:rsidR="001938ED">
        <w:rPr>
          <w:rFonts w:ascii="Georgia" w:hAnsi="Georgia"/>
          <w:sz w:val="24"/>
          <w:szCs w:val="24"/>
        </w:rPr>
        <w:fldChar w:fldCharType="begin"/>
      </w:r>
      <w:r w:rsidR="00C9297C">
        <w:rPr>
          <w:rFonts w:ascii="Georgia" w:hAnsi="Georgia"/>
          <w:sz w:val="24"/>
          <w:szCs w:val="24"/>
        </w:rPr>
        <w:instrText xml:space="preserve"> ADDIN EN.CITE &lt;EndNote&gt;&lt;Cite&gt;&lt;Author&gt;Krzywinski&lt;/Author&gt;&lt;Year&gt;2009&lt;/Year&gt;&lt;RecNum&gt;144&lt;/RecNum&gt;&lt;DisplayText&gt;[5]&lt;/DisplayText&gt;&lt;record&gt;&lt;rec-number&gt;144&lt;/rec-number&gt;&lt;foreign-keys&gt;&lt;key app="EN" db-id="ar0f5zdt7rw22oeedfoxwxrkwd2tp5e5w5ee" timestamp="1458305605"&gt;144&lt;/key&gt;&lt;/foreign-keys&gt;&lt;ref-type name="Journal Article"&gt;17&lt;/ref-type&gt;&lt;contributors&gt;&lt;authors&gt;&lt;author&gt;Krzywinski, Martin&lt;/author&gt;&lt;author&gt;Schein, Jacqueline&lt;/author&gt;&lt;author&gt;Birol, Inanc&lt;/author&gt;&lt;author&gt;Connors, Joseph&lt;/author&gt;&lt;author&gt;Gascoyne, Randy&lt;/author&gt;&lt;author&gt;Horsman, Doug&lt;/author&gt;&lt;author&gt;Jones, Steven J&lt;/author&gt;&lt;author&gt;Marra, Marco A&lt;/author&gt;&lt;/authors&gt;&lt;/contributors&gt;&lt;titles&gt;&lt;title&gt;Circos: an information aesthetic for comparative genomics&lt;/title&gt;&lt;secondary-title&gt;Genome research&lt;/secondary-title&gt;&lt;/titles&gt;&lt;periodical&gt;&lt;full-title&gt;Genome research&lt;/full-title&gt;&lt;/periodical&gt;&lt;pages&gt;1639-1645&lt;/pages&gt;&lt;volume&gt;19&lt;/volume&gt;&lt;number&gt;9&lt;/number&gt;&lt;dates&gt;&lt;year&gt;2009&lt;/year&gt;&lt;/dates&gt;&lt;isbn&gt;1088-9051&lt;/isbn&gt;&lt;urls&gt;&lt;/urls&gt;&lt;/record&gt;&lt;/Cite&gt;&lt;/EndNote&gt;</w:instrText>
      </w:r>
      <w:r w:rsidR="001938ED">
        <w:rPr>
          <w:rFonts w:ascii="Georgia" w:hAnsi="Georgia"/>
          <w:sz w:val="24"/>
          <w:szCs w:val="24"/>
        </w:rPr>
        <w:fldChar w:fldCharType="separate"/>
      </w:r>
      <w:r w:rsidR="00C9297C">
        <w:rPr>
          <w:rFonts w:ascii="Georgia" w:hAnsi="Georgia"/>
          <w:noProof/>
          <w:sz w:val="24"/>
          <w:szCs w:val="24"/>
        </w:rPr>
        <w:t>[5]</w:t>
      </w:r>
      <w:r w:rsidR="001938ED">
        <w:rPr>
          <w:rFonts w:ascii="Georgia" w:hAnsi="Georgia"/>
          <w:sz w:val="24"/>
          <w:szCs w:val="24"/>
        </w:rPr>
        <w:fldChar w:fldCharType="end"/>
      </w:r>
      <w:r w:rsidR="00EB3271">
        <w:rPr>
          <w:rFonts w:ascii="Georgia" w:hAnsi="Georgia"/>
          <w:sz w:val="24"/>
          <w:szCs w:val="24"/>
        </w:rPr>
        <w:t>,</w:t>
      </w:r>
      <w:r w:rsidR="00826CC1" w:rsidRPr="00311A12">
        <w:rPr>
          <w:rFonts w:ascii="Georgia" w:hAnsi="Georgia"/>
          <w:sz w:val="24"/>
          <w:szCs w:val="24"/>
        </w:rPr>
        <w:t xml:space="preserve"> which is optimized to visualize sequence similarity and conservation in genomic data. </w:t>
      </w:r>
      <w:r w:rsidR="0052765A" w:rsidRPr="00311A12">
        <w:rPr>
          <w:rFonts w:ascii="Georgia" w:hAnsi="Georgia"/>
          <w:sz w:val="24"/>
          <w:szCs w:val="24"/>
        </w:rPr>
        <w:t xml:space="preserve">The </w:t>
      </w:r>
      <w:proofErr w:type="spellStart"/>
      <w:r w:rsidR="0052765A" w:rsidRPr="00311A12">
        <w:rPr>
          <w:rFonts w:ascii="Georgia" w:hAnsi="Georgia"/>
          <w:sz w:val="24"/>
          <w:szCs w:val="24"/>
        </w:rPr>
        <w:t>Circos</w:t>
      </w:r>
      <w:proofErr w:type="spellEnd"/>
      <w:r w:rsidR="0052765A" w:rsidRPr="00311A12">
        <w:rPr>
          <w:rFonts w:ascii="Georgia" w:hAnsi="Georgia"/>
          <w:sz w:val="24"/>
          <w:szCs w:val="24"/>
        </w:rPr>
        <w:t xml:space="preserve"> program </w:t>
      </w:r>
      <w:r w:rsidR="003907B1" w:rsidRPr="00311A12">
        <w:rPr>
          <w:rFonts w:ascii="Georgia" w:hAnsi="Georgia"/>
          <w:sz w:val="24"/>
          <w:szCs w:val="24"/>
        </w:rPr>
        <w:t>is</w:t>
      </w:r>
      <w:r w:rsidR="0052765A" w:rsidRPr="00311A12">
        <w:rPr>
          <w:rFonts w:ascii="Georgia" w:hAnsi="Georgia"/>
          <w:sz w:val="24"/>
          <w:szCs w:val="24"/>
        </w:rPr>
        <w:t xml:space="preserve"> available at </w:t>
      </w:r>
      <w:hyperlink r:id="rId8" w:history="1">
        <w:r w:rsidR="0052765A" w:rsidRPr="00311A12">
          <w:rPr>
            <w:rStyle w:val="a8"/>
            <w:rFonts w:ascii="Georgia" w:hAnsi="Georgia"/>
            <w:sz w:val="24"/>
            <w:szCs w:val="24"/>
          </w:rPr>
          <w:t>http://www.circos.ca</w:t>
        </w:r>
      </w:hyperlink>
      <w:r w:rsidR="0052765A" w:rsidRPr="00311A12">
        <w:rPr>
          <w:rFonts w:ascii="Georgia" w:hAnsi="Georgia"/>
          <w:sz w:val="24"/>
          <w:szCs w:val="24"/>
        </w:rPr>
        <w:t xml:space="preserve">. </w:t>
      </w:r>
    </w:p>
    <w:p w14:paraId="424BF9CE" w14:textId="438182C7" w:rsidR="007D01B6" w:rsidRPr="00311A12" w:rsidRDefault="007D01B6" w:rsidP="00311A12">
      <w:pPr>
        <w:widowControl/>
        <w:wordWrap/>
        <w:autoSpaceDE/>
        <w:autoSpaceDN/>
        <w:spacing w:after="200" w:line="480" w:lineRule="auto"/>
        <w:ind w:firstLine="800"/>
        <w:rPr>
          <w:rFonts w:ascii="Georgia" w:hAnsi="Georgia"/>
          <w:sz w:val="24"/>
          <w:szCs w:val="24"/>
        </w:rPr>
      </w:pPr>
      <w:r w:rsidRPr="00311A12">
        <w:rPr>
          <w:rFonts w:ascii="Georgia" w:hAnsi="Georgia"/>
          <w:sz w:val="24"/>
          <w:szCs w:val="24"/>
        </w:rPr>
        <w:t xml:space="preserve">S1 </w:t>
      </w:r>
      <w:r w:rsidR="00ED621A">
        <w:rPr>
          <w:rFonts w:ascii="Georgia" w:hAnsi="Georgia"/>
          <w:sz w:val="24"/>
          <w:szCs w:val="24"/>
        </w:rPr>
        <w:t xml:space="preserve">Fig </w:t>
      </w:r>
      <w:r w:rsidRPr="00311A12">
        <w:rPr>
          <w:rFonts w:ascii="Georgia" w:hAnsi="Georgia"/>
          <w:sz w:val="24"/>
          <w:szCs w:val="24"/>
        </w:rPr>
        <w:t xml:space="preserve">shows an example of an undirected circular wiring diagram consisting of 4 nodes and 6 undirected weighted links. Since the example matrix </w:t>
      </w:r>
      <w:r w:rsidR="007C76FC">
        <w:rPr>
          <w:rFonts w:ascii="Georgia" w:hAnsi="Georgia"/>
          <w:sz w:val="24"/>
          <w:szCs w:val="24"/>
        </w:rPr>
        <w:t>is</w:t>
      </w:r>
      <w:r w:rsidR="007C76FC" w:rsidRPr="00311A12">
        <w:rPr>
          <w:rFonts w:ascii="Georgia" w:hAnsi="Georgia"/>
          <w:sz w:val="24"/>
          <w:szCs w:val="24"/>
        </w:rPr>
        <w:t xml:space="preserve"> </w:t>
      </w:r>
      <w:r w:rsidRPr="00311A12">
        <w:rPr>
          <w:rFonts w:ascii="Georgia" w:hAnsi="Georgia"/>
          <w:sz w:val="24"/>
          <w:szCs w:val="24"/>
        </w:rPr>
        <w:t>undirected (S1</w:t>
      </w:r>
      <w:r w:rsidR="001C46BE">
        <w:rPr>
          <w:rFonts w:ascii="Georgia" w:hAnsi="Georgia"/>
          <w:sz w:val="24"/>
          <w:szCs w:val="24"/>
        </w:rPr>
        <w:t>A</w:t>
      </w:r>
      <w:r w:rsidR="00BF2E31">
        <w:rPr>
          <w:rFonts w:ascii="Georgia" w:hAnsi="Georgia"/>
          <w:sz w:val="24"/>
          <w:szCs w:val="24"/>
        </w:rPr>
        <w:t xml:space="preserve"> Fig</w:t>
      </w:r>
      <w:r w:rsidRPr="00311A12">
        <w:rPr>
          <w:rFonts w:ascii="Georgia" w:hAnsi="Georgia"/>
          <w:sz w:val="24"/>
          <w:szCs w:val="24"/>
        </w:rPr>
        <w:t xml:space="preserve">), the schematic graph representation of the matrix </w:t>
      </w:r>
      <w:r w:rsidR="007C76FC">
        <w:rPr>
          <w:rFonts w:ascii="Georgia" w:hAnsi="Georgia"/>
          <w:sz w:val="24"/>
          <w:szCs w:val="24"/>
        </w:rPr>
        <w:t>is as</w:t>
      </w:r>
      <w:r w:rsidRPr="00311A12">
        <w:rPr>
          <w:rFonts w:ascii="Georgia" w:hAnsi="Georgia"/>
          <w:sz w:val="24"/>
          <w:szCs w:val="24"/>
        </w:rPr>
        <w:t xml:space="preserve"> shown in S1</w:t>
      </w:r>
      <w:r w:rsidR="001C46BE">
        <w:rPr>
          <w:rFonts w:ascii="Georgia" w:hAnsi="Georgia"/>
          <w:sz w:val="24"/>
          <w:szCs w:val="24"/>
        </w:rPr>
        <w:t>B</w:t>
      </w:r>
      <w:r w:rsidR="00BF2E31">
        <w:rPr>
          <w:rFonts w:ascii="Georgia" w:hAnsi="Georgia"/>
          <w:sz w:val="24"/>
          <w:szCs w:val="24"/>
        </w:rPr>
        <w:t xml:space="preserve"> Fig</w:t>
      </w:r>
      <w:r w:rsidR="001E6546">
        <w:rPr>
          <w:rFonts w:ascii="Georgia" w:hAnsi="Georgia"/>
          <w:sz w:val="24"/>
          <w:szCs w:val="24"/>
        </w:rPr>
        <w:t>.</w:t>
      </w:r>
      <w:r w:rsidRPr="00311A12">
        <w:rPr>
          <w:rFonts w:ascii="Georgia" w:hAnsi="Georgia"/>
          <w:sz w:val="24"/>
          <w:szCs w:val="24"/>
        </w:rPr>
        <w:t xml:space="preserve"> In</w:t>
      </w:r>
      <w:r w:rsidR="001E6546">
        <w:rPr>
          <w:rFonts w:ascii="Georgia" w:hAnsi="Georgia"/>
          <w:sz w:val="24"/>
          <w:szCs w:val="24"/>
        </w:rPr>
        <w:t xml:space="preserve"> </w:t>
      </w:r>
      <w:r w:rsidRPr="00311A12">
        <w:rPr>
          <w:rFonts w:ascii="Georgia" w:hAnsi="Georgia"/>
          <w:sz w:val="24"/>
          <w:szCs w:val="24"/>
        </w:rPr>
        <w:t xml:space="preserve">addition, </w:t>
      </w:r>
      <w:r w:rsidRPr="007C76FC">
        <w:rPr>
          <w:rFonts w:ascii="Georgia" w:hAnsi="Georgia"/>
          <w:i/>
          <w:sz w:val="24"/>
          <w:szCs w:val="24"/>
        </w:rPr>
        <w:t>c</w:t>
      </w:r>
      <w:r w:rsidRPr="007C76FC">
        <w:rPr>
          <w:rFonts w:ascii="Georgia" w:hAnsi="Georgia"/>
          <w:i/>
          <w:kern w:val="0"/>
          <w:sz w:val="24"/>
          <w:szCs w:val="24"/>
        </w:rPr>
        <w:t>ircular</w:t>
      </w:r>
      <w:r w:rsidRPr="00311A12">
        <w:rPr>
          <w:rFonts w:ascii="Georgia" w:hAnsi="Georgia"/>
          <w:kern w:val="0"/>
          <w:sz w:val="24"/>
          <w:szCs w:val="24"/>
        </w:rPr>
        <w:t xml:space="preserve"> wiring diagrams offer an easy visualization of the connections of nodes in </w:t>
      </w:r>
      <w:r w:rsidR="007C76FC">
        <w:rPr>
          <w:rFonts w:ascii="Georgia" w:hAnsi="Georgia"/>
          <w:kern w:val="0"/>
          <w:sz w:val="24"/>
          <w:szCs w:val="24"/>
        </w:rPr>
        <w:t>the</w:t>
      </w:r>
      <w:r w:rsidR="007C76FC" w:rsidRPr="00311A12">
        <w:rPr>
          <w:rFonts w:ascii="Georgia" w:hAnsi="Georgia"/>
          <w:kern w:val="0"/>
          <w:sz w:val="24"/>
          <w:szCs w:val="24"/>
        </w:rPr>
        <w:t xml:space="preserve"> </w:t>
      </w:r>
      <w:r w:rsidRPr="00311A12">
        <w:rPr>
          <w:rFonts w:ascii="Georgia" w:hAnsi="Georgia"/>
          <w:kern w:val="0"/>
          <w:sz w:val="24"/>
          <w:szCs w:val="24"/>
        </w:rPr>
        <w:t>adjacency matrix.</w:t>
      </w:r>
      <w:r w:rsidRPr="00311A12">
        <w:rPr>
          <w:rFonts w:ascii="Georgia" w:hAnsi="Georgia"/>
          <w:sz w:val="24"/>
          <w:szCs w:val="24"/>
        </w:rPr>
        <w:t xml:space="preserve"> S1</w:t>
      </w:r>
      <w:r w:rsidR="001C46BE">
        <w:rPr>
          <w:rFonts w:ascii="Georgia" w:hAnsi="Georgia"/>
          <w:sz w:val="24"/>
          <w:szCs w:val="24"/>
        </w:rPr>
        <w:t>C</w:t>
      </w:r>
      <w:r w:rsidRPr="00311A12">
        <w:rPr>
          <w:rFonts w:ascii="Georgia" w:hAnsi="Georgia"/>
          <w:sz w:val="24"/>
          <w:szCs w:val="24"/>
        </w:rPr>
        <w:t xml:space="preserve"> </w:t>
      </w:r>
      <w:r w:rsidR="00BF2E31">
        <w:rPr>
          <w:rFonts w:ascii="Georgia" w:hAnsi="Georgia"/>
          <w:sz w:val="24"/>
          <w:szCs w:val="24"/>
        </w:rPr>
        <w:t xml:space="preserve">Fig </w:t>
      </w:r>
      <w:r w:rsidRPr="00311A12">
        <w:rPr>
          <w:rFonts w:ascii="Georgia" w:hAnsi="Georgia"/>
          <w:sz w:val="24"/>
          <w:szCs w:val="24"/>
        </w:rPr>
        <w:t xml:space="preserve">is the undirected circular wiring diagram of the example matrix. To construct the circular diagram, the strength </w:t>
      </w:r>
      <w:proofErr w:type="spellStart"/>
      <w:r w:rsidRPr="00311A12">
        <w:rPr>
          <w:rFonts w:ascii="Georgia" w:hAnsi="Georgia"/>
          <w:i/>
          <w:sz w:val="24"/>
          <w:szCs w:val="24"/>
        </w:rPr>
        <w:t>Str</w:t>
      </w:r>
      <w:proofErr w:type="spellEnd"/>
      <w:r w:rsidRPr="00311A12">
        <w:rPr>
          <w:rFonts w:ascii="Georgia" w:hAnsi="Georgia"/>
          <w:sz w:val="24"/>
          <w:szCs w:val="24"/>
        </w:rPr>
        <w:t xml:space="preserve"> value of a node </w:t>
      </w:r>
      <w:r w:rsidR="007C76FC">
        <w:rPr>
          <w:rFonts w:ascii="Georgia" w:hAnsi="Georgia"/>
          <w:sz w:val="24"/>
          <w:szCs w:val="24"/>
        </w:rPr>
        <w:t>is</w:t>
      </w:r>
      <w:r w:rsidR="007C76FC" w:rsidRPr="00311A12">
        <w:rPr>
          <w:rFonts w:ascii="Georgia" w:hAnsi="Georgia"/>
          <w:sz w:val="24"/>
          <w:szCs w:val="24"/>
        </w:rPr>
        <w:t xml:space="preserve"> </w:t>
      </w:r>
      <w:r w:rsidRPr="00311A12">
        <w:rPr>
          <w:rFonts w:ascii="Georgia" w:hAnsi="Georgia"/>
          <w:sz w:val="24"/>
          <w:szCs w:val="24"/>
        </w:rPr>
        <w:t xml:space="preserve">represented by the length of a segment of the circle. For example, the </w:t>
      </w:r>
      <w:proofErr w:type="spellStart"/>
      <w:r w:rsidRPr="00311A12">
        <w:rPr>
          <w:rFonts w:ascii="Georgia" w:hAnsi="Georgia"/>
          <w:i/>
          <w:sz w:val="24"/>
          <w:szCs w:val="24"/>
        </w:rPr>
        <w:t>Str</w:t>
      </w:r>
      <w:proofErr w:type="spellEnd"/>
      <w:r w:rsidRPr="00311A12">
        <w:rPr>
          <w:rFonts w:ascii="Georgia" w:hAnsi="Georgia"/>
          <w:sz w:val="24"/>
          <w:szCs w:val="24"/>
        </w:rPr>
        <w:t xml:space="preserve"> value of node 3 of the example matrix is 8 (S1</w:t>
      </w:r>
      <w:r w:rsidR="001C46BE">
        <w:rPr>
          <w:rFonts w:ascii="Georgia" w:hAnsi="Georgia"/>
          <w:sz w:val="24"/>
          <w:szCs w:val="24"/>
        </w:rPr>
        <w:t>A</w:t>
      </w:r>
      <w:r w:rsidR="00BF2E31">
        <w:rPr>
          <w:rFonts w:ascii="Georgia" w:hAnsi="Georgia"/>
          <w:sz w:val="24"/>
          <w:szCs w:val="24"/>
        </w:rPr>
        <w:t xml:space="preserve"> Fig</w:t>
      </w:r>
      <w:r w:rsidRPr="00311A12">
        <w:rPr>
          <w:rFonts w:ascii="Georgia" w:hAnsi="Georgia"/>
          <w:sz w:val="24"/>
          <w:szCs w:val="24"/>
        </w:rPr>
        <w:t xml:space="preserve">), and it </w:t>
      </w:r>
      <w:r w:rsidR="007C76FC">
        <w:rPr>
          <w:rFonts w:ascii="Georgia" w:hAnsi="Georgia"/>
          <w:sz w:val="24"/>
          <w:szCs w:val="24"/>
        </w:rPr>
        <w:t>is</w:t>
      </w:r>
      <w:r w:rsidR="007C76FC" w:rsidRPr="00311A12">
        <w:rPr>
          <w:rFonts w:ascii="Georgia" w:hAnsi="Georgia"/>
          <w:sz w:val="24"/>
          <w:szCs w:val="24"/>
        </w:rPr>
        <w:t xml:space="preserve"> </w:t>
      </w:r>
      <w:r w:rsidRPr="00311A12">
        <w:rPr>
          <w:rFonts w:ascii="Georgia" w:hAnsi="Georgia"/>
          <w:sz w:val="24"/>
          <w:szCs w:val="24"/>
        </w:rPr>
        <w:t>represented by the length of the third segment (S1</w:t>
      </w:r>
      <w:r w:rsidR="001C46BE">
        <w:rPr>
          <w:rFonts w:ascii="Georgia" w:hAnsi="Georgia"/>
          <w:sz w:val="24"/>
          <w:szCs w:val="24"/>
        </w:rPr>
        <w:t>C</w:t>
      </w:r>
      <w:r w:rsidR="00BF2E31">
        <w:rPr>
          <w:rFonts w:ascii="Georgia" w:hAnsi="Georgia"/>
          <w:sz w:val="24"/>
          <w:szCs w:val="24"/>
        </w:rPr>
        <w:t xml:space="preserve"> Fig</w:t>
      </w:r>
      <w:r w:rsidRPr="00311A12">
        <w:rPr>
          <w:rFonts w:ascii="Georgia" w:hAnsi="Georgia"/>
          <w:sz w:val="24"/>
          <w:szCs w:val="24"/>
        </w:rPr>
        <w:t>). In addition, the thickness of a link indicates the weight of the connection between the target nodes.</w:t>
      </w:r>
    </w:p>
    <w:p w14:paraId="77BB2BB9" w14:textId="77777777" w:rsidR="00030A2A" w:rsidRPr="00311A12" w:rsidRDefault="00030A2A" w:rsidP="00311A12">
      <w:pPr>
        <w:widowControl/>
        <w:wordWrap/>
        <w:autoSpaceDE/>
        <w:autoSpaceDN/>
        <w:spacing w:after="200" w:line="480" w:lineRule="auto"/>
        <w:ind w:firstLine="800"/>
        <w:rPr>
          <w:rFonts w:ascii="Georgia" w:hAnsi="Georgia"/>
          <w:sz w:val="24"/>
          <w:szCs w:val="24"/>
        </w:rPr>
      </w:pPr>
    </w:p>
    <w:p w14:paraId="30690E17" w14:textId="36C8D65A" w:rsidR="000D45F0" w:rsidRDefault="00714A14" w:rsidP="00311A12">
      <w:pPr>
        <w:pStyle w:val="a7"/>
        <w:spacing w:line="480" w:lineRule="auto"/>
        <w:jc w:val="both"/>
        <w:rPr>
          <w:rFonts w:ascii="Georgia" w:hAnsi="Georgia"/>
          <w:sz w:val="24"/>
          <w:szCs w:val="24"/>
        </w:rPr>
      </w:pPr>
      <w:r>
        <w:rPr>
          <w:rFonts w:ascii="Georgia" w:hAnsi="Georgia"/>
          <w:sz w:val="24"/>
          <w:szCs w:val="24"/>
        </w:rPr>
        <w:lastRenderedPageBreak/>
        <w:pict w14:anchorId="0A9724F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0.75pt;height:264pt">
            <v:imagedata r:id="rId9" o:title="FigS1"/>
          </v:shape>
        </w:pict>
      </w:r>
      <w:r w:rsidR="003907B1" w:rsidRPr="00311A12">
        <w:rPr>
          <w:rFonts w:ascii="Georgia" w:hAnsi="Georgia"/>
          <w:sz w:val="24"/>
          <w:szCs w:val="24"/>
        </w:rPr>
        <w:t xml:space="preserve"> S1</w:t>
      </w:r>
      <w:r w:rsidR="00C71FB7">
        <w:rPr>
          <w:rFonts w:ascii="Georgia" w:hAnsi="Georgia"/>
          <w:sz w:val="24"/>
          <w:szCs w:val="24"/>
        </w:rPr>
        <w:t xml:space="preserve"> Fig</w:t>
      </w:r>
      <w:r w:rsidR="003907B1" w:rsidRPr="00311A12">
        <w:rPr>
          <w:rFonts w:ascii="Georgia" w:hAnsi="Georgia"/>
          <w:sz w:val="24"/>
          <w:szCs w:val="24"/>
        </w:rPr>
        <w:t xml:space="preserve">. An example of </w:t>
      </w:r>
      <w:r w:rsidR="007C76FC">
        <w:rPr>
          <w:rFonts w:ascii="Georgia" w:hAnsi="Georgia"/>
          <w:sz w:val="24"/>
          <w:szCs w:val="24"/>
        </w:rPr>
        <w:t xml:space="preserve">an </w:t>
      </w:r>
      <w:r w:rsidR="003907B1" w:rsidRPr="00311A12">
        <w:rPr>
          <w:rFonts w:ascii="Georgia" w:hAnsi="Georgia"/>
          <w:sz w:val="24"/>
          <w:szCs w:val="24"/>
        </w:rPr>
        <w:t>undirected circular wiring diagram.</w:t>
      </w:r>
    </w:p>
    <w:p w14:paraId="62895AE1" w14:textId="3B74975E" w:rsidR="003907B1" w:rsidRPr="00311A12" w:rsidRDefault="000D45F0" w:rsidP="00311A12">
      <w:pPr>
        <w:pStyle w:val="a7"/>
        <w:spacing w:line="480" w:lineRule="auto"/>
        <w:jc w:val="both"/>
        <w:rPr>
          <w:rFonts w:ascii="Georgia" w:hAnsi="Georgia"/>
          <w:b w:val="0"/>
          <w:sz w:val="24"/>
          <w:szCs w:val="24"/>
        </w:rPr>
      </w:pPr>
      <w:r>
        <w:rPr>
          <w:rFonts w:ascii="Georgia" w:hAnsi="Georgia"/>
          <w:b w:val="0"/>
          <w:sz w:val="24"/>
          <w:szCs w:val="24"/>
        </w:rPr>
        <w:t>(A)</w:t>
      </w:r>
      <w:r w:rsidR="003907B1" w:rsidRPr="00311A12">
        <w:rPr>
          <w:rFonts w:ascii="Georgia" w:hAnsi="Georgia"/>
          <w:b w:val="0"/>
          <w:sz w:val="24"/>
          <w:szCs w:val="24"/>
        </w:rPr>
        <w:t xml:space="preserve"> Adjacency matrix of an example network.</w:t>
      </w:r>
      <w:r w:rsidR="00C9297C">
        <w:rPr>
          <w:rFonts w:ascii="Georgia" w:hAnsi="Georgia"/>
          <w:b w:val="0"/>
          <w:sz w:val="24"/>
          <w:szCs w:val="24"/>
        </w:rPr>
        <w:t xml:space="preserve"> </w:t>
      </w:r>
      <w:r>
        <w:rPr>
          <w:rFonts w:ascii="Georgia" w:hAnsi="Georgia"/>
          <w:b w:val="0"/>
          <w:sz w:val="24"/>
          <w:szCs w:val="24"/>
        </w:rPr>
        <w:t>(B)</w:t>
      </w:r>
      <w:r w:rsidR="003907B1" w:rsidRPr="00311A12">
        <w:rPr>
          <w:rFonts w:ascii="Georgia" w:hAnsi="Georgia"/>
          <w:b w:val="0"/>
          <w:sz w:val="24"/>
          <w:szCs w:val="24"/>
        </w:rPr>
        <w:t xml:space="preserve"> Schematic graph drawing of the example network.</w:t>
      </w:r>
      <w:r w:rsidR="00C9297C">
        <w:rPr>
          <w:rFonts w:ascii="Georgia" w:hAnsi="Georgia"/>
          <w:b w:val="0"/>
          <w:sz w:val="24"/>
          <w:szCs w:val="24"/>
        </w:rPr>
        <w:t xml:space="preserve"> </w:t>
      </w:r>
      <w:r>
        <w:rPr>
          <w:rFonts w:ascii="Georgia" w:hAnsi="Georgia"/>
          <w:b w:val="0"/>
          <w:sz w:val="24"/>
          <w:szCs w:val="24"/>
        </w:rPr>
        <w:t>(C)</w:t>
      </w:r>
      <w:r w:rsidR="003907B1" w:rsidRPr="00311A12">
        <w:rPr>
          <w:rFonts w:ascii="Georgia" w:hAnsi="Georgia"/>
          <w:b w:val="0"/>
          <w:sz w:val="24"/>
          <w:szCs w:val="24"/>
        </w:rPr>
        <w:t xml:space="preserve"> Undirected circular wiring diagram.</w:t>
      </w:r>
    </w:p>
    <w:p w14:paraId="4A70618C" w14:textId="77777777" w:rsidR="00030A2A" w:rsidRPr="00311A12" w:rsidRDefault="00030A2A" w:rsidP="00311A12">
      <w:pPr>
        <w:spacing w:line="480" w:lineRule="auto"/>
        <w:ind w:firstLine="800"/>
        <w:rPr>
          <w:rFonts w:ascii="Georgia" w:hAnsi="Georgia"/>
          <w:kern w:val="0"/>
          <w:sz w:val="24"/>
          <w:szCs w:val="24"/>
        </w:rPr>
      </w:pPr>
    </w:p>
    <w:p w14:paraId="545B22B5" w14:textId="6E604AC4" w:rsidR="007D01B6" w:rsidRPr="00311A12" w:rsidRDefault="007D01B6" w:rsidP="00311A12">
      <w:pPr>
        <w:spacing w:line="480" w:lineRule="auto"/>
        <w:ind w:firstLine="800"/>
        <w:rPr>
          <w:rFonts w:ascii="Georgia" w:hAnsi="Georgia"/>
          <w:sz w:val="24"/>
          <w:szCs w:val="24"/>
        </w:rPr>
      </w:pPr>
      <w:r w:rsidRPr="00311A12">
        <w:rPr>
          <w:rFonts w:ascii="Georgia" w:hAnsi="Georgia"/>
          <w:kern w:val="0"/>
          <w:sz w:val="24"/>
          <w:szCs w:val="24"/>
        </w:rPr>
        <w:t>However, when creating the directed network diagrams, the directions of links can become problematic. S2</w:t>
      </w:r>
      <w:r w:rsidR="001C46BE">
        <w:rPr>
          <w:rFonts w:ascii="Georgia" w:hAnsi="Georgia"/>
          <w:kern w:val="0"/>
          <w:sz w:val="24"/>
          <w:szCs w:val="24"/>
        </w:rPr>
        <w:t>B</w:t>
      </w:r>
      <w:r w:rsidRPr="00311A12">
        <w:rPr>
          <w:rFonts w:ascii="Georgia" w:hAnsi="Georgia"/>
          <w:kern w:val="0"/>
          <w:sz w:val="24"/>
          <w:szCs w:val="24"/>
        </w:rPr>
        <w:t xml:space="preserve"> </w:t>
      </w:r>
      <w:r w:rsidR="00BF2E31">
        <w:rPr>
          <w:rFonts w:ascii="Georgia" w:hAnsi="Georgia"/>
          <w:kern w:val="0"/>
          <w:sz w:val="24"/>
          <w:szCs w:val="24"/>
        </w:rPr>
        <w:t xml:space="preserve">Fig </w:t>
      </w:r>
      <w:r w:rsidRPr="00311A12">
        <w:rPr>
          <w:rFonts w:ascii="Georgia" w:hAnsi="Georgia"/>
          <w:kern w:val="0"/>
          <w:sz w:val="24"/>
          <w:szCs w:val="24"/>
        </w:rPr>
        <w:t xml:space="preserve">shows how drawing connections from a node (here, node 3) is difficult. </w:t>
      </w:r>
      <w:r w:rsidRPr="00311A12">
        <w:rPr>
          <w:rFonts w:ascii="Georgia" w:hAnsi="Georgia"/>
          <w:sz w:val="24"/>
          <w:szCs w:val="24"/>
        </w:rPr>
        <w:t>To solve this problem in the circular diagram, we constructed one more track (inner layer) to indicate the sources (blue segments) and the sinks (red segments) of the links (S2</w:t>
      </w:r>
      <w:r w:rsidR="001C46BE">
        <w:rPr>
          <w:rFonts w:ascii="Georgia" w:hAnsi="Georgia"/>
          <w:sz w:val="24"/>
          <w:szCs w:val="24"/>
        </w:rPr>
        <w:t>C</w:t>
      </w:r>
      <w:r w:rsidR="00BF2E31">
        <w:rPr>
          <w:rFonts w:ascii="Georgia" w:hAnsi="Georgia"/>
          <w:sz w:val="24"/>
          <w:szCs w:val="24"/>
        </w:rPr>
        <w:t xml:space="preserve"> Fig</w:t>
      </w:r>
      <w:r w:rsidRPr="00311A12">
        <w:rPr>
          <w:rFonts w:ascii="Georgia" w:hAnsi="Georgia"/>
          <w:sz w:val="24"/>
          <w:szCs w:val="24"/>
        </w:rPr>
        <w:t xml:space="preserve">). A length of a segment of the inner layer indicates input or output </w:t>
      </w:r>
      <w:proofErr w:type="spellStart"/>
      <w:r w:rsidRPr="00311A12">
        <w:rPr>
          <w:rFonts w:ascii="Georgia" w:hAnsi="Georgia"/>
          <w:i/>
          <w:sz w:val="24"/>
          <w:szCs w:val="24"/>
        </w:rPr>
        <w:t>Str</w:t>
      </w:r>
      <w:proofErr w:type="spellEnd"/>
      <w:r w:rsidRPr="00311A12">
        <w:rPr>
          <w:rFonts w:ascii="Georgia" w:hAnsi="Georgia"/>
          <w:sz w:val="24"/>
          <w:szCs w:val="24"/>
        </w:rPr>
        <w:t xml:space="preserve"> of a node. A length of a segment of the outer layer indicates the </w:t>
      </w:r>
      <w:proofErr w:type="spellStart"/>
      <w:r w:rsidRPr="00311A12">
        <w:rPr>
          <w:rFonts w:ascii="Georgia" w:hAnsi="Georgia"/>
          <w:i/>
          <w:sz w:val="24"/>
          <w:szCs w:val="24"/>
        </w:rPr>
        <w:t>Str</w:t>
      </w:r>
      <w:proofErr w:type="spellEnd"/>
      <w:r w:rsidRPr="00311A12">
        <w:rPr>
          <w:rFonts w:ascii="Georgia" w:hAnsi="Georgia"/>
          <w:sz w:val="24"/>
          <w:szCs w:val="24"/>
        </w:rPr>
        <w:t xml:space="preserve"> value of a node.</w:t>
      </w:r>
    </w:p>
    <w:p w14:paraId="474F5458" w14:textId="77777777" w:rsidR="00632458" w:rsidRPr="00311A12" w:rsidRDefault="00632458" w:rsidP="00311A12">
      <w:pPr>
        <w:widowControl/>
        <w:wordWrap/>
        <w:autoSpaceDE/>
        <w:autoSpaceDN/>
        <w:spacing w:after="200" w:line="480" w:lineRule="auto"/>
        <w:ind w:firstLine="800"/>
        <w:rPr>
          <w:rFonts w:ascii="Georgia" w:hAnsi="Georgia"/>
          <w:sz w:val="24"/>
          <w:szCs w:val="24"/>
        </w:rPr>
      </w:pPr>
    </w:p>
    <w:p w14:paraId="49637E99" w14:textId="25C61E70" w:rsidR="00632458" w:rsidRPr="00311A12" w:rsidRDefault="00714A14" w:rsidP="00311A12">
      <w:pPr>
        <w:widowControl/>
        <w:wordWrap/>
        <w:autoSpaceDE/>
        <w:autoSpaceDN/>
        <w:spacing w:after="200" w:line="480" w:lineRule="auto"/>
        <w:rPr>
          <w:rFonts w:ascii="Georgia" w:hAnsi="Georgia"/>
          <w:sz w:val="24"/>
          <w:szCs w:val="24"/>
        </w:rPr>
      </w:pPr>
      <w:r>
        <w:rPr>
          <w:rFonts w:ascii="Georgia" w:hAnsi="Georgia"/>
          <w:noProof/>
          <w:sz w:val="24"/>
          <w:szCs w:val="24"/>
        </w:rPr>
        <w:lastRenderedPageBreak/>
        <w:pict w14:anchorId="74E322C7">
          <v:shape id="_x0000_i1026" type="#_x0000_t75" style="width:450.75pt;height:262.5pt">
            <v:imagedata r:id="rId10" o:title="FigS2"/>
          </v:shape>
        </w:pict>
      </w:r>
    </w:p>
    <w:p w14:paraId="56C3ADE2" w14:textId="039FC0A9" w:rsidR="000D45F0" w:rsidRDefault="00632458" w:rsidP="00311A12">
      <w:pPr>
        <w:pStyle w:val="a7"/>
        <w:spacing w:line="480" w:lineRule="auto"/>
        <w:jc w:val="both"/>
        <w:rPr>
          <w:rFonts w:ascii="Georgia" w:hAnsi="Georgia"/>
          <w:sz w:val="24"/>
          <w:szCs w:val="24"/>
        </w:rPr>
      </w:pPr>
      <w:r w:rsidRPr="00311A12">
        <w:rPr>
          <w:rFonts w:ascii="Georgia" w:hAnsi="Georgia"/>
          <w:sz w:val="24"/>
          <w:szCs w:val="24"/>
        </w:rPr>
        <w:t>S2</w:t>
      </w:r>
      <w:r w:rsidR="00C71FB7">
        <w:rPr>
          <w:rFonts w:ascii="Georgia" w:hAnsi="Georgia"/>
          <w:sz w:val="24"/>
          <w:szCs w:val="24"/>
        </w:rPr>
        <w:t xml:space="preserve"> Fig</w:t>
      </w:r>
      <w:r w:rsidRPr="00311A12">
        <w:rPr>
          <w:rFonts w:ascii="Georgia" w:hAnsi="Georgia"/>
          <w:sz w:val="24"/>
          <w:szCs w:val="24"/>
        </w:rPr>
        <w:t xml:space="preserve">. An example of </w:t>
      </w:r>
      <w:r w:rsidR="007C76FC">
        <w:rPr>
          <w:rFonts w:ascii="Georgia" w:hAnsi="Georgia"/>
          <w:sz w:val="24"/>
          <w:szCs w:val="24"/>
        </w:rPr>
        <w:t xml:space="preserve">a </w:t>
      </w:r>
      <w:r w:rsidRPr="00311A12">
        <w:rPr>
          <w:rFonts w:ascii="Georgia" w:hAnsi="Georgia"/>
          <w:sz w:val="24"/>
          <w:szCs w:val="24"/>
        </w:rPr>
        <w:t>directed circular wiring diagram.</w:t>
      </w:r>
    </w:p>
    <w:p w14:paraId="08FC8A21" w14:textId="103A9A18" w:rsidR="00632458" w:rsidRPr="00311A12" w:rsidRDefault="000D45F0" w:rsidP="00311A12">
      <w:pPr>
        <w:pStyle w:val="a7"/>
        <w:spacing w:line="480" w:lineRule="auto"/>
        <w:jc w:val="both"/>
        <w:rPr>
          <w:rFonts w:ascii="Georgia" w:hAnsi="Georgia"/>
          <w:b w:val="0"/>
          <w:sz w:val="24"/>
          <w:szCs w:val="24"/>
        </w:rPr>
      </w:pPr>
      <w:r>
        <w:rPr>
          <w:rFonts w:ascii="Georgia" w:hAnsi="Georgia"/>
          <w:b w:val="0"/>
          <w:sz w:val="24"/>
          <w:szCs w:val="24"/>
        </w:rPr>
        <w:t xml:space="preserve">(A) </w:t>
      </w:r>
      <w:r w:rsidR="00632458" w:rsidRPr="00311A12">
        <w:rPr>
          <w:rFonts w:ascii="Georgia" w:hAnsi="Georgia"/>
          <w:b w:val="0"/>
          <w:sz w:val="24"/>
          <w:szCs w:val="24"/>
        </w:rPr>
        <w:t>Adjacenc</w:t>
      </w:r>
      <w:r>
        <w:rPr>
          <w:rFonts w:ascii="Georgia" w:hAnsi="Georgia"/>
          <w:b w:val="0"/>
          <w:sz w:val="24"/>
          <w:szCs w:val="24"/>
        </w:rPr>
        <w:t>y matrix of an example network.</w:t>
      </w:r>
      <w:r w:rsidR="00C9297C">
        <w:rPr>
          <w:rFonts w:ascii="Georgia" w:hAnsi="Georgia"/>
          <w:b w:val="0"/>
          <w:sz w:val="24"/>
          <w:szCs w:val="24"/>
        </w:rPr>
        <w:t xml:space="preserve"> </w:t>
      </w:r>
      <w:r>
        <w:rPr>
          <w:rFonts w:ascii="Georgia" w:hAnsi="Georgia"/>
          <w:b w:val="0"/>
          <w:sz w:val="24"/>
          <w:szCs w:val="24"/>
        </w:rPr>
        <w:t xml:space="preserve">(B) </w:t>
      </w:r>
      <w:r w:rsidR="00632458" w:rsidRPr="00311A12">
        <w:rPr>
          <w:rFonts w:ascii="Georgia" w:hAnsi="Georgia"/>
          <w:b w:val="0"/>
          <w:sz w:val="24"/>
          <w:szCs w:val="24"/>
        </w:rPr>
        <w:t>Schematic graph drawing of the example network focused on</w:t>
      </w:r>
      <w:r>
        <w:rPr>
          <w:rFonts w:ascii="Georgia" w:hAnsi="Georgia"/>
          <w:b w:val="0"/>
          <w:sz w:val="24"/>
          <w:szCs w:val="24"/>
        </w:rPr>
        <w:t xml:space="preserve"> the connections of the node 3.</w:t>
      </w:r>
      <w:r w:rsidR="00C9297C">
        <w:rPr>
          <w:rFonts w:ascii="Georgia" w:hAnsi="Georgia"/>
          <w:b w:val="0"/>
          <w:sz w:val="24"/>
          <w:szCs w:val="24"/>
        </w:rPr>
        <w:t xml:space="preserve"> </w:t>
      </w:r>
      <w:r>
        <w:rPr>
          <w:rFonts w:ascii="Georgia" w:hAnsi="Georgia"/>
          <w:b w:val="0"/>
          <w:sz w:val="24"/>
          <w:szCs w:val="24"/>
        </w:rPr>
        <w:t xml:space="preserve">(C) </w:t>
      </w:r>
      <w:r w:rsidR="00632458" w:rsidRPr="00311A12">
        <w:rPr>
          <w:rFonts w:ascii="Georgia" w:hAnsi="Georgia"/>
          <w:b w:val="0"/>
          <w:sz w:val="24"/>
          <w:szCs w:val="24"/>
        </w:rPr>
        <w:t>Directed circular wiring diagram.</w:t>
      </w:r>
    </w:p>
    <w:p w14:paraId="734533A2" w14:textId="77777777" w:rsidR="008E3D27" w:rsidRPr="00311A12" w:rsidRDefault="008E3D27" w:rsidP="00311A12">
      <w:pPr>
        <w:widowControl/>
        <w:wordWrap/>
        <w:autoSpaceDE/>
        <w:autoSpaceDN/>
        <w:spacing w:after="200" w:line="480" w:lineRule="auto"/>
        <w:rPr>
          <w:rFonts w:ascii="Georgia" w:hAnsi="Georgia"/>
          <w:sz w:val="24"/>
          <w:szCs w:val="24"/>
        </w:rPr>
      </w:pPr>
    </w:p>
    <w:p w14:paraId="40DAB21B" w14:textId="6108FEA6" w:rsidR="008E3D27" w:rsidRPr="00311A12" w:rsidRDefault="00A6519D" w:rsidP="00311A12">
      <w:pPr>
        <w:spacing w:line="480" w:lineRule="auto"/>
        <w:rPr>
          <w:rFonts w:ascii="Georgia" w:hAnsi="Georgia"/>
          <w:b/>
          <w:sz w:val="24"/>
          <w:szCs w:val="24"/>
        </w:rPr>
      </w:pPr>
      <w:r>
        <w:rPr>
          <w:rFonts w:ascii="Georgia" w:hAnsi="Georgia"/>
          <w:b/>
          <w:sz w:val="24"/>
          <w:szCs w:val="24"/>
        </w:rPr>
        <w:t>Information processing network p</w:t>
      </w:r>
      <w:r w:rsidR="008E3D27" w:rsidRPr="00311A12">
        <w:rPr>
          <w:rFonts w:ascii="Georgia" w:hAnsi="Georgia"/>
          <w:b/>
          <w:sz w:val="24"/>
          <w:szCs w:val="24"/>
        </w:rPr>
        <w:t xml:space="preserve">roperties </w:t>
      </w:r>
    </w:p>
    <w:p w14:paraId="20EF9126" w14:textId="77777777" w:rsidR="007D01B6" w:rsidRPr="00311A12" w:rsidRDefault="007D01B6" w:rsidP="00311A12">
      <w:pPr>
        <w:spacing w:line="480" w:lineRule="auto"/>
        <w:rPr>
          <w:rFonts w:ascii="Georgia" w:hAnsi="Georgia"/>
          <w:sz w:val="24"/>
          <w:szCs w:val="24"/>
        </w:rPr>
      </w:pPr>
      <w:r w:rsidRPr="00311A12">
        <w:rPr>
          <w:rFonts w:ascii="Georgia" w:hAnsi="Georgia"/>
          <w:sz w:val="24"/>
          <w:szCs w:val="24"/>
        </w:rPr>
        <w:t>The clustering coefficient (</w:t>
      </w:r>
      <w:r w:rsidRPr="00311A12">
        <w:rPr>
          <w:rFonts w:ascii="Georgia" w:hAnsi="Georgia"/>
          <w:i/>
          <w:sz w:val="24"/>
          <w:szCs w:val="24"/>
        </w:rPr>
        <w:t>C</w:t>
      </w:r>
      <w:r w:rsidRPr="00311A12">
        <w:rPr>
          <w:rFonts w:ascii="Georgia" w:hAnsi="Georgia"/>
          <w:sz w:val="24"/>
          <w:szCs w:val="24"/>
        </w:rPr>
        <w:t xml:space="preserve">) of a network measures the interconnectivity of neighboring nodes: essentially how many neighbor nodes of a node know each other. </w:t>
      </w:r>
    </w:p>
    <w:p w14:paraId="21A02264" w14:textId="3ABAFA21" w:rsidR="007D01B6" w:rsidRPr="00311A12" w:rsidRDefault="007D01B6" w:rsidP="00311A12">
      <w:pPr>
        <w:spacing w:line="480" w:lineRule="auto"/>
        <w:rPr>
          <w:rFonts w:ascii="Georgia" w:hAnsi="Georgia"/>
          <w:sz w:val="24"/>
          <w:szCs w:val="24"/>
        </w:rPr>
      </w:pPr>
      <w:r w:rsidRPr="00311A12">
        <w:rPr>
          <w:rFonts w:ascii="Georgia" w:hAnsi="Georgia"/>
          <w:sz w:val="24"/>
          <w:szCs w:val="24"/>
        </w:rPr>
        <w:t xml:space="preserve">The directed weighted </w:t>
      </w:r>
      <w:r w:rsidRPr="00311A12">
        <w:rPr>
          <w:rFonts w:ascii="Georgia" w:hAnsi="Georgia"/>
          <w:i/>
          <w:sz w:val="24"/>
          <w:szCs w:val="24"/>
        </w:rPr>
        <w:t>C</w:t>
      </w:r>
      <w:r w:rsidRPr="00311A12">
        <w:rPr>
          <w:rFonts w:ascii="Georgia" w:hAnsi="Georgia"/>
          <w:sz w:val="24"/>
          <w:szCs w:val="24"/>
        </w:rPr>
        <w:t xml:space="preserve"> </w:t>
      </w:r>
      <w:r w:rsidR="00606B63" w:rsidRPr="00311A12">
        <w:rPr>
          <w:rFonts w:ascii="Georgia" w:hAnsi="Georgia"/>
          <w:sz w:val="24"/>
          <w:szCs w:val="24"/>
        </w:rPr>
        <w:t xml:space="preserve">of </w:t>
      </w:r>
      <w:r w:rsidRPr="00311A12">
        <w:rPr>
          <w:rFonts w:ascii="Georgia" w:hAnsi="Georgia"/>
          <w:sz w:val="24"/>
          <w:szCs w:val="24"/>
        </w:rPr>
        <w:t xml:space="preserve">node </w:t>
      </w:r>
      <w:proofErr w:type="spellStart"/>
      <w:r w:rsidRPr="00311A12">
        <w:rPr>
          <w:rFonts w:ascii="Georgia" w:hAnsi="Georgia"/>
          <w:i/>
          <w:sz w:val="24"/>
          <w:szCs w:val="24"/>
        </w:rPr>
        <w:t>i</w:t>
      </w:r>
      <w:proofErr w:type="spellEnd"/>
      <w:r w:rsidRPr="00311A12">
        <w:rPr>
          <w:rFonts w:ascii="Georgia" w:hAnsi="Georgia"/>
          <w:sz w:val="24"/>
          <w:szCs w:val="24"/>
        </w:rPr>
        <w:t xml:space="preserve"> is defined as</w:t>
      </w:r>
      <w:r w:rsidR="00D1686D">
        <w:rPr>
          <w:rFonts w:ascii="Georgia" w:hAnsi="Georgia"/>
          <w:sz w:val="24"/>
          <w:szCs w:val="24"/>
        </w:rPr>
        <w:t xml:space="preserve"> </w:t>
      </w:r>
      <w:r w:rsidRPr="00311A12">
        <w:rPr>
          <w:rFonts w:ascii="Georgia" w:hAnsi="Georgia"/>
          <w:sz w:val="24"/>
          <w:szCs w:val="24"/>
        </w:rPr>
        <w:fldChar w:fldCharType="begin"/>
      </w:r>
      <w:r w:rsidR="00C9297C">
        <w:rPr>
          <w:rFonts w:ascii="Georgia" w:hAnsi="Georgia"/>
          <w:sz w:val="24"/>
          <w:szCs w:val="24"/>
        </w:rPr>
        <w:instrText xml:space="preserve"> ADDIN EN.CITE &lt;EndNote&gt;&lt;Cite&gt;&lt;Author&gt;Fagiolo&lt;/Author&gt;&lt;Year&gt;2007&lt;/Year&gt;&lt;RecNum&gt;25&lt;/RecNum&gt;&lt;DisplayText&gt;[6]&lt;/DisplayText&gt;&lt;record&gt;&lt;rec-number&gt;25&lt;/rec-number&gt;&lt;foreign-keys&gt;&lt;key app="EN" db-id="ar0f5zdt7rw22oeedfoxwxrkwd2tp5e5w5ee" timestamp="1346235040"&gt;25&lt;/key&gt;&lt;/foreign-keys&gt;&lt;ref-type name="Journal Article"&gt;17&lt;/ref-type&gt;&lt;contributors&gt;&lt;authors&gt;&lt;author&gt;Fagiolo, G.&lt;/author&gt;&lt;/authors&gt;&lt;/contributors&gt;&lt;titles&gt;&lt;title&gt;Clustering in complex directed networks&lt;/title&gt;&lt;secondary-title&gt;Physical Review E&lt;/secondary-title&gt;&lt;/titles&gt;&lt;periodical&gt;&lt;full-title&gt;Physical Review E&lt;/full-title&gt;&lt;/periodical&gt;&lt;pages&gt;026107&lt;/pages&gt;&lt;volume&gt;76&lt;/volume&gt;&lt;number&gt;2&lt;/number&gt;&lt;dates&gt;&lt;year&gt;2007&lt;/year&gt;&lt;/dates&gt;&lt;urls&gt;&lt;/urls&gt;&lt;/record&gt;&lt;/Cite&gt;&lt;/EndNote&gt;</w:instrText>
      </w:r>
      <w:r w:rsidRPr="00311A12">
        <w:rPr>
          <w:rFonts w:ascii="Georgia" w:hAnsi="Georgia"/>
          <w:sz w:val="24"/>
          <w:szCs w:val="24"/>
        </w:rPr>
        <w:fldChar w:fldCharType="separate"/>
      </w:r>
      <w:r w:rsidR="00C9297C">
        <w:rPr>
          <w:rFonts w:ascii="Georgia" w:hAnsi="Georgia"/>
          <w:noProof/>
          <w:sz w:val="24"/>
          <w:szCs w:val="24"/>
        </w:rPr>
        <w:t>[6]</w:t>
      </w:r>
      <w:r w:rsidRPr="00311A12">
        <w:rPr>
          <w:rFonts w:ascii="Georgia" w:hAnsi="Georgia"/>
          <w:sz w:val="24"/>
          <w:szCs w:val="24"/>
        </w:rPr>
        <w:fldChar w:fldCharType="end"/>
      </w:r>
      <w:r w:rsidRPr="00311A12">
        <w:rPr>
          <w:rFonts w:ascii="Georgia" w:hAnsi="Georgia"/>
          <w:sz w:val="24"/>
          <w:szCs w:val="24"/>
        </w:rPr>
        <w:t>,</w:t>
      </w:r>
    </w:p>
    <w:p w14:paraId="17542A07" w14:textId="77777777" w:rsidR="007D01B6" w:rsidRPr="00311A12" w:rsidRDefault="00DE6768" w:rsidP="00311A12">
      <w:pPr>
        <w:spacing w:line="480" w:lineRule="auto"/>
        <w:ind w:firstLineChars="450" w:firstLine="1080"/>
        <w:jc w:val="right"/>
        <w:rPr>
          <w:rFonts w:ascii="Georgia" w:hAnsi="Georgia"/>
          <w:sz w:val="24"/>
          <w:szCs w:val="24"/>
        </w:rPr>
      </w:pPr>
      <w:r w:rsidRPr="00311A12">
        <w:rPr>
          <w:rFonts w:ascii="Georgia" w:hAnsi="Georgia"/>
          <w:position w:val="-50"/>
          <w:sz w:val="24"/>
          <w:szCs w:val="24"/>
        </w:rPr>
        <w:object w:dxaOrig="5679" w:dyaOrig="940" w14:anchorId="39520502">
          <v:shape id="_x0000_i1027" type="#_x0000_t75" style="width:323.25pt;height:51pt" o:ole="">
            <v:imagedata r:id="rId11" o:title=""/>
          </v:shape>
          <o:OLEObject Type="Embed" ProgID="Equation.3" ShapeID="_x0000_i1027" DrawAspect="Content" ObjectID="_1531573951" r:id="rId12"/>
        </w:object>
      </w:r>
      <w:r w:rsidR="007D01B6" w:rsidRPr="00311A12">
        <w:rPr>
          <w:rFonts w:ascii="Georgia" w:hAnsi="Georgia"/>
          <w:sz w:val="24"/>
          <w:szCs w:val="24"/>
        </w:rPr>
        <w:t xml:space="preserve">        (</w:t>
      </w:r>
      <w:r w:rsidR="007D01B6" w:rsidRPr="00311A12">
        <w:rPr>
          <w:rFonts w:ascii="Georgia" w:hAnsi="Georgia"/>
          <w:b/>
          <w:sz w:val="24"/>
          <w:szCs w:val="24"/>
        </w:rPr>
        <w:t>1)</w:t>
      </w:r>
    </w:p>
    <w:p w14:paraId="12DCFDE7" w14:textId="1A494C8E" w:rsidR="007D01B6" w:rsidRPr="00311A12" w:rsidRDefault="007D01B6" w:rsidP="00311A12">
      <w:pPr>
        <w:spacing w:line="480" w:lineRule="auto"/>
        <w:rPr>
          <w:rFonts w:ascii="Georgia" w:hAnsi="Georgia"/>
          <w:sz w:val="24"/>
          <w:szCs w:val="24"/>
        </w:rPr>
      </w:pPr>
      <w:r w:rsidRPr="00311A12">
        <w:rPr>
          <w:rFonts w:ascii="Georgia" w:hAnsi="Georgia"/>
          <w:sz w:val="24"/>
          <w:szCs w:val="24"/>
        </w:rPr>
        <w:lastRenderedPageBreak/>
        <w:t xml:space="preserve">where </w:t>
      </w:r>
      <w:r w:rsidR="00722BFF" w:rsidRPr="00311A12">
        <w:rPr>
          <w:rFonts w:ascii="Georgia" w:hAnsi="Georgia"/>
          <w:color w:val="FF0000"/>
          <w:position w:val="-14"/>
          <w:sz w:val="24"/>
          <w:szCs w:val="24"/>
        </w:rPr>
        <w:object w:dxaOrig="660" w:dyaOrig="400" w14:anchorId="1A96E330">
          <v:shape id="_x0000_i1028" type="#_x0000_t75" style="width:30pt;height:21pt" o:ole="">
            <v:imagedata r:id="rId13" o:title=""/>
          </v:shape>
          <o:OLEObject Type="Embed" ProgID="Equation.3" ShapeID="_x0000_i1028" DrawAspect="Content" ObjectID="_1531573952" r:id="rId14"/>
        </w:object>
      </w:r>
      <w:r w:rsidRPr="00311A12">
        <w:rPr>
          <w:rFonts w:ascii="Georgia" w:hAnsi="Georgia"/>
          <w:color w:val="FF0000"/>
          <w:sz w:val="24"/>
          <w:szCs w:val="24"/>
        </w:rPr>
        <w:t xml:space="preserve"> </w:t>
      </w:r>
      <w:r w:rsidRPr="00311A12">
        <w:rPr>
          <w:rFonts w:ascii="Georgia" w:hAnsi="Georgia"/>
          <w:color w:val="000000" w:themeColor="text1"/>
          <w:sz w:val="24"/>
          <w:szCs w:val="24"/>
        </w:rPr>
        <w:t xml:space="preserve">is </w:t>
      </w:r>
      <w:r w:rsidR="00A6519D">
        <w:rPr>
          <w:rFonts w:ascii="Georgia" w:hAnsi="Georgia"/>
          <w:color w:val="000000" w:themeColor="text1"/>
          <w:sz w:val="24"/>
          <w:szCs w:val="24"/>
        </w:rPr>
        <w:t xml:space="preserve">the </w:t>
      </w:r>
      <w:r w:rsidRPr="00311A12">
        <w:rPr>
          <w:rFonts w:ascii="Georgia" w:hAnsi="Georgia"/>
          <w:color w:val="000000" w:themeColor="text1"/>
          <w:sz w:val="24"/>
          <w:szCs w:val="24"/>
        </w:rPr>
        <w:t xml:space="preserve">weighted geometric mean of </w:t>
      </w:r>
      <w:r w:rsidR="00A6519D">
        <w:rPr>
          <w:rFonts w:ascii="Georgia" w:hAnsi="Georgia"/>
          <w:color w:val="000000" w:themeColor="text1"/>
          <w:sz w:val="24"/>
          <w:szCs w:val="24"/>
        </w:rPr>
        <w:t xml:space="preserve">the </w:t>
      </w:r>
      <w:r w:rsidRPr="00311A12">
        <w:rPr>
          <w:rFonts w:ascii="Georgia" w:hAnsi="Georgia"/>
          <w:color w:val="000000" w:themeColor="text1"/>
          <w:sz w:val="24"/>
          <w:szCs w:val="24"/>
        </w:rPr>
        <w:t xml:space="preserve">directed triangles around node </w:t>
      </w:r>
      <w:proofErr w:type="spellStart"/>
      <w:r w:rsidRPr="00311A12">
        <w:rPr>
          <w:rFonts w:ascii="Georgia" w:hAnsi="Georgia"/>
          <w:i/>
          <w:color w:val="000000" w:themeColor="text1"/>
          <w:sz w:val="24"/>
          <w:szCs w:val="24"/>
        </w:rPr>
        <w:t>i</w:t>
      </w:r>
      <w:proofErr w:type="spellEnd"/>
      <w:r w:rsidR="00A6519D">
        <w:rPr>
          <w:rFonts w:ascii="Georgia" w:hAnsi="Georgia"/>
          <w:i/>
          <w:color w:val="000000" w:themeColor="text1"/>
          <w:sz w:val="24"/>
          <w:szCs w:val="24"/>
        </w:rPr>
        <w:t>,</w:t>
      </w:r>
      <w:r w:rsidRPr="00311A12">
        <w:rPr>
          <w:rFonts w:ascii="Georgia" w:hAnsi="Georgia"/>
          <w:color w:val="000000" w:themeColor="text1"/>
          <w:sz w:val="24"/>
          <w:szCs w:val="24"/>
        </w:rPr>
        <w:t xml:space="preserve"> and </w:t>
      </w:r>
      <w:r w:rsidRPr="00311A12">
        <w:rPr>
          <w:rFonts w:ascii="Georgia" w:hAnsi="Georgia"/>
          <w:color w:val="FF0000"/>
          <w:position w:val="-14"/>
          <w:sz w:val="24"/>
          <w:szCs w:val="24"/>
        </w:rPr>
        <w:object w:dxaOrig="279" w:dyaOrig="400" w14:anchorId="29966A87">
          <v:shape id="_x0000_i1029" type="#_x0000_t75" style="width:15pt;height:27pt" o:ole="">
            <v:imagedata r:id="rId15" o:title=""/>
          </v:shape>
          <o:OLEObject Type="Embed" ProgID="Equation.3" ShapeID="_x0000_i1029" DrawAspect="Content" ObjectID="_1531573953" r:id="rId16"/>
        </w:object>
      </w:r>
      <w:r w:rsidRPr="00311A12">
        <w:rPr>
          <w:rFonts w:ascii="Georgia" w:hAnsi="Georgia"/>
          <w:color w:val="FF0000"/>
          <w:sz w:val="24"/>
          <w:szCs w:val="24"/>
        </w:rPr>
        <w:t xml:space="preserve"> </w:t>
      </w:r>
      <w:r w:rsidRPr="00311A12">
        <w:rPr>
          <w:rFonts w:ascii="Georgia" w:hAnsi="Georgia"/>
          <w:color w:val="000000" w:themeColor="text1"/>
          <w:sz w:val="24"/>
          <w:szCs w:val="24"/>
        </w:rPr>
        <w:t xml:space="preserve">is a variable that </w:t>
      </w:r>
      <w:r w:rsidR="00A6519D">
        <w:rPr>
          <w:rFonts w:ascii="Georgia" w:hAnsi="Georgia"/>
          <w:color w:val="000000" w:themeColor="text1"/>
          <w:sz w:val="24"/>
          <w:szCs w:val="24"/>
        </w:rPr>
        <w:t>is</w:t>
      </w:r>
      <w:r w:rsidR="00A6519D" w:rsidRPr="00311A12">
        <w:rPr>
          <w:rFonts w:ascii="Georgia" w:hAnsi="Georgia"/>
          <w:color w:val="000000" w:themeColor="text1"/>
          <w:sz w:val="24"/>
          <w:szCs w:val="24"/>
        </w:rPr>
        <w:t xml:space="preserve"> </w:t>
      </w:r>
      <w:r w:rsidR="00EB3271">
        <w:rPr>
          <w:rFonts w:ascii="Georgia" w:hAnsi="Georgia"/>
          <w:color w:val="000000" w:themeColor="text1"/>
          <w:sz w:val="24"/>
          <w:szCs w:val="24"/>
        </w:rPr>
        <w:t>“1”</w:t>
      </w:r>
      <w:r w:rsidR="00EB3271" w:rsidRPr="00311A12">
        <w:rPr>
          <w:rFonts w:ascii="Georgia" w:hAnsi="Georgia"/>
          <w:color w:val="000000" w:themeColor="text1"/>
          <w:sz w:val="24"/>
          <w:szCs w:val="24"/>
        </w:rPr>
        <w:t xml:space="preserve"> </w:t>
      </w:r>
      <w:r w:rsidRPr="00311A12">
        <w:rPr>
          <w:rFonts w:ascii="Georgia" w:hAnsi="Georgia"/>
          <w:color w:val="000000" w:themeColor="text1"/>
          <w:sz w:val="24"/>
          <w:szCs w:val="24"/>
        </w:rPr>
        <w:t xml:space="preserve">when there is a link from node </w:t>
      </w:r>
      <w:proofErr w:type="spellStart"/>
      <w:r w:rsidRPr="00311A12">
        <w:rPr>
          <w:rFonts w:ascii="Georgia" w:hAnsi="Georgia"/>
          <w:i/>
          <w:color w:val="000000" w:themeColor="text1"/>
          <w:sz w:val="24"/>
          <w:szCs w:val="24"/>
        </w:rPr>
        <w:t>i</w:t>
      </w:r>
      <w:proofErr w:type="spellEnd"/>
      <w:r w:rsidRPr="00311A12">
        <w:rPr>
          <w:rFonts w:ascii="Georgia" w:hAnsi="Georgia"/>
          <w:color w:val="000000" w:themeColor="text1"/>
          <w:sz w:val="24"/>
          <w:szCs w:val="24"/>
        </w:rPr>
        <w:t xml:space="preserve"> to node </w:t>
      </w:r>
      <w:r w:rsidRPr="00311A12">
        <w:rPr>
          <w:rFonts w:ascii="Georgia" w:hAnsi="Georgia"/>
          <w:i/>
          <w:color w:val="000000" w:themeColor="text1"/>
          <w:sz w:val="24"/>
          <w:szCs w:val="24"/>
        </w:rPr>
        <w:t>j</w:t>
      </w:r>
      <w:r w:rsidRPr="00311A12">
        <w:rPr>
          <w:rFonts w:ascii="Georgia" w:hAnsi="Georgia"/>
          <w:color w:val="000000" w:themeColor="text1"/>
          <w:sz w:val="24"/>
          <w:szCs w:val="24"/>
        </w:rPr>
        <w:t xml:space="preserve"> and </w:t>
      </w:r>
      <w:r w:rsidR="00EB3271">
        <w:rPr>
          <w:rFonts w:ascii="Georgia" w:hAnsi="Georgia"/>
          <w:color w:val="000000" w:themeColor="text1"/>
          <w:sz w:val="24"/>
          <w:szCs w:val="24"/>
        </w:rPr>
        <w:t>“0”</w:t>
      </w:r>
      <w:r w:rsidR="00EB3271" w:rsidRPr="00311A12">
        <w:rPr>
          <w:rFonts w:ascii="Georgia" w:hAnsi="Georgia"/>
          <w:color w:val="000000" w:themeColor="text1"/>
          <w:sz w:val="24"/>
          <w:szCs w:val="24"/>
        </w:rPr>
        <w:t xml:space="preserve"> </w:t>
      </w:r>
      <w:r w:rsidRPr="00311A12">
        <w:rPr>
          <w:rFonts w:ascii="Georgia" w:hAnsi="Georgia"/>
          <w:color w:val="000000" w:themeColor="text1"/>
          <w:sz w:val="24"/>
          <w:szCs w:val="24"/>
        </w:rPr>
        <w:t xml:space="preserve">when there is no link from node </w:t>
      </w:r>
      <w:proofErr w:type="spellStart"/>
      <w:r w:rsidRPr="00311A12">
        <w:rPr>
          <w:rFonts w:ascii="Georgia" w:hAnsi="Georgia"/>
          <w:i/>
          <w:color w:val="000000" w:themeColor="text1"/>
          <w:sz w:val="24"/>
          <w:szCs w:val="24"/>
        </w:rPr>
        <w:t>i</w:t>
      </w:r>
      <w:proofErr w:type="spellEnd"/>
      <w:r w:rsidRPr="00311A12">
        <w:rPr>
          <w:rFonts w:ascii="Georgia" w:hAnsi="Georgia"/>
          <w:color w:val="000000" w:themeColor="text1"/>
          <w:sz w:val="24"/>
          <w:szCs w:val="24"/>
        </w:rPr>
        <w:t xml:space="preserve"> to node </w:t>
      </w:r>
      <w:r w:rsidRPr="00311A12">
        <w:rPr>
          <w:rFonts w:ascii="Georgia" w:hAnsi="Georgia"/>
          <w:i/>
          <w:color w:val="000000" w:themeColor="text1"/>
          <w:sz w:val="24"/>
          <w:szCs w:val="24"/>
        </w:rPr>
        <w:t>j</w:t>
      </w:r>
      <w:r w:rsidRPr="00311A12">
        <w:rPr>
          <w:rFonts w:ascii="Georgia" w:hAnsi="Georgia"/>
          <w:color w:val="000000" w:themeColor="text1"/>
          <w:sz w:val="24"/>
          <w:szCs w:val="24"/>
        </w:rPr>
        <w:t>.</w:t>
      </w:r>
    </w:p>
    <w:p w14:paraId="4305329A" w14:textId="21ACA996" w:rsidR="007D01B6" w:rsidRPr="00311A12" w:rsidRDefault="007D01B6" w:rsidP="00311A12">
      <w:pPr>
        <w:spacing w:line="480" w:lineRule="auto"/>
        <w:ind w:firstLine="800"/>
        <w:rPr>
          <w:rFonts w:ascii="Georgia" w:hAnsi="Georgia"/>
          <w:sz w:val="24"/>
          <w:szCs w:val="24"/>
        </w:rPr>
      </w:pPr>
      <w:r w:rsidRPr="00311A12">
        <w:rPr>
          <w:rFonts w:ascii="Georgia" w:hAnsi="Georgia"/>
          <w:sz w:val="24"/>
          <w:szCs w:val="24"/>
        </w:rPr>
        <w:t xml:space="preserve">For a disconnected network, the shortest path length has infinite value when there is no path between two nodes. Since nodal efficiency </w:t>
      </w:r>
      <w:r w:rsidRPr="00311A12">
        <w:rPr>
          <w:rFonts w:ascii="Georgia" w:hAnsi="Georgia"/>
          <w:i/>
          <w:sz w:val="24"/>
          <w:szCs w:val="24"/>
        </w:rPr>
        <w:t>E</w:t>
      </w:r>
      <w:r w:rsidR="00DE6768" w:rsidRPr="00311A12">
        <w:rPr>
          <w:rFonts w:ascii="Georgia" w:hAnsi="Georgia"/>
          <w:sz w:val="24"/>
          <w:szCs w:val="24"/>
        </w:rPr>
        <w:t>(</w:t>
      </w:r>
      <w:proofErr w:type="spellStart"/>
      <w:r w:rsidR="00DE6768" w:rsidRPr="00311A12">
        <w:rPr>
          <w:rFonts w:ascii="Georgia" w:hAnsi="Georgia"/>
          <w:i/>
          <w:sz w:val="24"/>
          <w:szCs w:val="24"/>
        </w:rPr>
        <w:t>i</w:t>
      </w:r>
      <w:proofErr w:type="spellEnd"/>
      <w:r w:rsidR="00DE6768" w:rsidRPr="00311A12">
        <w:rPr>
          <w:rFonts w:ascii="Georgia" w:hAnsi="Georgia"/>
          <w:sz w:val="24"/>
          <w:szCs w:val="24"/>
        </w:rPr>
        <w:t>)</w:t>
      </w:r>
      <w:r w:rsidRPr="00311A12">
        <w:rPr>
          <w:rFonts w:ascii="Georgia" w:hAnsi="Georgia"/>
          <w:sz w:val="24"/>
          <w:szCs w:val="24"/>
        </w:rPr>
        <w:t xml:space="preserve">, the efficiency of node </w:t>
      </w:r>
      <w:proofErr w:type="spellStart"/>
      <w:r w:rsidRPr="00311A12">
        <w:rPr>
          <w:rFonts w:ascii="Georgia" w:hAnsi="Georgia"/>
          <w:i/>
          <w:sz w:val="24"/>
          <w:szCs w:val="24"/>
        </w:rPr>
        <w:t>i</w:t>
      </w:r>
      <w:proofErr w:type="spellEnd"/>
      <w:r w:rsidRPr="00311A12">
        <w:rPr>
          <w:rFonts w:ascii="Georgia" w:hAnsi="Georgia"/>
          <w:sz w:val="24"/>
          <w:szCs w:val="24"/>
        </w:rPr>
        <w:t xml:space="preserve">, is the average of the inverse of the shortest path lengths between its neighbors, isolated nodes have zero efficiency; paths between disconnected nodes were summed </w:t>
      </w:r>
      <w:r w:rsidR="00EB3271">
        <w:rPr>
          <w:rFonts w:ascii="Georgia" w:hAnsi="Georgia"/>
          <w:sz w:val="24"/>
          <w:szCs w:val="24"/>
        </w:rPr>
        <w:t xml:space="preserve">to </w:t>
      </w:r>
      <w:r w:rsidRPr="00311A12">
        <w:rPr>
          <w:rFonts w:ascii="Georgia" w:hAnsi="Georgia"/>
          <w:sz w:val="24"/>
          <w:szCs w:val="24"/>
        </w:rPr>
        <w:t>zero for calculating efficiency</w:t>
      </w:r>
      <w:r w:rsidR="00C1104B">
        <w:rPr>
          <w:rFonts w:ascii="Georgia" w:hAnsi="Georgia"/>
          <w:sz w:val="24"/>
          <w:szCs w:val="24"/>
        </w:rPr>
        <w:t xml:space="preserve"> </w:t>
      </w:r>
      <w:r w:rsidR="00C1104B">
        <w:rPr>
          <w:rFonts w:ascii="Georgia" w:hAnsi="Georgia" w:hint="eastAsia"/>
          <w:sz w:val="24"/>
          <w:szCs w:val="24"/>
        </w:rPr>
        <w:t xml:space="preserve">due to </w:t>
      </w:r>
      <w:r w:rsidR="00C1104B">
        <w:rPr>
          <w:rFonts w:ascii="Georgia" w:hAnsi="Georgia"/>
          <w:sz w:val="24"/>
          <w:szCs w:val="24"/>
        </w:rPr>
        <w:t>infinite path length</w:t>
      </w:r>
      <w:r w:rsidRPr="00311A12">
        <w:rPr>
          <w:rFonts w:ascii="Georgia" w:hAnsi="Georgia"/>
          <w:sz w:val="24"/>
          <w:szCs w:val="24"/>
        </w:rPr>
        <w:t>. Global efficiency (</w:t>
      </w:r>
      <w:r w:rsidRPr="00311A12">
        <w:rPr>
          <w:rFonts w:ascii="Georgia" w:hAnsi="Georgia"/>
          <w:i/>
          <w:sz w:val="24"/>
          <w:szCs w:val="24"/>
        </w:rPr>
        <w:t>E</w:t>
      </w:r>
      <w:r w:rsidRPr="00311A12">
        <w:rPr>
          <w:rFonts w:ascii="Georgia" w:hAnsi="Georgia"/>
          <w:sz w:val="24"/>
          <w:szCs w:val="24"/>
        </w:rPr>
        <w:t xml:space="preserve">) is the average of </w:t>
      </w:r>
      <w:r w:rsidR="00A6519D">
        <w:rPr>
          <w:rFonts w:ascii="Georgia" w:hAnsi="Georgia"/>
          <w:sz w:val="24"/>
          <w:szCs w:val="24"/>
        </w:rPr>
        <w:t>all</w:t>
      </w:r>
      <w:r w:rsidR="00A6519D" w:rsidRPr="00311A12">
        <w:rPr>
          <w:rFonts w:ascii="Georgia" w:hAnsi="Georgia"/>
          <w:sz w:val="24"/>
          <w:szCs w:val="24"/>
        </w:rPr>
        <w:t xml:space="preserve"> </w:t>
      </w:r>
      <w:r w:rsidR="004B3F1C" w:rsidRPr="00311A12">
        <w:rPr>
          <w:rFonts w:ascii="Georgia" w:hAnsi="Georgia"/>
          <w:sz w:val="24"/>
          <w:szCs w:val="24"/>
        </w:rPr>
        <w:t xml:space="preserve">nodal </w:t>
      </w:r>
      <w:r w:rsidRPr="00311A12">
        <w:rPr>
          <w:rFonts w:ascii="Georgia" w:hAnsi="Georgia"/>
          <w:sz w:val="24"/>
          <w:szCs w:val="24"/>
        </w:rPr>
        <w:t xml:space="preserve">efficiencies of a network. The </w:t>
      </w:r>
      <w:r w:rsidRPr="00311A12">
        <w:rPr>
          <w:rFonts w:ascii="Georgia" w:hAnsi="Georgia"/>
          <w:i/>
          <w:sz w:val="24"/>
          <w:szCs w:val="24"/>
        </w:rPr>
        <w:t>E</w:t>
      </w:r>
      <w:r w:rsidR="00DE6768" w:rsidRPr="00311A12">
        <w:rPr>
          <w:rFonts w:ascii="Georgia" w:hAnsi="Georgia"/>
          <w:sz w:val="24"/>
          <w:szCs w:val="24"/>
        </w:rPr>
        <w:t>(</w:t>
      </w:r>
      <w:proofErr w:type="spellStart"/>
      <w:r w:rsidR="00DE6768" w:rsidRPr="00311A12">
        <w:rPr>
          <w:rFonts w:ascii="Georgia" w:hAnsi="Georgia"/>
          <w:i/>
          <w:sz w:val="24"/>
          <w:szCs w:val="24"/>
        </w:rPr>
        <w:t>i</w:t>
      </w:r>
      <w:proofErr w:type="spellEnd"/>
      <w:r w:rsidR="00DE6768" w:rsidRPr="00311A12">
        <w:rPr>
          <w:rFonts w:ascii="Georgia" w:hAnsi="Georgia"/>
          <w:sz w:val="24"/>
          <w:szCs w:val="24"/>
        </w:rPr>
        <w:t>)</w:t>
      </w:r>
      <w:r w:rsidRPr="00311A12">
        <w:rPr>
          <w:rFonts w:ascii="Georgia" w:hAnsi="Georgia"/>
          <w:sz w:val="24"/>
          <w:szCs w:val="24"/>
        </w:rPr>
        <w:t xml:space="preserve"> of node </w:t>
      </w:r>
      <w:proofErr w:type="spellStart"/>
      <w:r w:rsidRPr="00311A12">
        <w:rPr>
          <w:rFonts w:ascii="Georgia" w:hAnsi="Georgia"/>
          <w:i/>
          <w:sz w:val="24"/>
          <w:szCs w:val="24"/>
        </w:rPr>
        <w:t>i</w:t>
      </w:r>
      <w:proofErr w:type="spellEnd"/>
      <w:r w:rsidRPr="00311A12">
        <w:rPr>
          <w:rFonts w:ascii="Georgia" w:hAnsi="Georgia"/>
          <w:sz w:val="24"/>
          <w:szCs w:val="24"/>
        </w:rPr>
        <w:t xml:space="preserve"> is defined as</w:t>
      </w:r>
      <w:r w:rsidR="00D1686D">
        <w:rPr>
          <w:rFonts w:ascii="Georgia" w:hAnsi="Georgia"/>
          <w:sz w:val="24"/>
          <w:szCs w:val="24"/>
        </w:rPr>
        <w:t xml:space="preserve"> </w:t>
      </w:r>
      <w:r w:rsidRPr="00311A12">
        <w:rPr>
          <w:rFonts w:ascii="Georgia" w:hAnsi="Georgia"/>
          <w:sz w:val="24"/>
          <w:szCs w:val="24"/>
        </w:rPr>
        <w:fldChar w:fldCharType="begin"/>
      </w:r>
      <w:r w:rsidR="00C9297C">
        <w:rPr>
          <w:rFonts w:ascii="Georgia" w:hAnsi="Georgia"/>
          <w:sz w:val="24"/>
          <w:szCs w:val="24"/>
        </w:rPr>
        <w:instrText xml:space="preserve"> ADDIN EN.CITE &lt;EndNote&gt;&lt;Cite&gt;&lt;Author&gt;Latora&lt;/Author&gt;&lt;Year&gt;2001&lt;/Year&gt;&lt;RecNum&gt;27&lt;/RecNum&gt;&lt;DisplayText&gt;[7]&lt;/DisplayText&gt;&lt;record&gt;&lt;rec-number&gt;27&lt;/rec-number&gt;&lt;foreign-keys&gt;&lt;key app="EN" db-id="ar0f5zdt7rw22oeedfoxwxrkwd2tp5e5w5ee" timestamp="1346240277"&gt;27&lt;/key&gt;&lt;/foreign-keys&gt;&lt;ref-type name="Journal Article"&gt;17&lt;/ref-type&gt;&lt;contributors&gt;&lt;authors&gt;&lt;author&gt;Latora, V.&lt;/author&gt;&lt;author&gt;Marchiori, M.&lt;/author&gt;&lt;/authors&gt;&lt;/contributors&gt;&lt;titles&gt;&lt;title&gt;Efficient behavior of small-world networks&lt;/title&gt;&lt;secondary-title&gt;Physical Review Letters&lt;/secondary-title&gt;&lt;/titles&gt;&lt;periodical&gt;&lt;full-title&gt;Physical Review Letters&lt;/full-title&gt;&lt;/periodical&gt;&lt;pages&gt;198701&lt;/pages&gt;&lt;volume&gt;87&lt;/volume&gt;&lt;number&gt;19&lt;/number&gt;&lt;dates&gt;&lt;year&gt;2001&lt;/year&gt;&lt;/dates&gt;&lt;isbn&gt;1079-7114&lt;/isbn&gt;&lt;urls&gt;&lt;/urls&gt;&lt;/record&gt;&lt;/Cite&gt;&lt;/EndNote&gt;</w:instrText>
      </w:r>
      <w:r w:rsidRPr="00311A12">
        <w:rPr>
          <w:rFonts w:ascii="Georgia" w:hAnsi="Georgia"/>
          <w:sz w:val="24"/>
          <w:szCs w:val="24"/>
        </w:rPr>
        <w:fldChar w:fldCharType="separate"/>
      </w:r>
      <w:r w:rsidR="00C9297C">
        <w:rPr>
          <w:rFonts w:ascii="Georgia" w:hAnsi="Georgia"/>
          <w:noProof/>
          <w:sz w:val="24"/>
          <w:szCs w:val="24"/>
        </w:rPr>
        <w:t>[7]</w:t>
      </w:r>
      <w:r w:rsidRPr="00311A12">
        <w:rPr>
          <w:rFonts w:ascii="Georgia" w:hAnsi="Georgia"/>
          <w:sz w:val="24"/>
          <w:szCs w:val="24"/>
        </w:rPr>
        <w:fldChar w:fldCharType="end"/>
      </w:r>
      <w:r w:rsidRPr="00311A12">
        <w:rPr>
          <w:rFonts w:ascii="Georgia" w:hAnsi="Georgia"/>
          <w:sz w:val="24"/>
          <w:szCs w:val="24"/>
        </w:rPr>
        <w:t xml:space="preserve"> </w:t>
      </w:r>
    </w:p>
    <w:p w14:paraId="397313D0" w14:textId="3B0C3C6A" w:rsidR="007D01B6" w:rsidRPr="00311A12" w:rsidRDefault="00F906F2" w:rsidP="00311A12">
      <w:pPr>
        <w:spacing w:line="480" w:lineRule="auto"/>
        <w:ind w:firstLineChars="1150" w:firstLine="2760"/>
        <w:jc w:val="right"/>
        <w:rPr>
          <w:rFonts w:ascii="Georgia" w:hAnsi="Georgia"/>
          <w:sz w:val="24"/>
          <w:szCs w:val="24"/>
        </w:rPr>
      </w:pPr>
      <w:r w:rsidRPr="006204AC">
        <w:rPr>
          <w:rFonts w:ascii="Georgia" w:hAnsi="Georgia"/>
          <w:color w:val="FF0000"/>
          <w:position w:val="-44"/>
          <w:sz w:val="24"/>
          <w:szCs w:val="24"/>
        </w:rPr>
        <w:object w:dxaOrig="1980" w:dyaOrig="820" w14:anchorId="0A817877">
          <v:shape id="_x0000_i1030" type="#_x0000_t75" style="width:111pt;height:48.75pt" o:ole="">
            <v:imagedata r:id="rId17" o:title=""/>
          </v:shape>
          <o:OLEObject Type="Embed" ProgID="Equation.3" ShapeID="_x0000_i1030" DrawAspect="Content" ObjectID="_1531573954" r:id="rId18"/>
        </w:object>
      </w:r>
      <w:r w:rsidR="007D01B6" w:rsidRPr="00311A12">
        <w:rPr>
          <w:rFonts w:ascii="Georgia" w:hAnsi="Georgia"/>
          <w:color w:val="FF0000"/>
          <w:sz w:val="24"/>
          <w:szCs w:val="24"/>
        </w:rPr>
        <w:t xml:space="preserve">       </w:t>
      </w:r>
      <w:r w:rsidR="006204AC">
        <w:rPr>
          <w:rFonts w:ascii="Georgia" w:hAnsi="Georgia"/>
          <w:color w:val="FF0000"/>
          <w:sz w:val="24"/>
          <w:szCs w:val="24"/>
        </w:rPr>
        <w:t xml:space="preserve">  </w:t>
      </w:r>
      <w:r w:rsidR="007D01B6" w:rsidRPr="00311A12">
        <w:rPr>
          <w:rFonts w:ascii="Georgia" w:hAnsi="Georgia"/>
          <w:color w:val="FF0000"/>
          <w:sz w:val="24"/>
          <w:szCs w:val="24"/>
        </w:rPr>
        <w:t xml:space="preserve">              </w:t>
      </w:r>
      <w:r w:rsidR="007D01B6" w:rsidRPr="00311A12">
        <w:rPr>
          <w:rFonts w:ascii="Georgia" w:hAnsi="Georgia"/>
          <w:b/>
          <w:sz w:val="24"/>
          <w:szCs w:val="24"/>
        </w:rPr>
        <w:t>(2)</w:t>
      </w:r>
    </w:p>
    <w:p w14:paraId="0ECBF28D" w14:textId="127698F6" w:rsidR="007D01B6" w:rsidRPr="00311A12" w:rsidRDefault="007D01B6" w:rsidP="00311A12">
      <w:pPr>
        <w:spacing w:line="480" w:lineRule="auto"/>
        <w:rPr>
          <w:rFonts w:ascii="Georgia" w:hAnsi="Georgia"/>
          <w:sz w:val="24"/>
          <w:szCs w:val="24"/>
        </w:rPr>
      </w:pPr>
      <w:r w:rsidRPr="00311A12">
        <w:rPr>
          <w:rFonts w:ascii="Georgia" w:hAnsi="Georgia"/>
          <w:sz w:val="24"/>
          <w:szCs w:val="24"/>
        </w:rPr>
        <w:t xml:space="preserve">where </w:t>
      </w:r>
      <w:proofErr w:type="spellStart"/>
      <w:proofErr w:type="gramStart"/>
      <w:r w:rsidRPr="00311A12">
        <w:rPr>
          <w:rFonts w:ascii="Georgia" w:hAnsi="Georgia"/>
          <w:i/>
          <w:sz w:val="24"/>
          <w:szCs w:val="24"/>
        </w:rPr>
        <w:t>L</w:t>
      </w:r>
      <w:r w:rsidRPr="00311A12">
        <w:rPr>
          <w:rFonts w:ascii="Georgia" w:hAnsi="Georgia"/>
          <w:i/>
          <w:sz w:val="24"/>
          <w:szCs w:val="24"/>
          <w:vertAlign w:val="superscript"/>
        </w:rPr>
        <w:t>w</w:t>
      </w:r>
      <w:r w:rsidRPr="00311A12">
        <w:rPr>
          <w:rFonts w:ascii="Georgia" w:hAnsi="Georgia"/>
          <w:i/>
          <w:sz w:val="24"/>
          <w:szCs w:val="24"/>
          <w:vertAlign w:val="subscript"/>
        </w:rPr>
        <w:t>i,j</w:t>
      </w:r>
      <w:proofErr w:type="spellEnd"/>
      <w:proofErr w:type="gramEnd"/>
      <w:r w:rsidRPr="00311A12">
        <w:rPr>
          <w:rFonts w:ascii="Georgia" w:hAnsi="Georgia"/>
          <w:sz w:val="24"/>
          <w:szCs w:val="24"/>
        </w:rPr>
        <w:t xml:space="preserve"> is the shortest path length from node </w:t>
      </w:r>
      <w:proofErr w:type="spellStart"/>
      <w:r w:rsidRPr="00311A12">
        <w:rPr>
          <w:rFonts w:ascii="Georgia" w:hAnsi="Georgia"/>
          <w:i/>
          <w:sz w:val="24"/>
          <w:szCs w:val="24"/>
        </w:rPr>
        <w:t>i</w:t>
      </w:r>
      <w:proofErr w:type="spellEnd"/>
      <w:r w:rsidRPr="00311A12">
        <w:rPr>
          <w:rFonts w:ascii="Georgia" w:hAnsi="Georgia"/>
          <w:sz w:val="24"/>
          <w:szCs w:val="24"/>
        </w:rPr>
        <w:t xml:space="preserve"> to node </w:t>
      </w:r>
      <w:r w:rsidRPr="00311A12">
        <w:rPr>
          <w:rFonts w:ascii="Georgia" w:hAnsi="Georgia"/>
          <w:i/>
          <w:sz w:val="24"/>
          <w:szCs w:val="24"/>
        </w:rPr>
        <w:t>j</w:t>
      </w:r>
      <w:r w:rsidRPr="00311A12">
        <w:rPr>
          <w:rFonts w:ascii="Georgia" w:hAnsi="Georgia"/>
          <w:sz w:val="24"/>
          <w:szCs w:val="24"/>
        </w:rPr>
        <w:t>. Since high synaptic weights means quick paths for flow</w:t>
      </w:r>
      <w:r w:rsidR="00D1686D">
        <w:rPr>
          <w:rFonts w:ascii="Georgia" w:hAnsi="Georgia"/>
          <w:sz w:val="24"/>
          <w:szCs w:val="24"/>
        </w:rPr>
        <w:t xml:space="preserve"> </w:t>
      </w:r>
      <w:r w:rsidRPr="00311A12">
        <w:rPr>
          <w:rFonts w:ascii="Georgia" w:hAnsi="Georgia"/>
          <w:sz w:val="24"/>
          <w:szCs w:val="24"/>
        </w:rPr>
        <w:fldChar w:fldCharType="begin"/>
      </w:r>
      <w:r w:rsidR="00C9297C">
        <w:rPr>
          <w:rFonts w:ascii="Georgia" w:hAnsi="Georgia"/>
          <w:sz w:val="24"/>
          <w:szCs w:val="24"/>
        </w:rPr>
        <w:instrText xml:space="preserve"> ADDIN EN.CITE &lt;EndNote&gt;&lt;Cite&gt;&lt;Author&gt;Opsahl&lt;/Author&gt;&lt;Year&gt;2010&lt;/Year&gt;&lt;RecNum&gt;23&lt;/RecNum&gt;&lt;DisplayText&gt;[4]&lt;/DisplayText&gt;&lt;record&gt;&lt;rec-number&gt;23&lt;/rec-number&gt;&lt;foreign-keys&gt;&lt;key app="EN" db-id="ar0f5zdt7rw22oeedfoxwxrkwd2tp5e5w5ee" timestamp="1346205864"&gt;23&lt;/key&gt;&lt;/foreign-keys&gt;&lt;ref-type name="Journal Article"&gt;17&lt;/ref-type&gt;&lt;contributors&gt;&lt;authors&gt;&lt;author&gt;Opsahl, T.&lt;/author&gt;&lt;author&gt;Agneessens, F.&lt;/author&gt;&lt;author&gt;Skvoretz, J.&lt;/author&gt;&lt;/authors&gt;&lt;/contributors&gt;&lt;titles&gt;&lt;title&gt;Node centrality in weighted networks: Generalizing degree and shortest paths&lt;/title&gt;&lt;secondary-title&gt;Social Networks&lt;/secondary-title&gt;&lt;/titles&gt;&lt;periodical&gt;&lt;full-title&gt;Social Networks&lt;/full-title&gt;&lt;/periodical&gt;&lt;pages&gt;245-251&lt;/pages&gt;&lt;volume&gt;32&lt;/volume&gt;&lt;number&gt;3&lt;/number&gt;&lt;dates&gt;&lt;year&gt;2010&lt;/year&gt;&lt;/dates&gt;&lt;isbn&gt;0378-8733&lt;/isbn&gt;&lt;urls&gt;&lt;/urls&gt;&lt;/record&gt;&lt;/Cite&gt;&lt;/EndNote&gt;</w:instrText>
      </w:r>
      <w:r w:rsidRPr="00311A12">
        <w:rPr>
          <w:rFonts w:ascii="Georgia" w:hAnsi="Georgia"/>
          <w:sz w:val="24"/>
          <w:szCs w:val="24"/>
        </w:rPr>
        <w:fldChar w:fldCharType="separate"/>
      </w:r>
      <w:r w:rsidR="00C9297C">
        <w:rPr>
          <w:rFonts w:ascii="Georgia" w:hAnsi="Georgia"/>
          <w:noProof/>
          <w:sz w:val="24"/>
          <w:szCs w:val="24"/>
        </w:rPr>
        <w:t>[4]</w:t>
      </w:r>
      <w:r w:rsidRPr="00311A12">
        <w:rPr>
          <w:rFonts w:ascii="Georgia" w:hAnsi="Georgia"/>
          <w:sz w:val="24"/>
          <w:szCs w:val="24"/>
        </w:rPr>
        <w:fldChar w:fldCharType="end"/>
      </w:r>
      <w:r w:rsidRPr="00311A12">
        <w:rPr>
          <w:rFonts w:ascii="Georgia" w:hAnsi="Georgia"/>
          <w:sz w:val="24"/>
          <w:szCs w:val="24"/>
        </w:rPr>
        <w:t xml:space="preserve">, weights of links are </w:t>
      </w:r>
      <w:r w:rsidR="00A6519D">
        <w:rPr>
          <w:rFonts w:ascii="Georgia" w:hAnsi="Georgia"/>
          <w:sz w:val="24"/>
          <w:szCs w:val="24"/>
        </w:rPr>
        <w:t>taken as</w:t>
      </w:r>
      <w:r w:rsidR="00A6519D" w:rsidRPr="00311A12">
        <w:rPr>
          <w:rFonts w:ascii="Georgia" w:hAnsi="Georgia"/>
          <w:sz w:val="24"/>
          <w:szCs w:val="24"/>
        </w:rPr>
        <w:t xml:space="preserve"> </w:t>
      </w:r>
      <w:r w:rsidRPr="00311A12">
        <w:rPr>
          <w:rFonts w:ascii="Georgia" w:hAnsi="Georgia"/>
          <w:sz w:val="24"/>
          <w:szCs w:val="24"/>
        </w:rPr>
        <w:t>inverse value</w:t>
      </w:r>
      <w:r w:rsidR="00A6519D">
        <w:rPr>
          <w:rFonts w:ascii="Georgia" w:hAnsi="Georgia"/>
          <w:sz w:val="24"/>
          <w:szCs w:val="24"/>
        </w:rPr>
        <w:t>s</w:t>
      </w:r>
      <w:r w:rsidRPr="00311A12">
        <w:rPr>
          <w:rFonts w:ascii="Georgia" w:hAnsi="Georgia"/>
          <w:sz w:val="24"/>
          <w:szCs w:val="24"/>
        </w:rPr>
        <w:t xml:space="preserve"> to calculate </w:t>
      </w:r>
      <w:proofErr w:type="spellStart"/>
      <w:r w:rsidRPr="00311A12">
        <w:rPr>
          <w:rFonts w:ascii="Georgia" w:hAnsi="Georgia"/>
          <w:i/>
          <w:sz w:val="24"/>
          <w:szCs w:val="24"/>
        </w:rPr>
        <w:t>L</w:t>
      </w:r>
      <w:r w:rsidRPr="00311A12">
        <w:rPr>
          <w:rFonts w:ascii="Georgia" w:hAnsi="Georgia"/>
          <w:i/>
          <w:sz w:val="24"/>
          <w:szCs w:val="24"/>
          <w:vertAlign w:val="superscript"/>
        </w:rPr>
        <w:t>w</w:t>
      </w:r>
      <w:r w:rsidRPr="00311A12">
        <w:rPr>
          <w:rFonts w:ascii="Georgia" w:hAnsi="Georgia"/>
          <w:i/>
          <w:sz w:val="24"/>
          <w:szCs w:val="24"/>
          <w:vertAlign w:val="subscript"/>
        </w:rPr>
        <w:t>i,j</w:t>
      </w:r>
      <w:proofErr w:type="spellEnd"/>
      <w:r w:rsidRPr="00311A12">
        <w:rPr>
          <w:rFonts w:ascii="Georgia" w:hAnsi="Georgia"/>
          <w:sz w:val="24"/>
          <w:szCs w:val="24"/>
        </w:rPr>
        <w:t xml:space="preserve">. </w:t>
      </w:r>
    </w:p>
    <w:p w14:paraId="4124B27C" w14:textId="6D3AE7B9" w:rsidR="007D01B6" w:rsidRPr="00311A12" w:rsidRDefault="007D01B6" w:rsidP="00311A12">
      <w:pPr>
        <w:spacing w:line="480" w:lineRule="auto"/>
        <w:ind w:firstLine="800"/>
        <w:rPr>
          <w:rFonts w:ascii="Georgia" w:hAnsi="Georgia"/>
          <w:sz w:val="24"/>
          <w:szCs w:val="24"/>
        </w:rPr>
      </w:pPr>
      <w:proofErr w:type="spellStart"/>
      <w:r w:rsidRPr="00311A12">
        <w:rPr>
          <w:rFonts w:ascii="Georgia" w:hAnsi="Georgia"/>
          <w:sz w:val="24"/>
          <w:szCs w:val="24"/>
        </w:rPr>
        <w:t>Betweenness</w:t>
      </w:r>
      <w:proofErr w:type="spellEnd"/>
      <w:r w:rsidRPr="00311A12">
        <w:rPr>
          <w:rFonts w:ascii="Georgia" w:hAnsi="Georgia"/>
          <w:sz w:val="24"/>
          <w:szCs w:val="24"/>
        </w:rPr>
        <w:t xml:space="preserve"> centrality (</w:t>
      </w:r>
      <w:r w:rsidRPr="00311A12">
        <w:rPr>
          <w:rFonts w:ascii="Georgia" w:hAnsi="Georgia"/>
          <w:i/>
          <w:sz w:val="24"/>
          <w:szCs w:val="24"/>
        </w:rPr>
        <w:t>B</w:t>
      </w:r>
      <w:r w:rsidRPr="00311A12">
        <w:rPr>
          <w:rFonts w:ascii="Georgia" w:hAnsi="Georgia"/>
          <w:sz w:val="24"/>
          <w:szCs w:val="24"/>
        </w:rPr>
        <w:t xml:space="preserve">) of node </w:t>
      </w:r>
      <w:proofErr w:type="spellStart"/>
      <w:r w:rsidRPr="00311A12">
        <w:rPr>
          <w:rFonts w:ascii="Georgia" w:hAnsi="Georgia"/>
          <w:i/>
          <w:sz w:val="24"/>
          <w:szCs w:val="24"/>
        </w:rPr>
        <w:t>i</w:t>
      </w:r>
      <w:proofErr w:type="spellEnd"/>
      <w:r w:rsidRPr="00311A12">
        <w:rPr>
          <w:rFonts w:ascii="Georgia" w:hAnsi="Georgia"/>
          <w:sz w:val="24"/>
          <w:szCs w:val="24"/>
        </w:rPr>
        <w:t xml:space="preserve"> is the number of the shortest paths that pass through node </w:t>
      </w:r>
      <w:proofErr w:type="spellStart"/>
      <w:r w:rsidRPr="00311A12">
        <w:rPr>
          <w:rFonts w:ascii="Georgia" w:hAnsi="Georgia"/>
          <w:i/>
          <w:sz w:val="24"/>
          <w:szCs w:val="24"/>
        </w:rPr>
        <w:t>i</w:t>
      </w:r>
      <w:proofErr w:type="spellEnd"/>
      <w:r w:rsidRPr="00311A12">
        <w:rPr>
          <w:rFonts w:ascii="Georgia" w:hAnsi="Georgia"/>
          <w:sz w:val="24"/>
          <w:szCs w:val="24"/>
        </w:rPr>
        <w:t xml:space="preserve"> divided by the maximal possible number of connections, defined as</w:t>
      </w:r>
      <w:r w:rsidR="00D1686D">
        <w:rPr>
          <w:rFonts w:ascii="Georgia" w:hAnsi="Georgia"/>
          <w:sz w:val="24"/>
          <w:szCs w:val="24"/>
        </w:rPr>
        <w:t xml:space="preserve"> </w:t>
      </w:r>
      <w:r w:rsidRPr="00311A12">
        <w:rPr>
          <w:rFonts w:ascii="Georgia" w:hAnsi="Georgia"/>
          <w:sz w:val="24"/>
          <w:szCs w:val="24"/>
        </w:rPr>
        <w:fldChar w:fldCharType="begin"/>
      </w:r>
      <w:r w:rsidR="00C9297C">
        <w:rPr>
          <w:rFonts w:ascii="Georgia" w:hAnsi="Georgia"/>
          <w:sz w:val="24"/>
          <w:szCs w:val="24"/>
        </w:rPr>
        <w:instrText xml:space="preserve"> ADDIN EN.CITE &lt;EndNote&gt;&lt;Cite&gt;&lt;Author&gt;Freeman&lt;/Author&gt;&lt;Year&gt;1979&lt;/Year&gt;&lt;RecNum&gt;29&lt;/RecNum&gt;&lt;DisplayText&gt;[8]&lt;/DisplayText&gt;&lt;record&gt;&lt;rec-number&gt;29&lt;/rec-number&gt;&lt;foreign-keys&gt;&lt;key app="EN" db-id="ar0f5zdt7rw22oeedfoxwxrkwd2tp5e5w5ee" timestamp="1346253270"&gt;29&lt;/key&gt;&lt;/foreign-keys&gt;&lt;ref-type name="Journal Article"&gt;17&lt;/ref-type&gt;&lt;contributors&gt;&lt;authors&gt;&lt;author&gt;Freeman, L.C.&lt;/author&gt;&lt;/authors&gt;&lt;/contributors&gt;&lt;titles&gt;&lt;title&gt;Centrality in social networks conceptual clarification&lt;/title&gt;&lt;secondary-title&gt;Social Networks&lt;/secondary-title&gt;&lt;/titles&gt;&lt;periodical&gt;&lt;full-title&gt;Social Networks&lt;/full-title&gt;&lt;/periodical&gt;&lt;pages&gt;215-239&lt;/pages&gt;&lt;volume&gt;1&lt;/volume&gt;&lt;number&gt;3&lt;/number&gt;&lt;dates&gt;&lt;year&gt;1979&lt;/year&gt;&lt;/dates&gt;&lt;isbn&gt;0378-8733&lt;/isbn&gt;&lt;urls&gt;&lt;/urls&gt;&lt;/record&gt;&lt;/Cite&gt;&lt;/EndNote&gt;</w:instrText>
      </w:r>
      <w:r w:rsidRPr="00311A12">
        <w:rPr>
          <w:rFonts w:ascii="Georgia" w:hAnsi="Georgia"/>
          <w:sz w:val="24"/>
          <w:szCs w:val="24"/>
        </w:rPr>
        <w:fldChar w:fldCharType="separate"/>
      </w:r>
      <w:r w:rsidR="00C9297C">
        <w:rPr>
          <w:rFonts w:ascii="Georgia" w:hAnsi="Georgia"/>
          <w:noProof/>
          <w:sz w:val="24"/>
          <w:szCs w:val="24"/>
        </w:rPr>
        <w:t>[8]</w:t>
      </w:r>
      <w:r w:rsidRPr="00311A12">
        <w:rPr>
          <w:rFonts w:ascii="Georgia" w:hAnsi="Georgia"/>
          <w:sz w:val="24"/>
          <w:szCs w:val="24"/>
        </w:rPr>
        <w:fldChar w:fldCharType="end"/>
      </w:r>
    </w:p>
    <w:p w14:paraId="37E01FC8" w14:textId="77777777" w:rsidR="007D01B6" w:rsidRPr="00311A12" w:rsidRDefault="006204AC" w:rsidP="00311A12">
      <w:pPr>
        <w:spacing w:line="480" w:lineRule="auto"/>
        <w:ind w:firstLineChars="1150" w:firstLine="2760"/>
        <w:jc w:val="right"/>
        <w:rPr>
          <w:rFonts w:ascii="Georgia" w:hAnsi="Georgia"/>
          <w:sz w:val="24"/>
          <w:szCs w:val="24"/>
        </w:rPr>
      </w:pPr>
      <w:r w:rsidRPr="00311A12">
        <w:rPr>
          <w:rFonts w:ascii="Georgia" w:hAnsi="Georgia"/>
          <w:position w:val="-44"/>
          <w:sz w:val="24"/>
          <w:szCs w:val="24"/>
        </w:rPr>
        <w:object w:dxaOrig="3480" w:dyaOrig="859" w14:anchorId="23F72248">
          <v:shape id="_x0000_i1031" type="#_x0000_t75" style="width:195.75pt;height:50.25pt" o:ole="">
            <v:imagedata r:id="rId19" o:title=""/>
          </v:shape>
          <o:OLEObject Type="Embed" ProgID="Equation.3" ShapeID="_x0000_i1031" DrawAspect="Content" ObjectID="_1531573955" r:id="rId20"/>
        </w:object>
      </w:r>
      <w:r w:rsidR="007D01B6" w:rsidRPr="00311A12">
        <w:rPr>
          <w:rFonts w:ascii="Georgia" w:hAnsi="Georgia"/>
          <w:sz w:val="24"/>
          <w:szCs w:val="24"/>
        </w:rPr>
        <w:t xml:space="preserve">                </w:t>
      </w:r>
      <w:r w:rsidR="007D01B6" w:rsidRPr="00311A12">
        <w:rPr>
          <w:rFonts w:ascii="Georgia" w:hAnsi="Georgia"/>
          <w:b/>
          <w:sz w:val="24"/>
          <w:szCs w:val="24"/>
        </w:rPr>
        <w:t xml:space="preserve">(3) </w:t>
      </w:r>
    </w:p>
    <w:p w14:paraId="2C30023E" w14:textId="090A9DA9" w:rsidR="007D01B6" w:rsidRPr="00311A12" w:rsidRDefault="007D01B6" w:rsidP="00311A12">
      <w:pPr>
        <w:spacing w:line="480" w:lineRule="auto"/>
        <w:rPr>
          <w:rFonts w:ascii="Georgia" w:hAnsi="Georgia"/>
          <w:sz w:val="24"/>
          <w:szCs w:val="24"/>
        </w:rPr>
      </w:pPr>
      <w:r w:rsidRPr="00311A12">
        <w:rPr>
          <w:rFonts w:ascii="Georgia" w:hAnsi="Georgia"/>
          <w:sz w:val="24"/>
          <w:szCs w:val="24"/>
        </w:rPr>
        <w:t xml:space="preserve">where </w:t>
      </w:r>
      <w:proofErr w:type="spellStart"/>
      <w:r w:rsidRPr="00311A12">
        <w:rPr>
          <w:rFonts w:ascii="Georgia" w:hAnsi="Georgia"/>
          <w:i/>
          <w:sz w:val="24"/>
          <w:szCs w:val="24"/>
        </w:rPr>
        <w:t>ρ</w:t>
      </w:r>
      <w:r w:rsidRPr="00311A12">
        <w:rPr>
          <w:rFonts w:ascii="Georgia" w:hAnsi="Georgia"/>
          <w:i/>
          <w:sz w:val="24"/>
          <w:szCs w:val="24"/>
          <w:vertAlign w:val="subscript"/>
        </w:rPr>
        <w:t>hj</w:t>
      </w:r>
      <w:proofErr w:type="spellEnd"/>
      <w:r w:rsidRPr="00311A12">
        <w:rPr>
          <w:rFonts w:ascii="Georgia" w:hAnsi="Georgia"/>
          <w:sz w:val="24"/>
          <w:szCs w:val="24"/>
        </w:rPr>
        <w:t xml:space="preserve"> is the total number of shortest paths between neuron </w:t>
      </w:r>
      <w:r w:rsidRPr="00311A12">
        <w:rPr>
          <w:rFonts w:ascii="Georgia" w:hAnsi="Georgia"/>
          <w:i/>
          <w:sz w:val="24"/>
          <w:szCs w:val="24"/>
        </w:rPr>
        <w:t>h</w:t>
      </w:r>
      <w:r w:rsidRPr="00311A12">
        <w:rPr>
          <w:rFonts w:ascii="Georgia" w:hAnsi="Georgia"/>
          <w:sz w:val="24"/>
          <w:szCs w:val="24"/>
        </w:rPr>
        <w:t xml:space="preserve"> and </w:t>
      </w:r>
      <w:r w:rsidRPr="00311A12">
        <w:rPr>
          <w:rFonts w:ascii="Georgia" w:hAnsi="Georgia"/>
          <w:i/>
          <w:sz w:val="24"/>
          <w:szCs w:val="24"/>
        </w:rPr>
        <w:t>j</w:t>
      </w:r>
      <w:r w:rsidRPr="00311A12">
        <w:rPr>
          <w:rFonts w:ascii="Georgia" w:hAnsi="Georgia"/>
          <w:sz w:val="24"/>
          <w:szCs w:val="24"/>
        </w:rPr>
        <w:t xml:space="preserve">, </w:t>
      </w:r>
      <w:proofErr w:type="spellStart"/>
      <w:r w:rsidRPr="00311A12">
        <w:rPr>
          <w:rFonts w:ascii="Georgia" w:hAnsi="Georgia"/>
          <w:i/>
          <w:sz w:val="24"/>
          <w:szCs w:val="24"/>
        </w:rPr>
        <w:t>ρ</w:t>
      </w:r>
      <w:r w:rsidRPr="00311A12">
        <w:rPr>
          <w:rFonts w:ascii="Georgia" w:hAnsi="Georgia"/>
          <w:i/>
          <w:sz w:val="24"/>
          <w:szCs w:val="24"/>
          <w:vertAlign w:val="subscript"/>
        </w:rPr>
        <w:t>hj</w:t>
      </w:r>
      <w:proofErr w:type="spellEnd"/>
      <w:r w:rsidRPr="00311A12">
        <w:rPr>
          <w:rFonts w:ascii="Georgia" w:hAnsi="Georgia"/>
          <w:sz w:val="24"/>
          <w:szCs w:val="24"/>
        </w:rPr>
        <w:t>(</w:t>
      </w:r>
      <w:proofErr w:type="spellStart"/>
      <w:r w:rsidRPr="00311A12">
        <w:rPr>
          <w:rFonts w:ascii="Georgia" w:hAnsi="Georgia"/>
          <w:i/>
          <w:sz w:val="24"/>
          <w:szCs w:val="24"/>
        </w:rPr>
        <w:t>i</w:t>
      </w:r>
      <w:proofErr w:type="spellEnd"/>
      <w:r w:rsidRPr="00311A12">
        <w:rPr>
          <w:rFonts w:ascii="Georgia" w:hAnsi="Georgia"/>
          <w:sz w:val="24"/>
          <w:szCs w:val="24"/>
        </w:rPr>
        <w:t xml:space="preserve">) is the </w:t>
      </w:r>
      <w:r w:rsidRPr="00731AAE">
        <w:rPr>
          <w:rFonts w:ascii="Georgia" w:hAnsi="Georgia"/>
          <w:sz w:val="24"/>
          <w:szCs w:val="24"/>
        </w:rPr>
        <w:t xml:space="preserve">number of shortest paths between neuron </w:t>
      </w:r>
      <w:r w:rsidRPr="00731AAE">
        <w:rPr>
          <w:rFonts w:ascii="Georgia" w:hAnsi="Georgia"/>
          <w:i/>
          <w:sz w:val="24"/>
          <w:szCs w:val="24"/>
        </w:rPr>
        <w:t>h</w:t>
      </w:r>
      <w:r w:rsidRPr="00731AAE">
        <w:rPr>
          <w:rFonts w:ascii="Georgia" w:hAnsi="Georgia"/>
          <w:sz w:val="24"/>
          <w:szCs w:val="24"/>
        </w:rPr>
        <w:t xml:space="preserve"> and </w:t>
      </w:r>
      <w:r w:rsidRPr="00731AAE">
        <w:rPr>
          <w:rFonts w:ascii="Georgia" w:hAnsi="Georgia"/>
          <w:i/>
          <w:sz w:val="24"/>
          <w:szCs w:val="24"/>
        </w:rPr>
        <w:t>j</w:t>
      </w:r>
      <w:r w:rsidRPr="00731AAE">
        <w:rPr>
          <w:rFonts w:ascii="Georgia" w:hAnsi="Georgia"/>
          <w:sz w:val="24"/>
          <w:szCs w:val="24"/>
        </w:rPr>
        <w:t xml:space="preserve"> that pass through neuron </w:t>
      </w:r>
      <w:proofErr w:type="spellStart"/>
      <w:r w:rsidRPr="00731AAE">
        <w:rPr>
          <w:rFonts w:ascii="Georgia" w:hAnsi="Georgia"/>
          <w:i/>
          <w:sz w:val="24"/>
          <w:szCs w:val="24"/>
        </w:rPr>
        <w:t>i</w:t>
      </w:r>
      <w:proofErr w:type="spellEnd"/>
      <w:r w:rsidRPr="00731AAE">
        <w:rPr>
          <w:rFonts w:ascii="Georgia" w:hAnsi="Georgia"/>
          <w:sz w:val="24"/>
          <w:szCs w:val="24"/>
        </w:rPr>
        <w:t xml:space="preserve">. We </w:t>
      </w:r>
      <w:r w:rsidRPr="00731AAE">
        <w:rPr>
          <w:rFonts w:ascii="Georgia" w:hAnsi="Georgia"/>
          <w:sz w:val="24"/>
          <w:szCs w:val="24"/>
        </w:rPr>
        <w:lastRenderedPageBreak/>
        <w:t xml:space="preserve">calculated </w:t>
      </w:r>
      <w:r w:rsidRPr="00731AAE">
        <w:rPr>
          <w:rFonts w:ascii="Georgia" w:hAnsi="Georgia"/>
          <w:i/>
          <w:sz w:val="24"/>
          <w:szCs w:val="24"/>
        </w:rPr>
        <w:t>C</w:t>
      </w:r>
      <w:r w:rsidRPr="00731AAE">
        <w:rPr>
          <w:rFonts w:ascii="Georgia" w:hAnsi="Georgia"/>
          <w:sz w:val="24"/>
          <w:szCs w:val="24"/>
        </w:rPr>
        <w:t xml:space="preserve">, </w:t>
      </w:r>
      <w:r w:rsidRPr="00731AAE">
        <w:rPr>
          <w:rFonts w:ascii="Georgia" w:hAnsi="Georgia"/>
          <w:i/>
          <w:sz w:val="24"/>
          <w:szCs w:val="24"/>
        </w:rPr>
        <w:t>E</w:t>
      </w:r>
      <w:r w:rsidRPr="00731AAE">
        <w:rPr>
          <w:rFonts w:ascii="Georgia" w:hAnsi="Georgia"/>
          <w:sz w:val="24"/>
          <w:szCs w:val="24"/>
        </w:rPr>
        <w:t xml:space="preserve">, and </w:t>
      </w:r>
      <w:r w:rsidRPr="00731AAE">
        <w:rPr>
          <w:rFonts w:ascii="Georgia" w:hAnsi="Georgia"/>
          <w:i/>
          <w:sz w:val="24"/>
          <w:szCs w:val="24"/>
        </w:rPr>
        <w:t>B</w:t>
      </w:r>
      <w:r w:rsidRPr="00731AAE">
        <w:rPr>
          <w:rFonts w:ascii="Georgia" w:hAnsi="Georgia"/>
          <w:sz w:val="24"/>
          <w:szCs w:val="24"/>
        </w:rPr>
        <w:t xml:space="preserve"> </w:t>
      </w:r>
      <w:r w:rsidR="00731AAE" w:rsidRPr="00731AAE">
        <w:rPr>
          <w:rFonts w:ascii="Georgia" w:hAnsi="Georgia"/>
          <w:sz w:val="24"/>
          <w:szCs w:val="24"/>
        </w:rPr>
        <w:t xml:space="preserve">of </w:t>
      </w:r>
      <w:r w:rsidR="00410C5C">
        <w:rPr>
          <w:rFonts w:ascii="Georgia" w:hAnsi="Georgia"/>
          <w:sz w:val="24"/>
          <w:szCs w:val="24"/>
        </w:rPr>
        <w:t>a</w:t>
      </w:r>
      <w:r w:rsidR="00731AAE" w:rsidRPr="00731AAE">
        <w:rPr>
          <w:rFonts w:ascii="Georgia" w:hAnsi="Georgia"/>
          <w:sz w:val="24"/>
          <w:szCs w:val="24"/>
        </w:rPr>
        <w:t xml:space="preserve"> network </w:t>
      </w:r>
      <w:r w:rsidRPr="00731AAE">
        <w:rPr>
          <w:rFonts w:ascii="Georgia" w:hAnsi="Georgia"/>
          <w:sz w:val="24"/>
          <w:szCs w:val="24"/>
        </w:rPr>
        <w:t xml:space="preserve">by averaging </w:t>
      </w:r>
      <w:r w:rsidR="00EB3271" w:rsidRPr="00731AAE">
        <w:rPr>
          <w:rFonts w:ascii="Georgia" w:hAnsi="Georgia"/>
          <w:sz w:val="24"/>
          <w:szCs w:val="24"/>
        </w:rPr>
        <w:t xml:space="preserve">the </w:t>
      </w:r>
      <w:r w:rsidRPr="00731AAE">
        <w:rPr>
          <w:rFonts w:ascii="Georgia" w:hAnsi="Georgia"/>
          <w:sz w:val="24"/>
          <w:szCs w:val="24"/>
        </w:rPr>
        <w:t xml:space="preserve">values of </w:t>
      </w:r>
      <w:r w:rsidR="00EB3271" w:rsidRPr="00731AAE">
        <w:rPr>
          <w:rFonts w:ascii="Georgia" w:hAnsi="Georgia"/>
          <w:sz w:val="24"/>
          <w:szCs w:val="24"/>
        </w:rPr>
        <w:t xml:space="preserve">the </w:t>
      </w:r>
      <w:r w:rsidR="00731AAE" w:rsidRPr="00731AAE">
        <w:rPr>
          <w:rFonts w:ascii="Georgia" w:hAnsi="Georgia"/>
          <w:sz w:val="24"/>
          <w:szCs w:val="24"/>
        </w:rPr>
        <w:t xml:space="preserve">individual </w:t>
      </w:r>
      <w:r w:rsidRPr="00731AAE">
        <w:rPr>
          <w:rFonts w:ascii="Georgia" w:hAnsi="Georgia"/>
          <w:sz w:val="24"/>
          <w:szCs w:val="24"/>
        </w:rPr>
        <w:t>network</w:t>
      </w:r>
      <w:r w:rsidR="00731AAE" w:rsidRPr="00731AAE">
        <w:rPr>
          <w:rFonts w:ascii="Georgia" w:hAnsi="Georgia"/>
          <w:sz w:val="24"/>
          <w:szCs w:val="24"/>
        </w:rPr>
        <w:t xml:space="preserve"> constituents</w:t>
      </w:r>
      <w:r w:rsidRPr="00731AAE">
        <w:rPr>
          <w:rFonts w:ascii="Georgia" w:hAnsi="Georgia"/>
          <w:sz w:val="24"/>
          <w:szCs w:val="24"/>
        </w:rPr>
        <w:t xml:space="preserve">; total number </w:t>
      </w:r>
      <w:r w:rsidRPr="00731AAE">
        <w:rPr>
          <w:rFonts w:ascii="Georgia" w:hAnsi="Georgia"/>
          <w:i/>
          <w:sz w:val="24"/>
          <w:szCs w:val="24"/>
        </w:rPr>
        <w:t>n</w:t>
      </w:r>
      <w:r w:rsidRPr="00731AAE">
        <w:rPr>
          <w:rFonts w:ascii="Georgia" w:hAnsi="Georgia"/>
          <w:sz w:val="24"/>
          <w:szCs w:val="24"/>
        </w:rPr>
        <w:t xml:space="preserve"> is 279 for all cases – the intact network and the</w:t>
      </w:r>
      <w:r w:rsidRPr="00311A12">
        <w:rPr>
          <w:rFonts w:ascii="Georgia" w:hAnsi="Georgia"/>
          <w:sz w:val="24"/>
          <w:szCs w:val="24"/>
        </w:rPr>
        <w:t xml:space="preserve"> attacked networks.</w:t>
      </w:r>
    </w:p>
    <w:p w14:paraId="48D2BC0C" w14:textId="0CBCD9EC" w:rsidR="007D01B6" w:rsidRPr="00311A12" w:rsidRDefault="007D01B6" w:rsidP="00311A12">
      <w:pPr>
        <w:spacing w:line="480" w:lineRule="auto"/>
        <w:ind w:firstLine="800"/>
        <w:rPr>
          <w:rFonts w:ascii="Georgia" w:hAnsi="Georgia"/>
          <w:sz w:val="24"/>
          <w:szCs w:val="24"/>
        </w:rPr>
      </w:pPr>
      <w:r w:rsidRPr="00311A12">
        <w:rPr>
          <w:rFonts w:ascii="Georgia" w:hAnsi="Georgia"/>
          <w:sz w:val="24"/>
          <w:szCs w:val="24"/>
        </w:rPr>
        <w:t xml:space="preserve">Edge </w:t>
      </w:r>
      <w:proofErr w:type="spellStart"/>
      <w:r w:rsidRPr="00311A12">
        <w:rPr>
          <w:rFonts w:ascii="Georgia" w:hAnsi="Georgia"/>
          <w:sz w:val="24"/>
          <w:szCs w:val="24"/>
        </w:rPr>
        <w:t>betweenness</w:t>
      </w:r>
      <w:proofErr w:type="spellEnd"/>
      <w:r w:rsidRPr="00311A12">
        <w:rPr>
          <w:rFonts w:ascii="Georgia" w:hAnsi="Georgia"/>
          <w:sz w:val="24"/>
          <w:szCs w:val="24"/>
        </w:rPr>
        <w:t xml:space="preserve"> centrality (EBC) of edge </w:t>
      </w:r>
      <w:proofErr w:type="spellStart"/>
      <w:r w:rsidRPr="00311A12">
        <w:rPr>
          <w:rFonts w:ascii="Georgia" w:hAnsi="Georgia"/>
          <w:i/>
          <w:sz w:val="24"/>
          <w:szCs w:val="24"/>
        </w:rPr>
        <w:t>i</w:t>
      </w:r>
      <w:proofErr w:type="spellEnd"/>
      <w:r w:rsidR="005C77BD" w:rsidRPr="00311A12">
        <w:rPr>
          <w:rFonts w:ascii="Georgia" w:hAnsi="Georgia"/>
          <w:i/>
          <w:sz w:val="24"/>
          <w:szCs w:val="24"/>
        </w:rPr>
        <w:t xml:space="preserve"> </w:t>
      </w:r>
      <w:r w:rsidRPr="00311A12">
        <w:rPr>
          <w:rFonts w:ascii="Georgia" w:hAnsi="Georgia"/>
          <w:sz w:val="24"/>
          <w:szCs w:val="24"/>
        </w:rPr>
        <w:sym w:font="Wingdings" w:char="F0E0"/>
      </w:r>
      <w:r w:rsidR="005C77BD" w:rsidRPr="00311A12">
        <w:rPr>
          <w:rFonts w:ascii="Georgia" w:hAnsi="Georgia"/>
          <w:sz w:val="24"/>
          <w:szCs w:val="24"/>
        </w:rPr>
        <w:t xml:space="preserve"> </w:t>
      </w:r>
      <w:r w:rsidRPr="00311A12">
        <w:rPr>
          <w:rFonts w:ascii="Georgia" w:hAnsi="Georgia"/>
          <w:i/>
          <w:sz w:val="24"/>
          <w:szCs w:val="24"/>
        </w:rPr>
        <w:t>j</w:t>
      </w:r>
      <w:r w:rsidRPr="00311A12">
        <w:rPr>
          <w:rFonts w:ascii="Georgia" w:hAnsi="Georgia"/>
          <w:sz w:val="24"/>
          <w:szCs w:val="24"/>
        </w:rPr>
        <w:t xml:space="preserve"> (from neuron </w:t>
      </w:r>
      <w:proofErr w:type="spellStart"/>
      <w:r w:rsidRPr="00311A12">
        <w:rPr>
          <w:rFonts w:ascii="Georgia" w:hAnsi="Georgia"/>
          <w:i/>
          <w:sz w:val="24"/>
          <w:szCs w:val="24"/>
        </w:rPr>
        <w:t>i</w:t>
      </w:r>
      <w:proofErr w:type="spellEnd"/>
      <w:r w:rsidRPr="00311A12">
        <w:rPr>
          <w:rFonts w:ascii="Georgia" w:hAnsi="Georgia"/>
          <w:sz w:val="24"/>
          <w:szCs w:val="24"/>
        </w:rPr>
        <w:t xml:space="preserve"> to neuron </w:t>
      </w:r>
      <w:r w:rsidRPr="00311A12">
        <w:rPr>
          <w:rFonts w:ascii="Georgia" w:hAnsi="Georgia"/>
          <w:i/>
          <w:sz w:val="24"/>
          <w:szCs w:val="24"/>
        </w:rPr>
        <w:t>j</w:t>
      </w:r>
      <w:r w:rsidRPr="00311A12">
        <w:rPr>
          <w:rFonts w:ascii="Georgia" w:hAnsi="Georgia"/>
          <w:sz w:val="24"/>
          <w:szCs w:val="24"/>
        </w:rPr>
        <w:t xml:space="preserve">) is defined as the number of shortest paths that pass through synapse </w:t>
      </w:r>
      <w:proofErr w:type="spellStart"/>
      <w:r w:rsidRPr="00311A12">
        <w:rPr>
          <w:rFonts w:ascii="Georgia" w:hAnsi="Georgia"/>
          <w:i/>
          <w:sz w:val="24"/>
          <w:szCs w:val="24"/>
        </w:rPr>
        <w:t>i</w:t>
      </w:r>
      <w:proofErr w:type="spellEnd"/>
      <w:r w:rsidR="005C77BD" w:rsidRPr="00311A12">
        <w:rPr>
          <w:rFonts w:ascii="Georgia" w:hAnsi="Georgia"/>
          <w:i/>
          <w:sz w:val="24"/>
          <w:szCs w:val="24"/>
        </w:rPr>
        <w:t xml:space="preserve"> </w:t>
      </w:r>
      <w:r w:rsidRPr="00311A12">
        <w:rPr>
          <w:rFonts w:ascii="Georgia" w:hAnsi="Georgia"/>
          <w:sz w:val="24"/>
          <w:szCs w:val="24"/>
        </w:rPr>
        <w:sym w:font="Wingdings" w:char="F0E0"/>
      </w:r>
      <w:r w:rsidR="005C77BD" w:rsidRPr="00311A12">
        <w:rPr>
          <w:rFonts w:ascii="Georgia" w:hAnsi="Georgia"/>
          <w:sz w:val="24"/>
          <w:szCs w:val="24"/>
        </w:rPr>
        <w:t xml:space="preserve"> </w:t>
      </w:r>
      <w:r w:rsidRPr="00311A12">
        <w:rPr>
          <w:rFonts w:ascii="Georgia" w:hAnsi="Georgia"/>
          <w:i/>
          <w:sz w:val="24"/>
          <w:szCs w:val="24"/>
        </w:rPr>
        <w:t>j</w:t>
      </w:r>
      <w:r w:rsidRPr="00311A12">
        <w:rPr>
          <w:rFonts w:ascii="Georgia" w:hAnsi="Georgia"/>
          <w:sz w:val="24"/>
          <w:szCs w:val="24"/>
        </w:rPr>
        <w:t xml:space="preserve"> divided by the maximal possible number of connections, defined as</w:t>
      </w:r>
      <w:r w:rsidRPr="00311A12">
        <w:rPr>
          <w:rFonts w:ascii="Georgia" w:hAnsi="Georgia"/>
          <w:sz w:val="24"/>
          <w:szCs w:val="24"/>
        </w:rPr>
        <w:fldChar w:fldCharType="begin"/>
      </w:r>
      <w:r w:rsidR="00C9297C">
        <w:rPr>
          <w:rFonts w:ascii="Georgia" w:hAnsi="Georgia"/>
          <w:sz w:val="24"/>
          <w:szCs w:val="24"/>
        </w:rPr>
        <w:instrText xml:space="preserve"> ADDIN EN.CITE &lt;EndNote&gt;&lt;Cite&gt;&lt;Author&gt;Girvan&lt;/Author&gt;&lt;Year&gt;2002&lt;/Year&gt;&lt;RecNum&gt;135&lt;/RecNum&gt;&lt;DisplayText&gt;[9]&lt;/DisplayText&gt;&lt;record&gt;&lt;rec-number&gt;135&lt;/rec-number&gt;&lt;foreign-keys&gt;&lt;key app="EN" db-id="ar0f5zdt7rw22oeedfoxwxrkwd2tp5e5w5ee" timestamp="1441453965"&gt;135&lt;/key&gt;&lt;/foreign-keys&gt;&lt;ref-type name="Journal Article"&gt;17&lt;/ref-type&gt;&lt;contributors&gt;&lt;authors&gt;&lt;author&gt;Girvan, Michelle&lt;/author&gt;&lt;author&gt;Newman, Mark EJ&lt;/author&gt;&lt;/authors&gt;&lt;/contributors&gt;&lt;titles&gt;&lt;title&gt;Community structure in social and biological networks&lt;/title&gt;&lt;secondary-title&gt;Proceedings of the national academy of sciences&lt;/secondary-title&gt;&lt;/titles&gt;&lt;periodical&gt;&lt;full-title&gt;Proceedings of the National Academy of Sciences&lt;/full-title&gt;&lt;/periodical&gt;&lt;pages&gt;7821-7826&lt;/pages&gt;&lt;volume&gt;99&lt;/volume&gt;&lt;number&gt;12&lt;/number&gt;&lt;dates&gt;&lt;year&gt;2002&lt;/year&gt;&lt;/dates&gt;&lt;isbn&gt;0027-8424&lt;/isbn&gt;&lt;urls&gt;&lt;/urls&gt;&lt;/record&gt;&lt;/Cite&gt;&lt;/EndNote&gt;</w:instrText>
      </w:r>
      <w:r w:rsidRPr="00311A12">
        <w:rPr>
          <w:rFonts w:ascii="Georgia" w:hAnsi="Georgia"/>
          <w:sz w:val="24"/>
          <w:szCs w:val="24"/>
        </w:rPr>
        <w:fldChar w:fldCharType="separate"/>
      </w:r>
      <w:r w:rsidR="00C9297C">
        <w:rPr>
          <w:rFonts w:ascii="Georgia" w:hAnsi="Georgia"/>
          <w:noProof/>
          <w:sz w:val="24"/>
          <w:szCs w:val="24"/>
        </w:rPr>
        <w:t>[9]</w:t>
      </w:r>
      <w:r w:rsidRPr="00311A12">
        <w:rPr>
          <w:rFonts w:ascii="Georgia" w:hAnsi="Georgia"/>
          <w:sz w:val="24"/>
          <w:szCs w:val="24"/>
        </w:rPr>
        <w:fldChar w:fldCharType="end"/>
      </w:r>
    </w:p>
    <w:p w14:paraId="5784E2B0" w14:textId="77777777" w:rsidR="007D01B6" w:rsidRPr="00311A12" w:rsidRDefault="007D01B6" w:rsidP="00311A12">
      <w:pPr>
        <w:spacing w:line="480" w:lineRule="auto"/>
        <w:ind w:firstLine="800"/>
        <w:jc w:val="right"/>
        <w:rPr>
          <w:rFonts w:ascii="Georgia" w:hAnsi="Georgia"/>
          <w:sz w:val="24"/>
          <w:szCs w:val="24"/>
        </w:rPr>
      </w:pPr>
      <w:r w:rsidRPr="00311A12">
        <w:rPr>
          <w:rFonts w:ascii="Georgia" w:hAnsi="Georgia"/>
          <w:position w:val="-44"/>
          <w:sz w:val="24"/>
          <w:szCs w:val="24"/>
        </w:rPr>
        <w:object w:dxaOrig="4160" w:dyaOrig="859" w14:anchorId="5AEAEEB5">
          <v:shape id="_x0000_i1032" type="#_x0000_t75" style="width:232.5pt;height:50.25pt" o:ole="">
            <v:imagedata r:id="rId21" o:title=""/>
          </v:shape>
          <o:OLEObject Type="Embed" ProgID="Equation.3" ShapeID="_x0000_i1032" DrawAspect="Content" ObjectID="_1531573956" r:id="rId22"/>
        </w:object>
      </w:r>
      <w:r w:rsidRPr="00311A12">
        <w:rPr>
          <w:rFonts w:ascii="Georgia" w:hAnsi="Georgia"/>
          <w:sz w:val="24"/>
          <w:szCs w:val="24"/>
        </w:rPr>
        <w:t xml:space="preserve">                  (4)</w:t>
      </w:r>
    </w:p>
    <w:p w14:paraId="1FF95AF9" w14:textId="00B65822" w:rsidR="007D01B6" w:rsidRPr="00311A12" w:rsidRDefault="007D01B6" w:rsidP="00311A12">
      <w:pPr>
        <w:spacing w:line="480" w:lineRule="auto"/>
        <w:rPr>
          <w:rFonts w:ascii="Georgia" w:hAnsi="Georgia"/>
          <w:sz w:val="24"/>
          <w:szCs w:val="24"/>
        </w:rPr>
      </w:pPr>
      <w:r w:rsidRPr="00311A12">
        <w:rPr>
          <w:rFonts w:ascii="Georgia" w:hAnsi="Georgia"/>
          <w:sz w:val="24"/>
          <w:szCs w:val="24"/>
        </w:rPr>
        <w:t xml:space="preserve">where </w:t>
      </w:r>
      <w:proofErr w:type="spellStart"/>
      <w:r w:rsidRPr="00311A12">
        <w:rPr>
          <w:rFonts w:ascii="Georgia" w:hAnsi="Georgia"/>
          <w:i/>
          <w:sz w:val="24"/>
          <w:szCs w:val="24"/>
        </w:rPr>
        <w:t>ρ</w:t>
      </w:r>
      <w:r w:rsidRPr="00311A12">
        <w:rPr>
          <w:rFonts w:ascii="Georgia" w:hAnsi="Georgia"/>
          <w:i/>
          <w:sz w:val="24"/>
          <w:szCs w:val="24"/>
          <w:vertAlign w:val="subscript"/>
        </w:rPr>
        <w:t>hj</w:t>
      </w:r>
      <w:proofErr w:type="spellEnd"/>
      <w:r w:rsidRPr="00311A12">
        <w:rPr>
          <w:rFonts w:ascii="Georgia" w:hAnsi="Georgia"/>
          <w:sz w:val="24"/>
          <w:szCs w:val="24"/>
        </w:rPr>
        <w:t xml:space="preserve"> is the total number of shortest paths between neuron </w:t>
      </w:r>
      <w:r w:rsidRPr="00311A12">
        <w:rPr>
          <w:rFonts w:ascii="Georgia" w:hAnsi="Georgia"/>
          <w:i/>
          <w:sz w:val="24"/>
          <w:szCs w:val="24"/>
        </w:rPr>
        <w:t>h</w:t>
      </w:r>
      <w:r w:rsidRPr="00311A12">
        <w:rPr>
          <w:rFonts w:ascii="Georgia" w:hAnsi="Georgia"/>
          <w:sz w:val="24"/>
          <w:szCs w:val="24"/>
        </w:rPr>
        <w:t xml:space="preserve"> and </w:t>
      </w:r>
      <w:r w:rsidRPr="00311A12">
        <w:rPr>
          <w:rFonts w:ascii="Georgia" w:hAnsi="Georgia"/>
          <w:i/>
          <w:sz w:val="24"/>
          <w:szCs w:val="24"/>
        </w:rPr>
        <w:t>j</w:t>
      </w:r>
      <w:r w:rsidRPr="00311A12">
        <w:rPr>
          <w:rFonts w:ascii="Georgia" w:hAnsi="Georgia"/>
          <w:sz w:val="24"/>
          <w:szCs w:val="24"/>
        </w:rPr>
        <w:t>,</w:t>
      </w:r>
      <w:r w:rsidR="00A6519D">
        <w:rPr>
          <w:rFonts w:ascii="Georgia" w:hAnsi="Georgia"/>
          <w:sz w:val="24"/>
          <w:szCs w:val="24"/>
        </w:rPr>
        <w:t xml:space="preserve"> and</w:t>
      </w:r>
      <w:r w:rsidRPr="00311A12">
        <w:rPr>
          <w:rFonts w:ascii="Georgia" w:hAnsi="Georgia"/>
          <w:sz w:val="24"/>
          <w:szCs w:val="24"/>
        </w:rPr>
        <w:t xml:space="preserve"> </w:t>
      </w:r>
      <w:proofErr w:type="spellStart"/>
      <w:r w:rsidRPr="00311A12">
        <w:rPr>
          <w:rFonts w:ascii="Georgia" w:hAnsi="Georgia"/>
          <w:i/>
          <w:sz w:val="24"/>
          <w:szCs w:val="24"/>
        </w:rPr>
        <w:t>ρ</w:t>
      </w:r>
      <w:r w:rsidRPr="00311A12">
        <w:rPr>
          <w:rFonts w:ascii="Georgia" w:hAnsi="Georgia"/>
          <w:i/>
          <w:sz w:val="24"/>
          <w:szCs w:val="24"/>
          <w:vertAlign w:val="subscript"/>
        </w:rPr>
        <w:t>hj</w:t>
      </w:r>
      <w:proofErr w:type="spellEnd"/>
      <w:r w:rsidRPr="00311A12">
        <w:rPr>
          <w:rFonts w:ascii="Georgia" w:hAnsi="Georgia"/>
          <w:sz w:val="24"/>
          <w:szCs w:val="24"/>
        </w:rPr>
        <w:t>(</w:t>
      </w:r>
      <w:proofErr w:type="spellStart"/>
      <w:r w:rsidRPr="00311A12">
        <w:rPr>
          <w:rFonts w:ascii="Georgia" w:hAnsi="Georgia"/>
          <w:i/>
          <w:sz w:val="24"/>
          <w:szCs w:val="24"/>
        </w:rPr>
        <w:t>i</w:t>
      </w:r>
      <w:r w:rsidRPr="00311A12">
        <w:rPr>
          <w:rFonts w:ascii="Georgia" w:hAnsi="Georgia"/>
          <w:sz w:val="24"/>
          <w:szCs w:val="24"/>
        </w:rPr>
        <w:t>,</w:t>
      </w:r>
      <w:r w:rsidRPr="00311A12">
        <w:rPr>
          <w:rFonts w:ascii="Georgia" w:hAnsi="Georgia"/>
          <w:i/>
          <w:sz w:val="24"/>
          <w:szCs w:val="24"/>
        </w:rPr>
        <w:t>j</w:t>
      </w:r>
      <w:proofErr w:type="spellEnd"/>
      <w:r w:rsidRPr="00311A12">
        <w:rPr>
          <w:rFonts w:ascii="Georgia" w:hAnsi="Georgia"/>
          <w:sz w:val="24"/>
          <w:szCs w:val="24"/>
        </w:rPr>
        <w:t xml:space="preserve">) is the number of shortest paths between neuron </w:t>
      </w:r>
      <w:r w:rsidRPr="00311A12">
        <w:rPr>
          <w:rFonts w:ascii="Georgia" w:hAnsi="Georgia"/>
          <w:i/>
          <w:sz w:val="24"/>
          <w:szCs w:val="24"/>
        </w:rPr>
        <w:t>h</w:t>
      </w:r>
      <w:r w:rsidRPr="00311A12">
        <w:rPr>
          <w:rFonts w:ascii="Georgia" w:hAnsi="Georgia"/>
          <w:sz w:val="24"/>
          <w:szCs w:val="24"/>
        </w:rPr>
        <w:t xml:space="preserve"> and </w:t>
      </w:r>
      <w:r w:rsidRPr="00311A12">
        <w:rPr>
          <w:rFonts w:ascii="Georgia" w:hAnsi="Georgia"/>
          <w:i/>
          <w:sz w:val="24"/>
          <w:szCs w:val="24"/>
        </w:rPr>
        <w:t>j</w:t>
      </w:r>
      <w:r w:rsidRPr="00311A12">
        <w:rPr>
          <w:rFonts w:ascii="Georgia" w:hAnsi="Georgia"/>
          <w:sz w:val="24"/>
          <w:szCs w:val="24"/>
        </w:rPr>
        <w:t xml:space="preserve"> that pass through synapse </w:t>
      </w:r>
      <w:proofErr w:type="spellStart"/>
      <w:r w:rsidRPr="00311A12">
        <w:rPr>
          <w:rFonts w:ascii="Georgia" w:hAnsi="Georgia"/>
          <w:i/>
          <w:sz w:val="24"/>
          <w:szCs w:val="24"/>
        </w:rPr>
        <w:t>i</w:t>
      </w:r>
      <w:proofErr w:type="spellEnd"/>
      <w:r w:rsidR="004B3F1C" w:rsidRPr="00311A12">
        <w:rPr>
          <w:rFonts w:ascii="Georgia" w:hAnsi="Georgia"/>
          <w:i/>
          <w:sz w:val="24"/>
          <w:szCs w:val="24"/>
        </w:rPr>
        <w:t xml:space="preserve"> </w:t>
      </w:r>
      <w:r w:rsidRPr="00311A12">
        <w:rPr>
          <w:rFonts w:ascii="Georgia" w:hAnsi="Georgia"/>
          <w:sz w:val="24"/>
          <w:szCs w:val="24"/>
        </w:rPr>
        <w:sym w:font="Wingdings" w:char="F0E0"/>
      </w:r>
      <w:r w:rsidR="004B3F1C" w:rsidRPr="00311A12">
        <w:rPr>
          <w:rFonts w:ascii="Georgia" w:hAnsi="Georgia"/>
          <w:sz w:val="24"/>
          <w:szCs w:val="24"/>
        </w:rPr>
        <w:t xml:space="preserve"> </w:t>
      </w:r>
      <w:r w:rsidRPr="00311A12">
        <w:rPr>
          <w:rFonts w:ascii="Georgia" w:hAnsi="Georgia"/>
          <w:i/>
          <w:sz w:val="24"/>
          <w:szCs w:val="24"/>
        </w:rPr>
        <w:t>j</w:t>
      </w:r>
      <w:r w:rsidRPr="00311A12">
        <w:rPr>
          <w:rFonts w:ascii="Georgia" w:hAnsi="Georgia"/>
          <w:sz w:val="24"/>
          <w:szCs w:val="24"/>
        </w:rPr>
        <w:t xml:space="preserve">. </w:t>
      </w:r>
      <w:r w:rsidR="00A6519D">
        <w:rPr>
          <w:rFonts w:ascii="Georgia" w:hAnsi="Georgia"/>
          <w:sz w:val="24"/>
          <w:szCs w:val="24"/>
        </w:rPr>
        <w:t>Again, t</w:t>
      </w:r>
      <w:r w:rsidR="00A6519D" w:rsidRPr="00311A12">
        <w:rPr>
          <w:rFonts w:ascii="Georgia" w:hAnsi="Georgia"/>
          <w:sz w:val="24"/>
          <w:szCs w:val="24"/>
        </w:rPr>
        <w:t xml:space="preserve">otal </w:t>
      </w:r>
      <w:r w:rsidRPr="00311A12">
        <w:rPr>
          <w:rFonts w:ascii="Georgia" w:hAnsi="Georgia"/>
          <w:sz w:val="24"/>
          <w:szCs w:val="24"/>
        </w:rPr>
        <w:t xml:space="preserve">number </w:t>
      </w:r>
      <w:r w:rsidRPr="00311A12">
        <w:rPr>
          <w:rFonts w:ascii="Georgia" w:hAnsi="Georgia"/>
          <w:i/>
          <w:sz w:val="24"/>
          <w:szCs w:val="24"/>
        </w:rPr>
        <w:t>n</w:t>
      </w:r>
      <w:r w:rsidRPr="00311A12">
        <w:rPr>
          <w:rFonts w:ascii="Georgia" w:hAnsi="Georgia"/>
          <w:sz w:val="24"/>
          <w:szCs w:val="24"/>
        </w:rPr>
        <w:t xml:space="preserve"> is 279.</w:t>
      </w:r>
    </w:p>
    <w:p w14:paraId="3C23BE8D" w14:textId="77777777" w:rsidR="008E3D27" w:rsidRPr="00311A12" w:rsidRDefault="008E3D27" w:rsidP="00311A12">
      <w:pPr>
        <w:widowControl/>
        <w:wordWrap/>
        <w:autoSpaceDE/>
        <w:autoSpaceDN/>
        <w:spacing w:after="200" w:line="480" w:lineRule="auto"/>
        <w:rPr>
          <w:rFonts w:ascii="Georgia" w:hAnsi="Georgia"/>
          <w:sz w:val="24"/>
          <w:szCs w:val="24"/>
        </w:rPr>
      </w:pPr>
    </w:p>
    <w:p w14:paraId="4251F4A0" w14:textId="77777777" w:rsidR="008E3D27" w:rsidRPr="00311A12" w:rsidRDefault="008E3D27" w:rsidP="00311A12">
      <w:pPr>
        <w:spacing w:line="480" w:lineRule="auto"/>
        <w:rPr>
          <w:rFonts w:ascii="Georgia" w:hAnsi="Georgia"/>
          <w:b/>
          <w:sz w:val="24"/>
          <w:szCs w:val="24"/>
        </w:rPr>
      </w:pPr>
      <w:r w:rsidRPr="00311A12">
        <w:rPr>
          <w:rFonts w:ascii="Georgia" w:hAnsi="Georgia"/>
          <w:b/>
          <w:sz w:val="24"/>
          <w:szCs w:val="24"/>
        </w:rPr>
        <w:t xml:space="preserve">Isolated Nodes, Leafs, Subnetworks, and Reachability </w:t>
      </w:r>
    </w:p>
    <w:p w14:paraId="2178AA45" w14:textId="08C6F404" w:rsidR="00CD23FB" w:rsidRPr="002A5EC2" w:rsidRDefault="0022030E" w:rsidP="001E7ADB">
      <w:pPr>
        <w:widowControl/>
        <w:wordWrap/>
        <w:autoSpaceDE/>
        <w:autoSpaceDN/>
        <w:spacing w:after="200" w:line="480" w:lineRule="auto"/>
        <w:rPr>
          <w:rFonts w:ascii="Georgia" w:hAnsi="Georgia"/>
          <w:sz w:val="24"/>
          <w:szCs w:val="24"/>
        </w:rPr>
      </w:pPr>
      <w:r>
        <w:rPr>
          <w:rFonts w:ascii="Georgia" w:hAnsi="Georgia"/>
          <w:sz w:val="24"/>
          <w:szCs w:val="24"/>
        </w:rPr>
        <w:t>Because biological function is directly related to the underlying information propagation in the network, w</w:t>
      </w:r>
      <w:r w:rsidR="004D2390">
        <w:rPr>
          <w:rFonts w:ascii="Georgia" w:hAnsi="Georgia"/>
          <w:sz w:val="24"/>
          <w:szCs w:val="24"/>
        </w:rPr>
        <w:t xml:space="preserve">e </w:t>
      </w:r>
      <w:r w:rsidR="009C68E6">
        <w:rPr>
          <w:rFonts w:ascii="Georgia" w:hAnsi="Georgia"/>
          <w:sz w:val="24"/>
          <w:szCs w:val="24"/>
        </w:rPr>
        <w:t>further examined the</w:t>
      </w:r>
      <w:r w:rsidR="004D2390">
        <w:rPr>
          <w:rFonts w:ascii="Georgia" w:hAnsi="Georgia"/>
          <w:sz w:val="24"/>
          <w:szCs w:val="24"/>
        </w:rPr>
        <w:t xml:space="preserve"> disturbance of information propagation among neurons induced by single attack</w:t>
      </w:r>
      <w:r w:rsidR="009C68E6">
        <w:rPr>
          <w:rFonts w:ascii="Georgia" w:hAnsi="Georgia"/>
          <w:sz w:val="24"/>
          <w:szCs w:val="24"/>
        </w:rPr>
        <w:t>s</w:t>
      </w:r>
      <w:r w:rsidR="004D2390">
        <w:rPr>
          <w:rFonts w:ascii="Georgia" w:hAnsi="Georgia"/>
          <w:sz w:val="24"/>
          <w:szCs w:val="24"/>
        </w:rPr>
        <w:t>. We defined a</w:t>
      </w:r>
      <w:r w:rsidR="008131AE">
        <w:rPr>
          <w:rFonts w:ascii="Georgia" w:hAnsi="Georgia"/>
          <w:sz w:val="24"/>
          <w:szCs w:val="24"/>
        </w:rPr>
        <w:t xml:space="preserve"> </w:t>
      </w:r>
      <w:r w:rsidR="008131AE" w:rsidRPr="008131AE">
        <w:rPr>
          <w:rFonts w:ascii="Georgia" w:hAnsi="Georgia"/>
          <w:i/>
          <w:sz w:val="24"/>
          <w:szCs w:val="24"/>
        </w:rPr>
        <w:t>leaf</w:t>
      </w:r>
      <w:r w:rsidR="008131AE">
        <w:rPr>
          <w:rFonts w:ascii="Georgia" w:hAnsi="Georgia"/>
          <w:sz w:val="24"/>
          <w:szCs w:val="24"/>
        </w:rPr>
        <w:t xml:space="preserve"> </w:t>
      </w:r>
      <w:r w:rsidR="004D2390">
        <w:rPr>
          <w:rFonts w:ascii="Georgia" w:hAnsi="Georgia"/>
          <w:sz w:val="24"/>
          <w:szCs w:val="24"/>
        </w:rPr>
        <w:t xml:space="preserve">node </w:t>
      </w:r>
      <w:r w:rsidR="008131AE">
        <w:rPr>
          <w:rFonts w:ascii="Georgia" w:hAnsi="Georgia"/>
          <w:sz w:val="24"/>
          <w:szCs w:val="24"/>
        </w:rPr>
        <w:t xml:space="preserve">as one </w:t>
      </w:r>
      <w:r w:rsidR="00B85BA2">
        <w:rPr>
          <w:rFonts w:ascii="Georgia" w:hAnsi="Georgia"/>
          <w:sz w:val="24"/>
          <w:szCs w:val="24"/>
        </w:rPr>
        <w:t>that</w:t>
      </w:r>
      <w:r w:rsidR="008131AE">
        <w:rPr>
          <w:rFonts w:ascii="Georgia" w:hAnsi="Georgia"/>
          <w:sz w:val="24"/>
          <w:szCs w:val="24"/>
        </w:rPr>
        <w:t xml:space="preserve"> </w:t>
      </w:r>
      <w:r w:rsidR="00DF3A6B">
        <w:rPr>
          <w:rFonts w:ascii="Georgia" w:hAnsi="Georgia"/>
          <w:sz w:val="24"/>
          <w:szCs w:val="24"/>
        </w:rPr>
        <w:t xml:space="preserve">has only one connection and an </w:t>
      </w:r>
      <w:r w:rsidR="00DF3A6B" w:rsidRPr="00DF3A6B">
        <w:rPr>
          <w:rFonts w:ascii="Georgia" w:hAnsi="Georgia"/>
          <w:i/>
          <w:sz w:val="24"/>
          <w:szCs w:val="24"/>
        </w:rPr>
        <w:t>isolated node</w:t>
      </w:r>
      <w:r w:rsidR="00DF3A6B">
        <w:rPr>
          <w:rFonts w:ascii="Georgia" w:hAnsi="Georgia"/>
          <w:sz w:val="24"/>
          <w:szCs w:val="24"/>
        </w:rPr>
        <w:t xml:space="preserve"> as one that</w:t>
      </w:r>
      <w:r w:rsidR="003F1548">
        <w:rPr>
          <w:rFonts w:ascii="Georgia" w:hAnsi="Georgia"/>
          <w:sz w:val="24"/>
          <w:szCs w:val="24"/>
        </w:rPr>
        <w:t xml:space="preserve"> has</w:t>
      </w:r>
      <w:r w:rsidR="00DF3A6B">
        <w:rPr>
          <w:rFonts w:ascii="Georgia" w:hAnsi="Georgia"/>
          <w:sz w:val="24"/>
          <w:szCs w:val="24"/>
        </w:rPr>
        <w:t xml:space="preserve"> </w:t>
      </w:r>
      <w:r w:rsidR="003F1548">
        <w:rPr>
          <w:rFonts w:ascii="Georgia" w:hAnsi="Georgia"/>
          <w:sz w:val="24"/>
          <w:szCs w:val="24"/>
        </w:rPr>
        <w:t>no</w:t>
      </w:r>
      <w:r w:rsidR="004D2390">
        <w:rPr>
          <w:rFonts w:ascii="Georgia" w:hAnsi="Georgia"/>
          <w:sz w:val="24"/>
          <w:szCs w:val="24"/>
        </w:rPr>
        <w:t xml:space="preserve"> connections with neighbors. </w:t>
      </w:r>
      <w:r w:rsidR="00CD23FB">
        <w:rPr>
          <w:rFonts w:ascii="Georgia" w:hAnsi="Georgia"/>
          <w:sz w:val="24"/>
          <w:szCs w:val="24"/>
        </w:rPr>
        <w:t>Since i</w:t>
      </w:r>
      <w:r w:rsidR="00604EEB">
        <w:rPr>
          <w:rFonts w:ascii="Georgia" w:hAnsi="Georgia"/>
          <w:sz w:val="24"/>
          <w:szCs w:val="24"/>
        </w:rPr>
        <w:t>solated neurons cannot send or receive any information</w:t>
      </w:r>
      <w:r w:rsidR="00CD23FB">
        <w:rPr>
          <w:rFonts w:ascii="Georgia" w:hAnsi="Georgia"/>
          <w:sz w:val="24"/>
          <w:szCs w:val="24"/>
        </w:rPr>
        <w:t xml:space="preserve">, </w:t>
      </w:r>
      <w:r w:rsidR="00421586">
        <w:rPr>
          <w:rFonts w:ascii="Georgia" w:hAnsi="Georgia"/>
          <w:sz w:val="24"/>
          <w:szCs w:val="24"/>
        </w:rPr>
        <w:t>they</w:t>
      </w:r>
      <w:r w:rsidR="00CD23FB">
        <w:rPr>
          <w:rFonts w:ascii="Georgia" w:hAnsi="Georgia"/>
          <w:sz w:val="24"/>
          <w:szCs w:val="24"/>
        </w:rPr>
        <w:t xml:space="preserve"> should be regarded as los</w:t>
      </w:r>
      <w:r w:rsidR="008131AE">
        <w:rPr>
          <w:rFonts w:ascii="Georgia" w:hAnsi="Georgia"/>
          <w:sz w:val="24"/>
          <w:szCs w:val="24"/>
        </w:rPr>
        <w:t>ing</w:t>
      </w:r>
      <w:r w:rsidR="00CD23FB">
        <w:rPr>
          <w:rFonts w:ascii="Georgia" w:hAnsi="Georgia"/>
          <w:sz w:val="24"/>
          <w:szCs w:val="24"/>
        </w:rPr>
        <w:t xml:space="preserve"> their function</w:t>
      </w:r>
      <w:r w:rsidR="008131AE">
        <w:rPr>
          <w:rFonts w:ascii="Georgia" w:hAnsi="Georgia"/>
          <w:sz w:val="24"/>
          <w:szCs w:val="24"/>
        </w:rPr>
        <w:t xml:space="preserve"> in the network</w:t>
      </w:r>
      <w:r w:rsidR="00CD23FB">
        <w:rPr>
          <w:rFonts w:ascii="Georgia" w:hAnsi="Georgia"/>
          <w:sz w:val="24"/>
          <w:szCs w:val="24"/>
        </w:rPr>
        <w:t>.</w:t>
      </w:r>
      <w:r w:rsidR="00604EEB">
        <w:rPr>
          <w:rFonts w:ascii="Georgia" w:hAnsi="Georgia"/>
          <w:sz w:val="24"/>
          <w:szCs w:val="24"/>
        </w:rPr>
        <w:t xml:space="preserve"> W</w:t>
      </w:r>
      <w:r w:rsidR="006D76BD" w:rsidRPr="00311A12">
        <w:rPr>
          <w:rFonts w:ascii="Georgia" w:hAnsi="Georgia"/>
          <w:sz w:val="24"/>
          <w:szCs w:val="24"/>
        </w:rPr>
        <w:t xml:space="preserve">hen a target neuron </w:t>
      </w:r>
      <w:r w:rsidR="00604EEB">
        <w:rPr>
          <w:rFonts w:ascii="Georgia" w:hAnsi="Georgia"/>
          <w:sz w:val="24"/>
          <w:szCs w:val="24"/>
        </w:rPr>
        <w:t>is connected to</w:t>
      </w:r>
      <w:r w:rsidR="006D76BD" w:rsidRPr="00311A12">
        <w:rPr>
          <w:rFonts w:ascii="Georgia" w:hAnsi="Georgia"/>
          <w:sz w:val="24"/>
          <w:szCs w:val="24"/>
        </w:rPr>
        <w:t xml:space="preserve"> a leaf node </w:t>
      </w:r>
      <w:r w:rsidR="00286BC1">
        <w:rPr>
          <w:rFonts w:ascii="Georgia" w:hAnsi="Georgia"/>
          <w:sz w:val="24"/>
          <w:szCs w:val="24"/>
        </w:rPr>
        <w:t>(</w:t>
      </w:r>
      <w:r w:rsidR="006D76BD" w:rsidRPr="00311A12">
        <w:rPr>
          <w:rFonts w:ascii="Georgia" w:hAnsi="Georgia"/>
          <w:sz w:val="24"/>
          <w:szCs w:val="24"/>
        </w:rPr>
        <w:t>that has only one connection</w:t>
      </w:r>
      <w:r w:rsidR="00286BC1">
        <w:rPr>
          <w:rFonts w:ascii="Georgia" w:hAnsi="Georgia"/>
          <w:sz w:val="24"/>
          <w:szCs w:val="24"/>
        </w:rPr>
        <w:t>)</w:t>
      </w:r>
      <w:r w:rsidR="00604EEB">
        <w:rPr>
          <w:rFonts w:ascii="Georgia" w:hAnsi="Georgia"/>
          <w:sz w:val="24"/>
          <w:szCs w:val="24"/>
        </w:rPr>
        <w:t xml:space="preserve">, the leaf neuron </w:t>
      </w:r>
      <w:r w:rsidR="008131AE">
        <w:rPr>
          <w:rFonts w:ascii="Georgia" w:hAnsi="Georgia"/>
          <w:sz w:val="24"/>
          <w:szCs w:val="24"/>
        </w:rPr>
        <w:t xml:space="preserve">would </w:t>
      </w:r>
      <w:r w:rsidR="00604EEB">
        <w:rPr>
          <w:rFonts w:ascii="Georgia" w:hAnsi="Georgia"/>
          <w:sz w:val="24"/>
          <w:szCs w:val="24"/>
        </w:rPr>
        <w:t xml:space="preserve">be isolated after </w:t>
      </w:r>
      <w:r w:rsidR="008131AE">
        <w:rPr>
          <w:rFonts w:ascii="Georgia" w:hAnsi="Georgia"/>
          <w:sz w:val="24"/>
          <w:szCs w:val="24"/>
        </w:rPr>
        <w:t xml:space="preserve">an </w:t>
      </w:r>
      <w:r w:rsidR="00604EEB">
        <w:rPr>
          <w:rFonts w:ascii="Georgia" w:hAnsi="Georgia"/>
          <w:sz w:val="24"/>
          <w:szCs w:val="24"/>
        </w:rPr>
        <w:t>attack on the target neuron</w:t>
      </w:r>
      <w:r w:rsidR="00301B38">
        <w:rPr>
          <w:rFonts w:ascii="Georgia" w:hAnsi="Georgia"/>
          <w:sz w:val="24"/>
          <w:szCs w:val="24"/>
        </w:rPr>
        <w:t xml:space="preserve"> or after </w:t>
      </w:r>
      <w:r w:rsidR="00CD23FB">
        <w:rPr>
          <w:rFonts w:ascii="Georgia" w:hAnsi="Georgia"/>
          <w:sz w:val="24"/>
          <w:szCs w:val="24"/>
        </w:rPr>
        <w:t xml:space="preserve">a synaptic attack on </w:t>
      </w:r>
      <w:r w:rsidR="00301B38">
        <w:rPr>
          <w:rFonts w:ascii="Georgia" w:hAnsi="Georgia"/>
          <w:sz w:val="24"/>
          <w:szCs w:val="24"/>
        </w:rPr>
        <w:t xml:space="preserve">this </w:t>
      </w:r>
      <w:r w:rsidR="00CD23FB">
        <w:rPr>
          <w:rFonts w:ascii="Georgia" w:hAnsi="Georgia"/>
          <w:sz w:val="24"/>
          <w:szCs w:val="24"/>
        </w:rPr>
        <w:t xml:space="preserve">connection. </w:t>
      </w:r>
    </w:p>
    <w:p w14:paraId="5D2269F3" w14:textId="6031E068" w:rsidR="008E3D27" w:rsidRPr="00311A12" w:rsidRDefault="00301B38" w:rsidP="00D24579">
      <w:pPr>
        <w:widowControl/>
        <w:wordWrap/>
        <w:autoSpaceDE/>
        <w:autoSpaceDN/>
        <w:spacing w:after="200" w:line="480" w:lineRule="auto"/>
        <w:ind w:firstLine="800"/>
        <w:rPr>
          <w:rFonts w:ascii="Georgia" w:hAnsi="Georgia"/>
          <w:sz w:val="24"/>
          <w:szCs w:val="24"/>
        </w:rPr>
      </w:pPr>
      <w:r>
        <w:rPr>
          <w:rFonts w:ascii="Georgia" w:hAnsi="Georgia"/>
          <w:sz w:val="24"/>
          <w:szCs w:val="24"/>
        </w:rPr>
        <w:lastRenderedPageBreak/>
        <w:t>A</w:t>
      </w:r>
      <w:r w:rsidR="005E037D" w:rsidRPr="00311A12">
        <w:rPr>
          <w:rFonts w:ascii="Georgia" w:hAnsi="Georgia"/>
          <w:sz w:val="24"/>
          <w:szCs w:val="24"/>
        </w:rPr>
        <w:t>n</w:t>
      </w:r>
      <w:r w:rsidR="008E3D27" w:rsidRPr="00311A12">
        <w:rPr>
          <w:rFonts w:ascii="Georgia" w:hAnsi="Georgia"/>
          <w:sz w:val="24"/>
          <w:szCs w:val="24"/>
        </w:rPr>
        <w:t xml:space="preserve"> important issue in network robustness studies </w:t>
      </w:r>
      <w:r w:rsidR="005E037D" w:rsidRPr="00311A12">
        <w:rPr>
          <w:rFonts w:ascii="Georgia" w:hAnsi="Georgia"/>
          <w:sz w:val="24"/>
          <w:szCs w:val="24"/>
        </w:rPr>
        <w:t xml:space="preserve">is </w:t>
      </w:r>
      <w:r w:rsidR="008E3D27" w:rsidRPr="00311A12">
        <w:rPr>
          <w:rFonts w:ascii="Georgia" w:hAnsi="Georgia"/>
          <w:sz w:val="24"/>
          <w:szCs w:val="24"/>
        </w:rPr>
        <w:t>how a network is spl</w:t>
      </w:r>
      <w:r w:rsidR="005E037D" w:rsidRPr="00311A12">
        <w:rPr>
          <w:rFonts w:ascii="Georgia" w:hAnsi="Georgia"/>
          <w:sz w:val="24"/>
          <w:szCs w:val="24"/>
        </w:rPr>
        <w:t>i</w:t>
      </w:r>
      <w:r w:rsidR="008E3D27" w:rsidRPr="00311A12">
        <w:rPr>
          <w:rFonts w:ascii="Georgia" w:hAnsi="Georgia"/>
          <w:sz w:val="24"/>
          <w:szCs w:val="24"/>
        </w:rPr>
        <w:t xml:space="preserve">t into </w:t>
      </w:r>
      <w:r w:rsidR="008E3D27" w:rsidRPr="008131AE">
        <w:rPr>
          <w:rFonts w:ascii="Georgia" w:hAnsi="Georgia"/>
          <w:i/>
          <w:sz w:val="24"/>
          <w:szCs w:val="24"/>
        </w:rPr>
        <w:t>subnetworks</w:t>
      </w:r>
      <w:r w:rsidR="008E3D27" w:rsidRPr="00311A12">
        <w:rPr>
          <w:rFonts w:ascii="Georgia" w:hAnsi="Georgia"/>
          <w:sz w:val="24"/>
          <w:szCs w:val="24"/>
        </w:rPr>
        <w:t xml:space="preserve">. </w:t>
      </w:r>
      <w:r w:rsidR="00893325">
        <w:rPr>
          <w:rFonts w:ascii="Georgia" w:hAnsi="Georgia"/>
          <w:sz w:val="24"/>
          <w:szCs w:val="24"/>
        </w:rPr>
        <w:t xml:space="preserve">If a network is </w:t>
      </w:r>
      <w:r w:rsidR="00C87F8D">
        <w:rPr>
          <w:rFonts w:ascii="Georgia" w:hAnsi="Georgia"/>
          <w:sz w:val="24"/>
          <w:szCs w:val="24"/>
        </w:rPr>
        <w:t xml:space="preserve">split </w:t>
      </w:r>
      <w:r w:rsidR="00893325">
        <w:rPr>
          <w:rFonts w:ascii="Georgia" w:hAnsi="Georgia"/>
          <w:sz w:val="24"/>
          <w:szCs w:val="24"/>
        </w:rPr>
        <w:t xml:space="preserve">into subnetworks due to a single attack, information propagation is possible only in a subnetwork, not </w:t>
      </w:r>
      <w:r w:rsidR="00182D45">
        <w:rPr>
          <w:rFonts w:ascii="Georgia" w:hAnsi="Georgia"/>
          <w:sz w:val="24"/>
          <w:szCs w:val="24"/>
        </w:rPr>
        <w:t xml:space="preserve">the </w:t>
      </w:r>
      <w:r w:rsidR="00893325">
        <w:rPr>
          <w:rFonts w:ascii="Georgia" w:hAnsi="Georgia"/>
          <w:sz w:val="24"/>
          <w:szCs w:val="24"/>
        </w:rPr>
        <w:t xml:space="preserve">whole </w:t>
      </w:r>
      <w:r w:rsidR="002A5EC2">
        <w:rPr>
          <w:rFonts w:ascii="Georgia" w:hAnsi="Georgia"/>
          <w:sz w:val="24"/>
          <w:szCs w:val="24"/>
        </w:rPr>
        <w:t>network</w:t>
      </w:r>
      <w:r w:rsidR="00182D45">
        <w:rPr>
          <w:rFonts w:ascii="Georgia" w:hAnsi="Georgia"/>
          <w:sz w:val="24"/>
          <w:szCs w:val="24"/>
        </w:rPr>
        <w:t xml:space="preserve"> – and thus information propagation is </w:t>
      </w:r>
      <w:r>
        <w:rPr>
          <w:rFonts w:ascii="Georgia" w:hAnsi="Georgia"/>
          <w:sz w:val="24"/>
          <w:szCs w:val="24"/>
        </w:rPr>
        <w:t xml:space="preserve">highly </w:t>
      </w:r>
      <w:r w:rsidR="00182D45">
        <w:rPr>
          <w:rFonts w:ascii="Georgia" w:hAnsi="Georgia"/>
          <w:sz w:val="24"/>
          <w:szCs w:val="24"/>
        </w:rPr>
        <w:t>affected</w:t>
      </w:r>
      <w:r w:rsidR="002A5EC2">
        <w:rPr>
          <w:rFonts w:ascii="Georgia" w:hAnsi="Georgia"/>
          <w:sz w:val="24"/>
          <w:szCs w:val="24"/>
        </w:rPr>
        <w:t xml:space="preserve">. This phenomenon </w:t>
      </w:r>
      <w:r>
        <w:rPr>
          <w:rFonts w:ascii="Georgia" w:hAnsi="Georgia"/>
          <w:sz w:val="24"/>
          <w:szCs w:val="24"/>
        </w:rPr>
        <w:t xml:space="preserve">thus </w:t>
      </w:r>
      <w:r w:rsidR="002A5EC2">
        <w:rPr>
          <w:rFonts w:ascii="Georgia" w:hAnsi="Georgia"/>
          <w:sz w:val="24"/>
          <w:szCs w:val="24"/>
        </w:rPr>
        <w:t xml:space="preserve">should be regarded as an isolation of a neuronal group or groups from </w:t>
      </w:r>
      <w:r w:rsidR="00182D45">
        <w:rPr>
          <w:rFonts w:ascii="Georgia" w:hAnsi="Georgia"/>
          <w:sz w:val="24"/>
          <w:szCs w:val="24"/>
        </w:rPr>
        <w:t xml:space="preserve">the </w:t>
      </w:r>
      <w:r w:rsidR="002A5EC2">
        <w:rPr>
          <w:rFonts w:ascii="Georgia" w:hAnsi="Georgia"/>
          <w:sz w:val="24"/>
          <w:szCs w:val="24"/>
        </w:rPr>
        <w:t>whole network.</w:t>
      </w:r>
      <w:r w:rsidR="00893325">
        <w:rPr>
          <w:rFonts w:ascii="Georgia" w:hAnsi="Georgia"/>
          <w:sz w:val="24"/>
          <w:szCs w:val="24"/>
        </w:rPr>
        <w:t xml:space="preserve"> </w:t>
      </w:r>
      <w:r w:rsidR="005E037D" w:rsidRPr="00311A12">
        <w:rPr>
          <w:rFonts w:ascii="Georgia" w:hAnsi="Georgia"/>
          <w:sz w:val="24"/>
          <w:szCs w:val="24"/>
        </w:rPr>
        <w:t>Therefore</w:t>
      </w:r>
      <w:r w:rsidR="008E3D27" w:rsidRPr="00311A12">
        <w:rPr>
          <w:rFonts w:ascii="Georgia" w:hAnsi="Georgia"/>
          <w:sz w:val="24"/>
          <w:szCs w:val="24"/>
        </w:rPr>
        <w:t xml:space="preserve">, </w:t>
      </w:r>
      <w:r w:rsidR="004B03B2">
        <w:rPr>
          <w:rFonts w:ascii="Georgia" w:hAnsi="Georgia"/>
          <w:sz w:val="24"/>
          <w:szCs w:val="24"/>
        </w:rPr>
        <w:t>the isolation analysis</w:t>
      </w:r>
      <w:r>
        <w:rPr>
          <w:rFonts w:ascii="Georgia" w:hAnsi="Georgia"/>
          <w:sz w:val="24"/>
          <w:szCs w:val="24"/>
        </w:rPr>
        <w:t xml:space="preserve"> </w:t>
      </w:r>
      <w:r w:rsidR="008E3D27" w:rsidRPr="00311A12">
        <w:rPr>
          <w:rFonts w:ascii="Georgia" w:hAnsi="Georgia"/>
          <w:sz w:val="24"/>
          <w:szCs w:val="24"/>
        </w:rPr>
        <w:t xml:space="preserve">investigated </w:t>
      </w:r>
      <w:r w:rsidR="005E037D" w:rsidRPr="00311A12">
        <w:rPr>
          <w:rFonts w:ascii="Georgia" w:hAnsi="Georgia"/>
          <w:sz w:val="24"/>
          <w:szCs w:val="24"/>
        </w:rPr>
        <w:t xml:space="preserve">the </w:t>
      </w:r>
      <w:r w:rsidR="008E3D27" w:rsidRPr="00311A12">
        <w:rPr>
          <w:rFonts w:ascii="Georgia" w:hAnsi="Georgia"/>
          <w:sz w:val="24"/>
          <w:szCs w:val="24"/>
        </w:rPr>
        <w:t xml:space="preserve">breaking of </w:t>
      </w:r>
      <w:r w:rsidR="005E037D" w:rsidRPr="00311A12">
        <w:rPr>
          <w:rFonts w:ascii="Georgia" w:hAnsi="Georgia"/>
          <w:sz w:val="24"/>
          <w:szCs w:val="24"/>
        </w:rPr>
        <w:t xml:space="preserve">the </w:t>
      </w:r>
      <w:r w:rsidR="008E3D27" w:rsidRPr="00311A12">
        <w:rPr>
          <w:rFonts w:ascii="Georgia" w:hAnsi="Georgia"/>
          <w:sz w:val="24"/>
          <w:szCs w:val="24"/>
        </w:rPr>
        <w:t>network of</w:t>
      </w:r>
      <w:r w:rsidR="00D24579">
        <w:rPr>
          <w:rFonts w:ascii="Georgia" w:hAnsi="Georgia"/>
          <w:sz w:val="24"/>
          <w:szCs w:val="24"/>
        </w:rPr>
        <w:t xml:space="preserve"> the</w:t>
      </w:r>
      <w:r w:rsidR="008E3D27" w:rsidRPr="00311A12">
        <w:rPr>
          <w:rFonts w:ascii="Georgia" w:hAnsi="Georgia"/>
          <w:sz w:val="24"/>
          <w:szCs w:val="24"/>
        </w:rPr>
        <w:t xml:space="preserve"> </w:t>
      </w:r>
      <w:r w:rsidR="008E3D27" w:rsidRPr="00311A12">
        <w:rPr>
          <w:rFonts w:ascii="Georgia" w:hAnsi="Georgia"/>
          <w:i/>
          <w:sz w:val="24"/>
          <w:szCs w:val="24"/>
        </w:rPr>
        <w:t xml:space="preserve">C. </w:t>
      </w:r>
      <w:proofErr w:type="spellStart"/>
      <w:r w:rsidR="008E3D27" w:rsidRPr="00311A12">
        <w:rPr>
          <w:rFonts w:ascii="Georgia" w:hAnsi="Georgia"/>
          <w:i/>
          <w:sz w:val="24"/>
          <w:szCs w:val="24"/>
        </w:rPr>
        <w:t>elegans</w:t>
      </w:r>
      <w:proofErr w:type="spellEnd"/>
      <w:r w:rsidR="004A3B74" w:rsidRPr="00311A12">
        <w:rPr>
          <w:rFonts w:ascii="Georgia" w:hAnsi="Georgia"/>
          <w:sz w:val="24"/>
          <w:szCs w:val="24"/>
        </w:rPr>
        <w:t xml:space="preserve"> induced by single nodal or synaptic attack</w:t>
      </w:r>
      <w:r w:rsidR="008E3D27" w:rsidRPr="00311A12">
        <w:rPr>
          <w:rFonts w:ascii="Georgia" w:hAnsi="Georgia"/>
          <w:sz w:val="24"/>
          <w:szCs w:val="24"/>
        </w:rPr>
        <w:t xml:space="preserve">. </w:t>
      </w:r>
      <w:r>
        <w:rPr>
          <w:rFonts w:ascii="Georgia" w:hAnsi="Georgia"/>
          <w:sz w:val="24"/>
          <w:szCs w:val="24"/>
        </w:rPr>
        <w:t xml:space="preserve">Furthermore, if an attack induced a loss of all one-directional connections of a neuron or neurons (i.e., all inputs or all outputs), it also could </w:t>
      </w:r>
      <w:r w:rsidR="00C87F8D">
        <w:rPr>
          <w:rFonts w:ascii="Georgia" w:hAnsi="Georgia"/>
          <w:sz w:val="24"/>
          <w:szCs w:val="24"/>
        </w:rPr>
        <w:t>highly</w:t>
      </w:r>
      <w:r w:rsidR="004B03B2">
        <w:rPr>
          <w:rFonts w:ascii="Georgia" w:hAnsi="Georgia"/>
          <w:sz w:val="24"/>
          <w:szCs w:val="24"/>
        </w:rPr>
        <w:t xml:space="preserve"> </w:t>
      </w:r>
      <w:r>
        <w:rPr>
          <w:rFonts w:ascii="Georgia" w:hAnsi="Georgia"/>
          <w:sz w:val="24"/>
          <w:szCs w:val="24"/>
        </w:rPr>
        <w:t>dis</w:t>
      </w:r>
      <w:r w:rsidR="004B03B2">
        <w:rPr>
          <w:rFonts w:ascii="Georgia" w:hAnsi="Georgia"/>
          <w:sz w:val="24"/>
          <w:szCs w:val="24"/>
        </w:rPr>
        <w:t>rupt</w:t>
      </w:r>
      <w:r>
        <w:rPr>
          <w:rFonts w:ascii="Georgia" w:hAnsi="Georgia"/>
          <w:sz w:val="24"/>
          <w:szCs w:val="24"/>
        </w:rPr>
        <w:t xml:space="preserve"> information propagation in the network.</w:t>
      </w:r>
      <w:r w:rsidR="004B03B2">
        <w:rPr>
          <w:rFonts w:ascii="Georgia" w:hAnsi="Georgia"/>
          <w:sz w:val="24"/>
          <w:szCs w:val="24"/>
        </w:rPr>
        <w:t xml:space="preserve"> </w:t>
      </w:r>
      <w:r w:rsidR="00D24579">
        <w:rPr>
          <w:rFonts w:ascii="Georgia" w:hAnsi="Georgia"/>
          <w:sz w:val="24"/>
          <w:szCs w:val="24"/>
        </w:rPr>
        <w:t xml:space="preserve">Therefore, for the nodal attacks </w:t>
      </w:r>
      <w:r w:rsidR="005C64DE">
        <w:rPr>
          <w:rFonts w:ascii="Georgia" w:hAnsi="Georgia"/>
          <w:sz w:val="24"/>
          <w:szCs w:val="24"/>
        </w:rPr>
        <w:t>w</w:t>
      </w:r>
      <w:r w:rsidR="004B03B2">
        <w:rPr>
          <w:rFonts w:ascii="Georgia" w:hAnsi="Georgia"/>
          <w:sz w:val="24"/>
          <w:szCs w:val="24"/>
        </w:rPr>
        <w:t xml:space="preserve">e also examined cases in which all one-directional connections (all inputs or </w:t>
      </w:r>
      <w:r w:rsidR="00ED0295">
        <w:rPr>
          <w:rFonts w:ascii="Georgia" w:hAnsi="Georgia"/>
          <w:sz w:val="24"/>
          <w:szCs w:val="24"/>
        </w:rPr>
        <w:t xml:space="preserve">all </w:t>
      </w:r>
      <w:r w:rsidR="004B03B2">
        <w:rPr>
          <w:rFonts w:ascii="Georgia" w:hAnsi="Georgia"/>
          <w:sz w:val="24"/>
          <w:szCs w:val="24"/>
        </w:rPr>
        <w:t>outputs) were lost.</w:t>
      </w:r>
    </w:p>
    <w:p w14:paraId="063A471C" w14:textId="7201C650" w:rsidR="00C06AA0" w:rsidRDefault="008E3D27" w:rsidP="00A37E66">
      <w:pPr>
        <w:widowControl/>
        <w:wordWrap/>
        <w:autoSpaceDE/>
        <w:autoSpaceDN/>
        <w:spacing w:after="200" w:line="480" w:lineRule="auto"/>
        <w:ind w:firstLine="800"/>
        <w:rPr>
          <w:rFonts w:ascii="Georgia" w:hAnsi="Georgia"/>
          <w:sz w:val="24"/>
          <w:szCs w:val="24"/>
        </w:rPr>
      </w:pPr>
      <w:r w:rsidRPr="008131AE">
        <w:rPr>
          <w:rFonts w:ascii="Georgia" w:hAnsi="Georgia"/>
          <w:i/>
          <w:sz w:val="24"/>
          <w:szCs w:val="24"/>
        </w:rPr>
        <w:t>Reachability</w:t>
      </w:r>
      <w:r w:rsidRPr="00311A12">
        <w:rPr>
          <w:rFonts w:ascii="Georgia" w:hAnsi="Georgia"/>
          <w:sz w:val="24"/>
          <w:szCs w:val="24"/>
        </w:rPr>
        <w:t xml:space="preserve"> is the possibility to get information from one node to some other node in a directed network. If neuron </w:t>
      </w:r>
      <w:proofErr w:type="spellStart"/>
      <w:r w:rsidRPr="00311A12">
        <w:rPr>
          <w:rFonts w:ascii="Georgia" w:hAnsi="Georgia"/>
          <w:i/>
          <w:sz w:val="24"/>
          <w:szCs w:val="24"/>
        </w:rPr>
        <w:t>i</w:t>
      </w:r>
      <w:proofErr w:type="spellEnd"/>
      <w:r w:rsidRPr="00311A12">
        <w:rPr>
          <w:rFonts w:ascii="Georgia" w:hAnsi="Georgia"/>
          <w:sz w:val="24"/>
          <w:szCs w:val="24"/>
        </w:rPr>
        <w:t xml:space="preserve"> can </w:t>
      </w:r>
      <w:r w:rsidR="005E037D" w:rsidRPr="00311A12">
        <w:rPr>
          <w:rFonts w:ascii="Georgia" w:hAnsi="Georgia"/>
          <w:sz w:val="24"/>
          <w:szCs w:val="24"/>
        </w:rPr>
        <w:t>send</w:t>
      </w:r>
      <w:r w:rsidRPr="00311A12">
        <w:rPr>
          <w:rFonts w:ascii="Georgia" w:hAnsi="Georgia"/>
          <w:sz w:val="24"/>
          <w:szCs w:val="24"/>
        </w:rPr>
        <w:t xml:space="preserve"> information to neuron </w:t>
      </w:r>
      <w:r w:rsidRPr="00311A12">
        <w:rPr>
          <w:rFonts w:ascii="Georgia" w:hAnsi="Georgia"/>
          <w:i/>
          <w:sz w:val="24"/>
          <w:szCs w:val="24"/>
        </w:rPr>
        <w:t>j</w:t>
      </w:r>
      <w:r w:rsidRPr="00311A12">
        <w:rPr>
          <w:rFonts w:ascii="Georgia" w:hAnsi="Georgia"/>
          <w:sz w:val="24"/>
          <w:szCs w:val="24"/>
        </w:rPr>
        <w:t xml:space="preserve"> through any route, reachability from neuron </w:t>
      </w:r>
      <w:proofErr w:type="spellStart"/>
      <w:r w:rsidRPr="00311A12">
        <w:rPr>
          <w:rFonts w:ascii="Georgia" w:hAnsi="Georgia"/>
          <w:i/>
          <w:sz w:val="24"/>
          <w:szCs w:val="24"/>
        </w:rPr>
        <w:t>i</w:t>
      </w:r>
      <w:proofErr w:type="spellEnd"/>
      <w:r w:rsidRPr="00311A12">
        <w:rPr>
          <w:rFonts w:ascii="Georgia" w:hAnsi="Georgia"/>
          <w:sz w:val="24"/>
          <w:szCs w:val="24"/>
        </w:rPr>
        <w:t xml:space="preserve"> to neuron </w:t>
      </w:r>
      <w:r w:rsidRPr="00311A12">
        <w:rPr>
          <w:rFonts w:ascii="Georgia" w:hAnsi="Georgia"/>
          <w:i/>
          <w:sz w:val="24"/>
          <w:szCs w:val="24"/>
        </w:rPr>
        <w:t>j</w:t>
      </w:r>
      <w:r w:rsidRPr="00311A12">
        <w:rPr>
          <w:rFonts w:ascii="Georgia" w:hAnsi="Georgia"/>
          <w:sz w:val="24"/>
          <w:szCs w:val="24"/>
        </w:rPr>
        <w:t xml:space="preserve"> </w:t>
      </w:r>
      <w:r w:rsidR="005E037D" w:rsidRPr="00311A12">
        <w:rPr>
          <w:rFonts w:ascii="Georgia" w:hAnsi="Georgia"/>
          <w:sz w:val="24"/>
          <w:szCs w:val="24"/>
        </w:rPr>
        <w:t>is</w:t>
      </w:r>
      <w:r w:rsidRPr="00311A12">
        <w:rPr>
          <w:rFonts w:ascii="Georgia" w:hAnsi="Georgia"/>
          <w:sz w:val="24"/>
          <w:szCs w:val="24"/>
        </w:rPr>
        <w:t xml:space="preserve"> 1, </w:t>
      </w:r>
      <w:r w:rsidR="005E037D" w:rsidRPr="00311A12">
        <w:rPr>
          <w:rFonts w:ascii="Georgia" w:hAnsi="Georgia"/>
          <w:sz w:val="24"/>
          <w:szCs w:val="24"/>
        </w:rPr>
        <w:t xml:space="preserve">whereas a </w:t>
      </w:r>
      <w:r w:rsidRPr="00311A12">
        <w:rPr>
          <w:rFonts w:ascii="Georgia" w:hAnsi="Georgia"/>
          <w:sz w:val="24"/>
          <w:szCs w:val="24"/>
        </w:rPr>
        <w:t>zero value indicate</w:t>
      </w:r>
      <w:r w:rsidR="005E037D" w:rsidRPr="00311A12">
        <w:rPr>
          <w:rFonts w:ascii="Georgia" w:hAnsi="Georgia"/>
          <w:sz w:val="24"/>
          <w:szCs w:val="24"/>
        </w:rPr>
        <w:t>s</w:t>
      </w:r>
      <w:r w:rsidRPr="00311A12">
        <w:rPr>
          <w:rFonts w:ascii="Georgia" w:hAnsi="Georgia"/>
          <w:sz w:val="24"/>
          <w:szCs w:val="24"/>
        </w:rPr>
        <w:t xml:space="preserve"> </w:t>
      </w:r>
      <w:r w:rsidR="00A6519D">
        <w:rPr>
          <w:rFonts w:ascii="Georgia" w:hAnsi="Georgia"/>
          <w:sz w:val="24"/>
          <w:szCs w:val="24"/>
        </w:rPr>
        <w:t>a</w:t>
      </w:r>
      <w:r w:rsidR="00A6519D" w:rsidRPr="00311A12">
        <w:rPr>
          <w:rFonts w:ascii="Georgia" w:hAnsi="Georgia"/>
          <w:sz w:val="24"/>
          <w:szCs w:val="24"/>
        </w:rPr>
        <w:t xml:space="preserve"> </w:t>
      </w:r>
      <w:r w:rsidRPr="00311A12">
        <w:rPr>
          <w:rFonts w:ascii="Georgia" w:hAnsi="Georgia"/>
          <w:sz w:val="24"/>
          <w:szCs w:val="24"/>
        </w:rPr>
        <w:t xml:space="preserve">disconnection between two nodes </w:t>
      </w:r>
      <w:proofErr w:type="spellStart"/>
      <w:r w:rsidRPr="00311A12">
        <w:rPr>
          <w:rFonts w:ascii="Georgia" w:hAnsi="Georgia"/>
          <w:i/>
          <w:sz w:val="24"/>
          <w:szCs w:val="24"/>
        </w:rPr>
        <w:t>i</w:t>
      </w:r>
      <w:proofErr w:type="spellEnd"/>
      <w:r w:rsidRPr="00311A12">
        <w:rPr>
          <w:rFonts w:ascii="Georgia" w:hAnsi="Georgia"/>
          <w:sz w:val="24"/>
          <w:szCs w:val="24"/>
        </w:rPr>
        <w:t xml:space="preserve"> and </w:t>
      </w:r>
      <w:r w:rsidRPr="00311A12">
        <w:rPr>
          <w:rFonts w:ascii="Georgia" w:hAnsi="Georgia"/>
          <w:i/>
          <w:sz w:val="24"/>
          <w:szCs w:val="24"/>
        </w:rPr>
        <w:t>j</w:t>
      </w:r>
      <w:r w:rsidRPr="00311A12">
        <w:rPr>
          <w:rFonts w:ascii="Georgia" w:hAnsi="Georgia"/>
          <w:sz w:val="24"/>
          <w:szCs w:val="24"/>
        </w:rPr>
        <w:t xml:space="preserve">. </w:t>
      </w:r>
      <w:r w:rsidR="006D50AC" w:rsidRPr="00311A12">
        <w:rPr>
          <w:rFonts w:ascii="Georgia" w:hAnsi="Georgia"/>
          <w:sz w:val="24"/>
          <w:szCs w:val="24"/>
        </w:rPr>
        <w:t xml:space="preserve">First, we calculated </w:t>
      </w:r>
      <w:r w:rsidR="005E037D" w:rsidRPr="00311A12">
        <w:rPr>
          <w:rFonts w:ascii="Georgia" w:hAnsi="Georgia"/>
          <w:sz w:val="24"/>
          <w:szCs w:val="24"/>
        </w:rPr>
        <w:t xml:space="preserve">the </w:t>
      </w:r>
      <w:r w:rsidR="006D50AC" w:rsidRPr="00311A12">
        <w:rPr>
          <w:rFonts w:ascii="Georgia" w:hAnsi="Georgia"/>
          <w:sz w:val="24"/>
          <w:szCs w:val="24"/>
        </w:rPr>
        <w:t xml:space="preserve">reachability of the </w:t>
      </w:r>
      <w:r w:rsidR="006D50AC" w:rsidRPr="00311A12">
        <w:rPr>
          <w:rFonts w:ascii="Georgia" w:hAnsi="Georgia"/>
          <w:i/>
          <w:sz w:val="24"/>
          <w:szCs w:val="24"/>
        </w:rPr>
        <w:t xml:space="preserve">C. </w:t>
      </w:r>
      <w:proofErr w:type="spellStart"/>
      <w:r w:rsidR="006D50AC" w:rsidRPr="00311A12">
        <w:rPr>
          <w:rFonts w:ascii="Georgia" w:hAnsi="Georgia"/>
          <w:i/>
          <w:sz w:val="24"/>
          <w:szCs w:val="24"/>
        </w:rPr>
        <w:t>elegans</w:t>
      </w:r>
      <w:proofErr w:type="spellEnd"/>
      <w:r w:rsidR="006D50AC" w:rsidRPr="00311A12">
        <w:rPr>
          <w:rFonts w:ascii="Georgia" w:hAnsi="Georgia"/>
          <w:sz w:val="24"/>
          <w:szCs w:val="24"/>
        </w:rPr>
        <w:t xml:space="preserve"> connectome without any attack. </w:t>
      </w:r>
      <w:r w:rsidR="00A37E66">
        <w:rPr>
          <w:rFonts w:ascii="Georgia" w:hAnsi="Georgia"/>
          <w:sz w:val="24"/>
          <w:szCs w:val="24"/>
        </w:rPr>
        <w:t xml:space="preserve">To characterize reachability for each synapse type (gap junction or chemical), this analysis was conducted on all three networks: i.e., the gap junction, chemical synapse, and full networks. </w:t>
      </w:r>
      <w:r w:rsidR="006D50AC" w:rsidRPr="00311A12">
        <w:rPr>
          <w:rFonts w:ascii="Georgia" w:hAnsi="Georgia"/>
          <w:sz w:val="24"/>
          <w:szCs w:val="24"/>
        </w:rPr>
        <w:t xml:space="preserve">Second, </w:t>
      </w:r>
      <w:r w:rsidR="00A37E66">
        <w:rPr>
          <w:rFonts w:ascii="Georgia" w:hAnsi="Georgia"/>
          <w:sz w:val="24"/>
          <w:szCs w:val="24"/>
        </w:rPr>
        <w:t xml:space="preserve">using only the full network </w:t>
      </w:r>
      <w:r w:rsidR="006D50AC" w:rsidRPr="00311A12">
        <w:rPr>
          <w:rFonts w:ascii="Georgia" w:hAnsi="Georgia"/>
          <w:sz w:val="24"/>
          <w:szCs w:val="24"/>
        </w:rPr>
        <w:t xml:space="preserve">we measured </w:t>
      </w:r>
      <w:r w:rsidR="00A37E66">
        <w:rPr>
          <w:rFonts w:ascii="Georgia" w:hAnsi="Georgia"/>
          <w:sz w:val="24"/>
          <w:szCs w:val="24"/>
        </w:rPr>
        <w:t>reachability</w:t>
      </w:r>
      <w:r w:rsidR="00A37E66" w:rsidRPr="00311A12">
        <w:rPr>
          <w:rFonts w:ascii="Georgia" w:hAnsi="Georgia"/>
          <w:sz w:val="24"/>
          <w:szCs w:val="24"/>
        </w:rPr>
        <w:t xml:space="preserve"> </w:t>
      </w:r>
      <w:r w:rsidR="006D50AC" w:rsidRPr="00311A12">
        <w:rPr>
          <w:rFonts w:ascii="Georgia" w:hAnsi="Georgia"/>
          <w:sz w:val="24"/>
          <w:szCs w:val="24"/>
        </w:rPr>
        <w:t xml:space="preserve">after single </w:t>
      </w:r>
      <w:r w:rsidR="00A37E66">
        <w:rPr>
          <w:rFonts w:ascii="Georgia" w:hAnsi="Georgia"/>
          <w:sz w:val="24"/>
          <w:szCs w:val="24"/>
        </w:rPr>
        <w:t xml:space="preserve">neural and synapse </w:t>
      </w:r>
      <w:r w:rsidR="006D50AC" w:rsidRPr="00311A12">
        <w:rPr>
          <w:rFonts w:ascii="Georgia" w:hAnsi="Georgia"/>
          <w:sz w:val="24"/>
          <w:szCs w:val="24"/>
        </w:rPr>
        <w:t>attack</w:t>
      </w:r>
      <w:r w:rsidR="00A37E66">
        <w:rPr>
          <w:rFonts w:ascii="Georgia" w:hAnsi="Georgia"/>
          <w:sz w:val="24"/>
          <w:szCs w:val="24"/>
        </w:rPr>
        <w:t>s,</w:t>
      </w:r>
      <w:r w:rsidR="005E037D" w:rsidRPr="00311A12">
        <w:rPr>
          <w:rFonts w:ascii="Georgia" w:hAnsi="Georgia"/>
          <w:sz w:val="24"/>
          <w:szCs w:val="24"/>
        </w:rPr>
        <w:t xml:space="preserve"> determin</w:t>
      </w:r>
      <w:r w:rsidR="00A37E66">
        <w:rPr>
          <w:rFonts w:ascii="Georgia" w:hAnsi="Georgia"/>
          <w:sz w:val="24"/>
          <w:szCs w:val="24"/>
        </w:rPr>
        <w:t>ing</w:t>
      </w:r>
      <w:r w:rsidR="006D50AC" w:rsidRPr="00311A12">
        <w:rPr>
          <w:rFonts w:ascii="Georgia" w:hAnsi="Georgia"/>
          <w:sz w:val="24"/>
          <w:szCs w:val="24"/>
        </w:rPr>
        <w:t xml:space="preserve"> </w:t>
      </w:r>
      <w:r w:rsidR="002A32CE" w:rsidRPr="00311A12">
        <w:rPr>
          <w:rFonts w:ascii="Georgia" w:hAnsi="Georgia"/>
          <w:sz w:val="24"/>
          <w:szCs w:val="24"/>
        </w:rPr>
        <w:t>which reachability values between neurons changed to zero</w:t>
      </w:r>
      <w:r w:rsidR="006D50AC" w:rsidRPr="00311A12">
        <w:rPr>
          <w:rFonts w:ascii="Georgia" w:hAnsi="Georgia"/>
          <w:sz w:val="24"/>
          <w:szCs w:val="24"/>
        </w:rPr>
        <w:t xml:space="preserve">. </w:t>
      </w:r>
      <w:r w:rsidR="002A32CE" w:rsidRPr="00311A12">
        <w:rPr>
          <w:rFonts w:ascii="Georgia" w:hAnsi="Georgia"/>
          <w:sz w:val="24"/>
          <w:szCs w:val="24"/>
        </w:rPr>
        <w:t xml:space="preserve">Since it is obvious that </w:t>
      </w:r>
      <w:r w:rsidR="005E037D" w:rsidRPr="00311A12">
        <w:rPr>
          <w:rFonts w:ascii="Georgia" w:hAnsi="Georgia"/>
          <w:sz w:val="24"/>
          <w:szCs w:val="24"/>
        </w:rPr>
        <w:t xml:space="preserve">a </w:t>
      </w:r>
      <w:r w:rsidR="002A32CE" w:rsidRPr="00311A12">
        <w:rPr>
          <w:rFonts w:ascii="Georgia" w:hAnsi="Georgia"/>
          <w:sz w:val="24"/>
          <w:szCs w:val="24"/>
        </w:rPr>
        <w:t>target</w:t>
      </w:r>
      <w:r w:rsidR="00A6519D">
        <w:rPr>
          <w:rFonts w:ascii="Georgia" w:hAnsi="Georgia"/>
          <w:sz w:val="24"/>
          <w:szCs w:val="24"/>
        </w:rPr>
        <w:t>ed</w:t>
      </w:r>
      <w:r w:rsidR="002A32CE" w:rsidRPr="00311A12">
        <w:rPr>
          <w:rFonts w:ascii="Georgia" w:hAnsi="Georgia"/>
          <w:sz w:val="24"/>
          <w:szCs w:val="24"/>
        </w:rPr>
        <w:t xml:space="preserve"> neuron </w:t>
      </w:r>
      <w:r w:rsidR="00A37E66">
        <w:rPr>
          <w:rFonts w:ascii="Georgia" w:hAnsi="Georgia"/>
          <w:sz w:val="24"/>
          <w:szCs w:val="24"/>
        </w:rPr>
        <w:t xml:space="preserve">in the attack </w:t>
      </w:r>
      <w:r w:rsidR="00A6519D">
        <w:rPr>
          <w:rFonts w:ascii="Georgia" w:hAnsi="Georgia"/>
          <w:sz w:val="24"/>
          <w:szCs w:val="24"/>
        </w:rPr>
        <w:t>would</w:t>
      </w:r>
      <w:r w:rsidR="00A6519D" w:rsidRPr="00311A12">
        <w:rPr>
          <w:rFonts w:ascii="Georgia" w:hAnsi="Georgia"/>
          <w:sz w:val="24"/>
          <w:szCs w:val="24"/>
        </w:rPr>
        <w:t xml:space="preserve"> </w:t>
      </w:r>
      <w:r w:rsidR="002A32CE" w:rsidRPr="00311A12">
        <w:rPr>
          <w:rFonts w:ascii="Georgia" w:hAnsi="Georgia"/>
          <w:sz w:val="24"/>
          <w:szCs w:val="24"/>
        </w:rPr>
        <w:t>have no information transmission due to loss of all connection</w:t>
      </w:r>
      <w:r w:rsidR="005E037D" w:rsidRPr="00311A12">
        <w:rPr>
          <w:rFonts w:ascii="Georgia" w:hAnsi="Georgia"/>
          <w:sz w:val="24"/>
          <w:szCs w:val="24"/>
        </w:rPr>
        <w:t>s</w:t>
      </w:r>
      <w:r w:rsidR="002A32CE" w:rsidRPr="00311A12">
        <w:rPr>
          <w:rFonts w:ascii="Georgia" w:hAnsi="Georgia"/>
          <w:sz w:val="24"/>
          <w:szCs w:val="24"/>
        </w:rPr>
        <w:t>, w</w:t>
      </w:r>
      <w:r w:rsidR="006D50AC" w:rsidRPr="00311A12">
        <w:rPr>
          <w:rFonts w:ascii="Georgia" w:hAnsi="Georgia"/>
          <w:sz w:val="24"/>
          <w:szCs w:val="24"/>
        </w:rPr>
        <w:t xml:space="preserve">e did not consider </w:t>
      </w:r>
      <w:r w:rsidR="002A32CE" w:rsidRPr="00311A12">
        <w:rPr>
          <w:rFonts w:ascii="Georgia" w:hAnsi="Georgia"/>
          <w:sz w:val="24"/>
          <w:szCs w:val="24"/>
        </w:rPr>
        <w:t xml:space="preserve">reachability changes between </w:t>
      </w:r>
      <w:r w:rsidR="005E037D" w:rsidRPr="00311A12">
        <w:rPr>
          <w:rFonts w:ascii="Georgia" w:hAnsi="Georgia"/>
          <w:sz w:val="24"/>
          <w:szCs w:val="24"/>
        </w:rPr>
        <w:t xml:space="preserve">the </w:t>
      </w:r>
      <w:r w:rsidR="002A32CE" w:rsidRPr="00311A12">
        <w:rPr>
          <w:rFonts w:ascii="Georgia" w:hAnsi="Georgia"/>
          <w:sz w:val="24"/>
          <w:szCs w:val="24"/>
        </w:rPr>
        <w:t>target neuron and others.</w:t>
      </w:r>
      <w:r w:rsidR="002F78E5">
        <w:rPr>
          <w:rFonts w:ascii="Georgia" w:hAnsi="Georgia"/>
          <w:sz w:val="24"/>
          <w:szCs w:val="24"/>
        </w:rPr>
        <w:t xml:space="preserve"> </w:t>
      </w:r>
    </w:p>
    <w:p w14:paraId="55A19FE8" w14:textId="77777777" w:rsidR="00C06AA0" w:rsidRDefault="00C06AA0" w:rsidP="00C06AA0">
      <w:pPr>
        <w:widowControl/>
        <w:wordWrap/>
        <w:autoSpaceDE/>
        <w:autoSpaceDN/>
        <w:spacing w:after="200" w:line="480" w:lineRule="auto"/>
        <w:ind w:firstLine="800"/>
        <w:rPr>
          <w:rFonts w:ascii="Georgia" w:hAnsi="Georgia"/>
          <w:sz w:val="24"/>
          <w:szCs w:val="24"/>
        </w:rPr>
      </w:pPr>
    </w:p>
    <w:p w14:paraId="2F4FBF41" w14:textId="04C6B1DA" w:rsidR="0000193A" w:rsidRPr="000F7303" w:rsidRDefault="0000193A" w:rsidP="00C06AA0">
      <w:pPr>
        <w:widowControl/>
        <w:wordWrap/>
        <w:autoSpaceDE/>
        <w:autoSpaceDN/>
        <w:spacing w:after="200" w:line="480" w:lineRule="auto"/>
        <w:rPr>
          <w:rFonts w:ascii="Georgia" w:hAnsi="Georgia"/>
          <w:sz w:val="28"/>
          <w:szCs w:val="28"/>
        </w:rPr>
      </w:pPr>
      <w:r w:rsidRPr="000F7303">
        <w:rPr>
          <w:rFonts w:ascii="Georgia" w:hAnsi="Georgia" w:cs="Times New Roman"/>
          <w:b/>
          <w:sz w:val="28"/>
          <w:szCs w:val="28"/>
        </w:rPr>
        <w:t>Results</w:t>
      </w:r>
      <w:r w:rsidR="00D33057" w:rsidRPr="000F7303">
        <w:rPr>
          <w:rFonts w:ascii="Georgia" w:hAnsi="Georgia" w:cs="Times New Roman"/>
          <w:b/>
          <w:sz w:val="28"/>
          <w:szCs w:val="28"/>
        </w:rPr>
        <w:t xml:space="preserve"> &amp; Discussion</w:t>
      </w:r>
    </w:p>
    <w:p w14:paraId="76371C66" w14:textId="53A1524E" w:rsidR="00626041" w:rsidRPr="00EC1BA8" w:rsidRDefault="00626041" w:rsidP="00626041">
      <w:pPr>
        <w:spacing w:line="480" w:lineRule="auto"/>
        <w:rPr>
          <w:rFonts w:ascii="Georgia" w:hAnsi="Georgia"/>
          <w:b/>
          <w:sz w:val="24"/>
        </w:rPr>
      </w:pPr>
      <w:r w:rsidRPr="00EC1BA8">
        <w:rPr>
          <w:rFonts w:ascii="Georgia" w:hAnsi="Georgia"/>
          <w:b/>
          <w:sz w:val="24"/>
        </w:rPr>
        <w:t>General properties</w:t>
      </w:r>
      <w:r w:rsidR="000F7303">
        <w:rPr>
          <w:rFonts w:ascii="Georgia" w:hAnsi="Georgia"/>
          <w:b/>
          <w:sz w:val="24"/>
        </w:rPr>
        <w:t xml:space="preserve"> of the intact network</w:t>
      </w:r>
    </w:p>
    <w:p w14:paraId="6F7C8D07" w14:textId="51899617" w:rsidR="00626041" w:rsidRDefault="00626041" w:rsidP="000F7303">
      <w:pPr>
        <w:spacing w:line="480" w:lineRule="auto"/>
        <w:rPr>
          <w:rFonts w:ascii="Georgia" w:hAnsi="Georgia"/>
          <w:sz w:val="24"/>
        </w:rPr>
      </w:pPr>
      <w:r w:rsidRPr="00EC1BA8">
        <w:rPr>
          <w:rFonts w:ascii="Georgia" w:hAnsi="Georgia"/>
          <w:sz w:val="24"/>
        </w:rPr>
        <w:t>We analyzed the connectome as a combined (i.e., chemical synapses and gap junctions), directed</w:t>
      </w:r>
      <w:r>
        <w:rPr>
          <w:rFonts w:ascii="Georgia" w:hAnsi="Georgia"/>
          <w:sz w:val="24"/>
        </w:rPr>
        <w:t>,</w:t>
      </w:r>
      <w:r w:rsidRPr="00EC1BA8">
        <w:rPr>
          <w:rFonts w:ascii="Georgia" w:hAnsi="Georgia"/>
          <w:sz w:val="24"/>
        </w:rPr>
        <w:t xml:space="preserve"> and weighted network</w:t>
      </w:r>
      <w:r>
        <w:rPr>
          <w:rFonts w:ascii="Georgia" w:hAnsi="Georgia"/>
          <w:sz w:val="24"/>
        </w:rPr>
        <w:t xml:space="preserve"> (see Methods and S</w:t>
      </w:r>
      <w:r w:rsidR="00BF2E31">
        <w:rPr>
          <w:rFonts w:ascii="Georgia" w:hAnsi="Georgia"/>
          <w:sz w:val="24"/>
        </w:rPr>
        <w:t>1 Text</w:t>
      </w:r>
      <w:r w:rsidR="00100B9D">
        <w:rPr>
          <w:rFonts w:ascii="Georgia" w:hAnsi="Georgia"/>
          <w:sz w:val="24"/>
        </w:rPr>
        <w:t xml:space="preserve"> Methods</w:t>
      </w:r>
      <w:r>
        <w:rPr>
          <w:rFonts w:ascii="Georgia" w:hAnsi="Georgia"/>
          <w:sz w:val="24"/>
        </w:rPr>
        <w:t>)</w:t>
      </w:r>
      <w:r w:rsidRPr="00EC1BA8">
        <w:rPr>
          <w:rFonts w:ascii="Georgia" w:hAnsi="Georgia"/>
          <w:sz w:val="24"/>
        </w:rPr>
        <w:t xml:space="preserve">. We first examined basic network properties of the intact network. </w:t>
      </w:r>
    </w:p>
    <w:p w14:paraId="0CD17758" w14:textId="77777777" w:rsidR="000F7303" w:rsidRPr="00626041" w:rsidRDefault="000F7303" w:rsidP="000F7303">
      <w:pPr>
        <w:spacing w:line="480" w:lineRule="auto"/>
        <w:rPr>
          <w:rFonts w:ascii="Georgia" w:hAnsi="Georgia"/>
          <w:sz w:val="24"/>
        </w:rPr>
      </w:pPr>
    </w:p>
    <w:p w14:paraId="529F4E59" w14:textId="77777777" w:rsidR="00914507" w:rsidRPr="000F7303" w:rsidRDefault="00914507" w:rsidP="00311A12">
      <w:pPr>
        <w:spacing w:line="480" w:lineRule="auto"/>
        <w:rPr>
          <w:rFonts w:ascii="Georgia" w:hAnsi="Georgia"/>
          <w:i/>
          <w:sz w:val="24"/>
          <w:szCs w:val="24"/>
        </w:rPr>
      </w:pPr>
      <w:r w:rsidRPr="000F7303">
        <w:rPr>
          <w:rFonts w:ascii="Georgia" w:hAnsi="Georgia"/>
          <w:i/>
          <w:sz w:val="24"/>
          <w:szCs w:val="24"/>
        </w:rPr>
        <w:t>Circular wiring diagrams</w:t>
      </w:r>
    </w:p>
    <w:p w14:paraId="337A7DD2" w14:textId="4A9B7B83" w:rsidR="000F7303" w:rsidRDefault="000F7303" w:rsidP="000F7303">
      <w:pPr>
        <w:spacing w:line="480" w:lineRule="auto"/>
        <w:rPr>
          <w:rFonts w:ascii="Georgia" w:hAnsi="Georgia"/>
          <w:sz w:val="24"/>
          <w:szCs w:val="24"/>
        </w:rPr>
      </w:pPr>
      <w:r w:rsidRPr="00EC1BA8">
        <w:rPr>
          <w:rFonts w:ascii="Georgia" w:hAnsi="Georgia"/>
          <w:sz w:val="24"/>
        </w:rPr>
        <w:t>We generated circular wiring diagrams for visualization (S1</w:t>
      </w:r>
      <w:r w:rsidR="00F30748">
        <w:rPr>
          <w:rFonts w:ascii="Georgia" w:hAnsi="Georgia"/>
          <w:sz w:val="24"/>
        </w:rPr>
        <w:t xml:space="preserve"> and </w:t>
      </w:r>
      <w:r w:rsidRPr="00EC1BA8">
        <w:rPr>
          <w:rFonts w:ascii="Georgia" w:hAnsi="Georgia"/>
          <w:sz w:val="24"/>
        </w:rPr>
        <w:t>S2</w:t>
      </w:r>
      <w:r w:rsidR="00BF2E31">
        <w:rPr>
          <w:rFonts w:ascii="Georgia" w:hAnsi="Georgia"/>
          <w:sz w:val="24"/>
        </w:rPr>
        <w:t xml:space="preserve"> Figs</w:t>
      </w:r>
      <w:r w:rsidRPr="00EC1BA8">
        <w:rPr>
          <w:rFonts w:ascii="Georgia" w:hAnsi="Georgia"/>
          <w:sz w:val="24"/>
        </w:rPr>
        <w:t xml:space="preserve">), organized by neuron class (sensory, S, interneuron, I, </w:t>
      </w:r>
      <w:r>
        <w:rPr>
          <w:rFonts w:ascii="Georgia" w:hAnsi="Georgia"/>
          <w:sz w:val="24"/>
        </w:rPr>
        <w:t xml:space="preserve">and </w:t>
      </w:r>
      <w:r w:rsidRPr="00EC1BA8">
        <w:rPr>
          <w:rFonts w:ascii="Georgia" w:hAnsi="Georgia"/>
          <w:sz w:val="24"/>
        </w:rPr>
        <w:t xml:space="preserve">motor, M) </w:t>
      </w:r>
      <w:r w:rsidR="00BF2E31">
        <w:rPr>
          <w:rFonts w:ascii="Georgia" w:hAnsi="Georgia"/>
          <w:sz w:val="24"/>
        </w:rPr>
        <w:t>(</w:t>
      </w:r>
      <w:r w:rsidRPr="00EC1BA8">
        <w:rPr>
          <w:rFonts w:ascii="Georgia" w:hAnsi="Georgia"/>
          <w:sz w:val="24"/>
        </w:rPr>
        <w:t>S3</w:t>
      </w:r>
      <w:r w:rsidR="00BF2E31">
        <w:rPr>
          <w:rFonts w:ascii="Georgia" w:hAnsi="Georgia"/>
          <w:sz w:val="24"/>
        </w:rPr>
        <w:t xml:space="preserve"> Fig</w:t>
      </w:r>
      <w:r w:rsidRPr="00EC1BA8">
        <w:rPr>
          <w:rFonts w:ascii="Georgia" w:hAnsi="Georgia"/>
          <w:sz w:val="24"/>
        </w:rPr>
        <w:t>) and somatic location (S4</w:t>
      </w:r>
      <w:r w:rsidR="00BF2E31">
        <w:rPr>
          <w:rFonts w:ascii="Georgia" w:hAnsi="Georgia"/>
          <w:sz w:val="24"/>
        </w:rPr>
        <w:t xml:space="preserve"> Fig</w:t>
      </w:r>
      <w:r w:rsidRPr="00EC1BA8">
        <w:rPr>
          <w:rFonts w:ascii="Georgia" w:hAnsi="Georgia"/>
          <w:sz w:val="24"/>
        </w:rPr>
        <w:t xml:space="preserve">). </w:t>
      </w:r>
      <w:r w:rsidR="00914507" w:rsidRPr="00311A12">
        <w:rPr>
          <w:rFonts w:ascii="Georgia" w:hAnsi="Georgia"/>
          <w:sz w:val="24"/>
          <w:szCs w:val="24"/>
        </w:rPr>
        <w:t xml:space="preserve">Since </w:t>
      </w:r>
      <w:r w:rsidR="004E0E3B" w:rsidRPr="00311A12">
        <w:rPr>
          <w:rFonts w:ascii="Georgia" w:hAnsi="Georgia"/>
          <w:sz w:val="24"/>
          <w:szCs w:val="24"/>
        </w:rPr>
        <w:t xml:space="preserve">the </w:t>
      </w:r>
      <w:r w:rsidR="004E0E3B" w:rsidRPr="00311A12">
        <w:rPr>
          <w:rFonts w:ascii="Georgia" w:hAnsi="Georgia"/>
          <w:i/>
          <w:sz w:val="24"/>
          <w:szCs w:val="24"/>
        </w:rPr>
        <w:t xml:space="preserve">C. </w:t>
      </w:r>
      <w:proofErr w:type="spellStart"/>
      <w:r w:rsidR="004E0E3B" w:rsidRPr="00311A12">
        <w:rPr>
          <w:rFonts w:ascii="Georgia" w:hAnsi="Georgia"/>
          <w:i/>
          <w:sz w:val="24"/>
          <w:szCs w:val="24"/>
        </w:rPr>
        <w:t>elegans</w:t>
      </w:r>
      <w:proofErr w:type="spellEnd"/>
      <w:r w:rsidR="004E0E3B" w:rsidRPr="00311A12">
        <w:rPr>
          <w:rFonts w:ascii="Georgia" w:hAnsi="Georgia"/>
          <w:sz w:val="24"/>
          <w:szCs w:val="24"/>
        </w:rPr>
        <w:t xml:space="preserve"> connectome has </w:t>
      </w:r>
      <w:r w:rsidR="00914507" w:rsidRPr="00311A12">
        <w:rPr>
          <w:rFonts w:ascii="Georgia" w:hAnsi="Georgia"/>
          <w:sz w:val="24"/>
          <w:szCs w:val="24"/>
        </w:rPr>
        <w:t>bi</w:t>
      </w:r>
      <w:r w:rsidR="000205AA" w:rsidRPr="00311A12">
        <w:rPr>
          <w:rFonts w:ascii="Georgia" w:hAnsi="Georgia"/>
          <w:sz w:val="24"/>
          <w:szCs w:val="24"/>
        </w:rPr>
        <w:t>-</w:t>
      </w:r>
      <w:r w:rsidR="00914507" w:rsidRPr="00311A12">
        <w:rPr>
          <w:rFonts w:ascii="Georgia" w:hAnsi="Georgia"/>
          <w:sz w:val="24"/>
          <w:szCs w:val="24"/>
        </w:rPr>
        <w:t>directional connections</w:t>
      </w:r>
      <w:r w:rsidR="001C674C">
        <w:rPr>
          <w:rFonts w:ascii="Georgia" w:hAnsi="Georgia"/>
          <w:sz w:val="24"/>
          <w:szCs w:val="24"/>
        </w:rPr>
        <w:t xml:space="preserve">, </w:t>
      </w:r>
      <w:r w:rsidR="00914507" w:rsidRPr="00311A12">
        <w:rPr>
          <w:rFonts w:ascii="Georgia" w:hAnsi="Georgia"/>
          <w:sz w:val="24"/>
          <w:szCs w:val="24"/>
        </w:rPr>
        <w:t xml:space="preserve">we </w:t>
      </w:r>
      <w:r w:rsidR="000205AA" w:rsidRPr="00311A12">
        <w:rPr>
          <w:rFonts w:ascii="Georgia" w:hAnsi="Georgia"/>
          <w:sz w:val="24"/>
          <w:szCs w:val="24"/>
        </w:rPr>
        <w:t xml:space="preserve">added a </w:t>
      </w:r>
      <w:r w:rsidR="001F1216" w:rsidRPr="00311A12">
        <w:rPr>
          <w:rFonts w:ascii="Georgia" w:hAnsi="Georgia"/>
          <w:sz w:val="24"/>
          <w:szCs w:val="24"/>
        </w:rPr>
        <w:t>layer</w:t>
      </w:r>
      <w:r w:rsidR="00914507" w:rsidRPr="00311A12">
        <w:rPr>
          <w:rFonts w:ascii="Georgia" w:hAnsi="Georgia"/>
          <w:sz w:val="24"/>
          <w:szCs w:val="24"/>
        </w:rPr>
        <w:t xml:space="preserve"> to identify whether the links</w:t>
      </w:r>
      <w:r w:rsidR="000205AA" w:rsidRPr="00311A12">
        <w:rPr>
          <w:rFonts w:ascii="Georgia" w:hAnsi="Georgia"/>
          <w:sz w:val="24"/>
          <w:szCs w:val="24"/>
        </w:rPr>
        <w:t xml:space="preserve"> were sources or sinks</w:t>
      </w:r>
      <w:r w:rsidR="00914507" w:rsidRPr="00311A12">
        <w:rPr>
          <w:rFonts w:ascii="Georgia" w:hAnsi="Georgia"/>
          <w:sz w:val="24"/>
          <w:szCs w:val="24"/>
        </w:rPr>
        <w:t xml:space="preserve"> (S</w:t>
      </w:r>
      <w:r w:rsidR="004E0E3B" w:rsidRPr="00311A12">
        <w:rPr>
          <w:rFonts w:ascii="Georgia" w:hAnsi="Georgia"/>
          <w:sz w:val="24"/>
          <w:szCs w:val="24"/>
        </w:rPr>
        <w:t>3</w:t>
      </w:r>
      <w:r w:rsidR="00BF2E31">
        <w:rPr>
          <w:rFonts w:ascii="Georgia" w:hAnsi="Georgia"/>
          <w:sz w:val="24"/>
          <w:szCs w:val="24"/>
        </w:rPr>
        <w:t xml:space="preserve"> Fig</w:t>
      </w:r>
      <w:r w:rsidR="00914507" w:rsidRPr="00311A12">
        <w:rPr>
          <w:rFonts w:ascii="Georgia" w:hAnsi="Georgia"/>
          <w:sz w:val="24"/>
          <w:szCs w:val="24"/>
        </w:rPr>
        <w:t>)</w:t>
      </w:r>
      <w:r w:rsidR="004E0E3B" w:rsidRPr="00311A12">
        <w:rPr>
          <w:rFonts w:ascii="Georgia" w:hAnsi="Georgia"/>
          <w:sz w:val="24"/>
          <w:szCs w:val="24"/>
        </w:rPr>
        <w:t xml:space="preserve">. The neurons in </w:t>
      </w:r>
      <w:r w:rsidR="00914507" w:rsidRPr="00311A12">
        <w:rPr>
          <w:rFonts w:ascii="Georgia" w:hAnsi="Georgia"/>
          <w:sz w:val="24"/>
          <w:szCs w:val="24"/>
        </w:rPr>
        <w:t>S</w:t>
      </w:r>
      <w:r w:rsidR="004E0E3B" w:rsidRPr="00311A12">
        <w:rPr>
          <w:rFonts w:ascii="Georgia" w:hAnsi="Georgia"/>
          <w:sz w:val="24"/>
          <w:szCs w:val="24"/>
        </w:rPr>
        <w:t>3</w:t>
      </w:r>
      <w:r w:rsidR="00914507" w:rsidRPr="00311A12">
        <w:rPr>
          <w:rFonts w:ascii="Georgia" w:hAnsi="Georgia"/>
          <w:sz w:val="24"/>
          <w:szCs w:val="24"/>
        </w:rPr>
        <w:t xml:space="preserve"> </w:t>
      </w:r>
      <w:r w:rsidR="00BF2E31">
        <w:rPr>
          <w:rFonts w:ascii="Georgia" w:hAnsi="Georgia"/>
          <w:sz w:val="24"/>
          <w:szCs w:val="24"/>
        </w:rPr>
        <w:t xml:space="preserve">Fig </w:t>
      </w:r>
      <w:r w:rsidR="00914507" w:rsidRPr="00311A12">
        <w:rPr>
          <w:rFonts w:ascii="Georgia" w:hAnsi="Georgia"/>
          <w:sz w:val="24"/>
          <w:szCs w:val="24"/>
        </w:rPr>
        <w:t xml:space="preserve">were first sorted </w:t>
      </w:r>
      <w:r w:rsidR="000205AA" w:rsidRPr="00311A12">
        <w:rPr>
          <w:rFonts w:ascii="Georgia" w:hAnsi="Georgia"/>
          <w:sz w:val="24"/>
          <w:szCs w:val="24"/>
        </w:rPr>
        <w:t xml:space="preserve">with respect to </w:t>
      </w:r>
      <w:r w:rsidR="00914507" w:rsidRPr="00311A12">
        <w:rPr>
          <w:rFonts w:ascii="Georgia" w:hAnsi="Georgia"/>
          <w:sz w:val="24"/>
          <w:szCs w:val="24"/>
        </w:rPr>
        <w:t>neuronal types (sensory</w:t>
      </w:r>
      <w:r w:rsidR="001F1216" w:rsidRPr="00311A12">
        <w:rPr>
          <w:rFonts w:ascii="Georgia" w:hAnsi="Georgia"/>
          <w:sz w:val="24"/>
          <w:szCs w:val="24"/>
        </w:rPr>
        <w:t xml:space="preserve"> neuron: red</w:t>
      </w:r>
      <w:r w:rsidR="00A6519D">
        <w:rPr>
          <w:rFonts w:ascii="Georgia" w:hAnsi="Georgia"/>
          <w:sz w:val="24"/>
          <w:szCs w:val="24"/>
        </w:rPr>
        <w:t>;</w:t>
      </w:r>
      <w:r w:rsidR="00A6519D" w:rsidRPr="00311A12">
        <w:rPr>
          <w:rFonts w:ascii="Georgia" w:hAnsi="Georgia"/>
          <w:sz w:val="24"/>
          <w:szCs w:val="24"/>
        </w:rPr>
        <w:t xml:space="preserve"> </w:t>
      </w:r>
      <w:r w:rsidR="00914507" w:rsidRPr="00311A12">
        <w:rPr>
          <w:rFonts w:ascii="Georgia" w:hAnsi="Georgia"/>
          <w:sz w:val="24"/>
          <w:szCs w:val="24"/>
        </w:rPr>
        <w:t>inter</w:t>
      </w:r>
      <w:r w:rsidR="001F1216" w:rsidRPr="00311A12">
        <w:rPr>
          <w:rFonts w:ascii="Georgia" w:hAnsi="Georgia"/>
          <w:sz w:val="24"/>
          <w:szCs w:val="24"/>
        </w:rPr>
        <w:t>neuron: green</w:t>
      </w:r>
      <w:r w:rsidR="00A6519D">
        <w:rPr>
          <w:rFonts w:ascii="Georgia" w:hAnsi="Georgia"/>
          <w:sz w:val="24"/>
          <w:szCs w:val="24"/>
        </w:rPr>
        <w:t>;</w:t>
      </w:r>
      <w:r w:rsidR="00A6519D" w:rsidRPr="00311A12">
        <w:rPr>
          <w:rFonts w:ascii="Georgia" w:hAnsi="Georgia"/>
          <w:sz w:val="24"/>
          <w:szCs w:val="24"/>
        </w:rPr>
        <w:t xml:space="preserve"> </w:t>
      </w:r>
      <w:r w:rsidR="001F1216" w:rsidRPr="00311A12">
        <w:rPr>
          <w:rFonts w:ascii="Georgia" w:hAnsi="Georgia"/>
          <w:sz w:val="24"/>
          <w:szCs w:val="24"/>
        </w:rPr>
        <w:t xml:space="preserve">and </w:t>
      </w:r>
      <w:r w:rsidR="00914507" w:rsidRPr="00311A12">
        <w:rPr>
          <w:rFonts w:ascii="Georgia" w:hAnsi="Georgia"/>
          <w:sz w:val="24"/>
          <w:szCs w:val="24"/>
        </w:rPr>
        <w:t>motor</w:t>
      </w:r>
      <w:r w:rsidR="001F1216" w:rsidRPr="00311A12">
        <w:rPr>
          <w:rFonts w:ascii="Georgia" w:hAnsi="Georgia"/>
          <w:sz w:val="24"/>
          <w:szCs w:val="24"/>
        </w:rPr>
        <w:t xml:space="preserve"> neuron: blue</w:t>
      </w:r>
      <w:r w:rsidR="00914507" w:rsidRPr="00311A12">
        <w:rPr>
          <w:rFonts w:ascii="Georgia" w:hAnsi="Georgia"/>
          <w:sz w:val="24"/>
          <w:szCs w:val="24"/>
        </w:rPr>
        <w:t xml:space="preserve">), then they were sorted by alphabet order </w:t>
      </w:r>
      <w:r w:rsidR="000205AA" w:rsidRPr="00311A12">
        <w:rPr>
          <w:rFonts w:ascii="Georgia" w:hAnsi="Georgia"/>
          <w:sz w:val="24"/>
          <w:szCs w:val="24"/>
        </w:rPr>
        <w:t>within</w:t>
      </w:r>
      <w:r w:rsidR="00914507" w:rsidRPr="00311A12">
        <w:rPr>
          <w:rFonts w:ascii="Georgia" w:hAnsi="Georgia"/>
          <w:sz w:val="24"/>
          <w:szCs w:val="24"/>
        </w:rPr>
        <w:t xml:space="preserve"> each category. </w:t>
      </w:r>
      <w:proofErr w:type="spellStart"/>
      <w:r w:rsidR="004806AC">
        <w:rPr>
          <w:rFonts w:ascii="Georgia" w:hAnsi="Georgia"/>
          <w:sz w:val="24"/>
          <w:szCs w:val="24"/>
        </w:rPr>
        <w:t>Varshney</w:t>
      </w:r>
      <w:proofErr w:type="spellEnd"/>
      <w:r w:rsidR="004806AC">
        <w:rPr>
          <w:rFonts w:ascii="Georgia" w:hAnsi="Georgia"/>
          <w:sz w:val="24"/>
          <w:szCs w:val="24"/>
        </w:rPr>
        <w:t xml:space="preserve"> et al</w:t>
      </w:r>
      <w:r w:rsidR="00D1686D">
        <w:rPr>
          <w:rFonts w:ascii="Georgia" w:hAnsi="Georgia"/>
          <w:sz w:val="24"/>
          <w:szCs w:val="24"/>
        </w:rPr>
        <w:t xml:space="preserve"> </w:t>
      </w:r>
      <w:r w:rsidR="004806AC">
        <w:rPr>
          <w:rFonts w:ascii="Georgia" w:hAnsi="Georgia"/>
          <w:sz w:val="24"/>
          <w:szCs w:val="24"/>
        </w:rPr>
        <w:fldChar w:fldCharType="begin"/>
      </w:r>
      <w:r w:rsidR="00C9297C">
        <w:rPr>
          <w:rFonts w:ascii="Georgia" w:hAnsi="Georgia"/>
          <w:sz w:val="24"/>
          <w:szCs w:val="24"/>
        </w:rPr>
        <w:instrText xml:space="preserve"> ADDIN EN.CITE &lt;EndNote&gt;&lt;Cite&gt;&lt;Author&gt;Varshney&lt;/Author&gt;&lt;Year&gt;2011&lt;/Year&gt;&lt;RecNum&gt;1&lt;/RecNum&gt;&lt;DisplayText&gt;[10]&lt;/DisplayText&gt;&lt;record&gt;&lt;rec-number&gt;1&lt;/rec-number&gt;&lt;foreign-keys&gt;&lt;key app="EN" db-id="ar0f5zdt7rw22oeedfoxwxrkwd2tp5e5w5ee" timestamp="1345102659"&gt;1&lt;/key&gt;&lt;/foreign-keys&gt;&lt;ref-type name="Journal Article"&gt;17&lt;/ref-type&gt;&lt;contributors&gt;&lt;authors&gt;&lt;author&gt;Varshney, L.R.&lt;/author&gt;&lt;author&gt;Chen, B.L.&lt;/author&gt;&lt;author&gt;Paniagua, E.&lt;/author&gt;&lt;author&gt;Hall, D.H.&lt;/author&gt;&lt;author&gt;Chklovskii, D.B.&lt;/author&gt;&lt;/authors&gt;&lt;/contributors&gt;&lt;titles&gt;&lt;title&gt;&lt;style face="normal" font="default" size="100%"&gt;Structural properties of the &lt;/style&gt;&lt;style face="italic" font="default" size="100%"&gt;Caenorhabditis elegans&lt;/style&gt;&lt;style face="normal" font="default" size="100%"&gt; neuronal network&lt;/style&gt;&lt;/title&gt;&lt;secondary-title&gt;PLoS computational biology&lt;/secondary-title&gt;&lt;/titles&gt;&lt;periodical&gt;&lt;full-title&gt;PLoS computational biology&lt;/full-title&gt;&lt;/periodical&gt;&lt;pages&gt;e1001066&lt;/pages&gt;&lt;volume&gt;7&lt;/volume&gt;&lt;number&gt;2&lt;/number&gt;&lt;dates&gt;&lt;year&gt;2011&lt;/year&gt;&lt;/dates&gt;&lt;isbn&gt;1553-7358&lt;/isbn&gt;&lt;urls&gt;&lt;/urls&gt;&lt;/record&gt;&lt;/Cite&gt;&lt;/EndNote&gt;</w:instrText>
      </w:r>
      <w:r w:rsidR="004806AC">
        <w:rPr>
          <w:rFonts w:ascii="Georgia" w:hAnsi="Georgia"/>
          <w:sz w:val="24"/>
          <w:szCs w:val="24"/>
        </w:rPr>
        <w:fldChar w:fldCharType="separate"/>
      </w:r>
      <w:r w:rsidR="00C9297C">
        <w:rPr>
          <w:rFonts w:ascii="Georgia" w:hAnsi="Georgia"/>
          <w:noProof/>
          <w:sz w:val="24"/>
          <w:szCs w:val="24"/>
        </w:rPr>
        <w:t>[10]</w:t>
      </w:r>
      <w:r w:rsidR="004806AC">
        <w:rPr>
          <w:rFonts w:ascii="Georgia" w:hAnsi="Georgia"/>
          <w:sz w:val="24"/>
          <w:szCs w:val="24"/>
        </w:rPr>
        <w:fldChar w:fldCharType="end"/>
      </w:r>
      <w:r w:rsidR="004806AC">
        <w:rPr>
          <w:rFonts w:ascii="Georgia" w:hAnsi="Georgia"/>
          <w:sz w:val="24"/>
          <w:szCs w:val="24"/>
        </w:rPr>
        <w:t xml:space="preserve"> depicted the connection information of gap junction and chemical synapse networks in </w:t>
      </w:r>
      <w:r w:rsidR="001C674C">
        <w:rPr>
          <w:rFonts w:ascii="Georgia" w:hAnsi="Georgia"/>
          <w:sz w:val="24"/>
          <w:szCs w:val="24"/>
        </w:rPr>
        <w:t>T</w:t>
      </w:r>
      <w:r w:rsidR="004806AC">
        <w:rPr>
          <w:rFonts w:ascii="Georgia" w:hAnsi="Georgia"/>
          <w:sz w:val="24"/>
          <w:szCs w:val="24"/>
        </w:rPr>
        <w:t xml:space="preserve">able 1 of their paper, and the connection information between neuronal types in </w:t>
      </w:r>
      <w:r w:rsidR="00137677">
        <w:rPr>
          <w:rFonts w:ascii="Georgia" w:hAnsi="Georgia"/>
          <w:sz w:val="24"/>
          <w:szCs w:val="24"/>
        </w:rPr>
        <w:t>the Supporting</w:t>
      </w:r>
      <w:r w:rsidR="00BF2E31">
        <w:rPr>
          <w:rFonts w:ascii="Georgia" w:hAnsi="Georgia"/>
          <w:sz w:val="24"/>
          <w:szCs w:val="24"/>
        </w:rPr>
        <w:t xml:space="preserve"> Tables</w:t>
      </w:r>
      <w:r w:rsidR="00137677">
        <w:rPr>
          <w:rFonts w:ascii="Georgia" w:hAnsi="Georgia"/>
          <w:sz w:val="24"/>
          <w:szCs w:val="24"/>
        </w:rPr>
        <w:t xml:space="preserve"> 2 and 3 of their paper</w:t>
      </w:r>
      <w:r w:rsidR="004806AC">
        <w:rPr>
          <w:rFonts w:ascii="Georgia" w:hAnsi="Georgia"/>
          <w:sz w:val="24"/>
          <w:szCs w:val="24"/>
        </w:rPr>
        <w:t xml:space="preserve">. </w:t>
      </w:r>
      <w:r w:rsidR="00156899">
        <w:rPr>
          <w:rFonts w:ascii="Georgia" w:hAnsi="Georgia"/>
          <w:sz w:val="24"/>
          <w:szCs w:val="24"/>
        </w:rPr>
        <w:t xml:space="preserve">We </w:t>
      </w:r>
      <w:r w:rsidR="00900D71">
        <w:rPr>
          <w:rFonts w:ascii="Georgia" w:hAnsi="Georgia"/>
          <w:sz w:val="24"/>
          <w:szCs w:val="24"/>
        </w:rPr>
        <w:t xml:space="preserve">believe </w:t>
      </w:r>
      <w:r w:rsidR="001C674C">
        <w:rPr>
          <w:rFonts w:ascii="Georgia" w:hAnsi="Georgia"/>
          <w:sz w:val="24"/>
          <w:szCs w:val="24"/>
        </w:rPr>
        <w:t xml:space="preserve">our study </w:t>
      </w:r>
      <w:r w:rsidR="00900D71">
        <w:rPr>
          <w:rFonts w:ascii="Georgia" w:hAnsi="Georgia"/>
          <w:sz w:val="24"/>
          <w:szCs w:val="24"/>
        </w:rPr>
        <w:t xml:space="preserve">is </w:t>
      </w:r>
      <w:r w:rsidR="002C3BFB">
        <w:rPr>
          <w:rFonts w:ascii="Georgia" w:hAnsi="Georgia"/>
          <w:sz w:val="24"/>
          <w:szCs w:val="24"/>
        </w:rPr>
        <w:t xml:space="preserve">the </w:t>
      </w:r>
      <w:r w:rsidR="00900D71">
        <w:rPr>
          <w:rFonts w:ascii="Georgia" w:hAnsi="Georgia"/>
          <w:sz w:val="24"/>
          <w:szCs w:val="24"/>
        </w:rPr>
        <w:t xml:space="preserve">first </w:t>
      </w:r>
      <w:r w:rsidR="001C674C">
        <w:rPr>
          <w:rFonts w:ascii="Georgia" w:hAnsi="Georgia"/>
          <w:sz w:val="24"/>
          <w:szCs w:val="24"/>
        </w:rPr>
        <w:t xml:space="preserve">to present a </w:t>
      </w:r>
      <w:r w:rsidR="00156899">
        <w:rPr>
          <w:rFonts w:ascii="Georgia" w:hAnsi="Georgia"/>
          <w:sz w:val="24"/>
          <w:szCs w:val="24"/>
        </w:rPr>
        <w:t>visualiz</w:t>
      </w:r>
      <w:r w:rsidR="001C674C">
        <w:rPr>
          <w:rFonts w:ascii="Georgia" w:hAnsi="Georgia"/>
          <w:sz w:val="24"/>
          <w:szCs w:val="24"/>
        </w:rPr>
        <w:t>ation</w:t>
      </w:r>
      <w:r w:rsidR="00156899">
        <w:rPr>
          <w:rFonts w:ascii="Georgia" w:hAnsi="Georgia"/>
          <w:sz w:val="24"/>
          <w:szCs w:val="24"/>
        </w:rPr>
        <w:t xml:space="preserve"> </w:t>
      </w:r>
      <w:r w:rsidR="001C674C">
        <w:rPr>
          <w:rFonts w:ascii="Georgia" w:hAnsi="Georgia"/>
          <w:sz w:val="24"/>
          <w:szCs w:val="24"/>
        </w:rPr>
        <w:t xml:space="preserve">of </w:t>
      </w:r>
      <w:r w:rsidR="00156899">
        <w:rPr>
          <w:rFonts w:ascii="Georgia" w:hAnsi="Georgia"/>
          <w:sz w:val="24"/>
          <w:szCs w:val="24"/>
        </w:rPr>
        <w:t xml:space="preserve">the connection information of </w:t>
      </w:r>
      <w:r w:rsidR="002C3BFB">
        <w:rPr>
          <w:rFonts w:ascii="Georgia" w:hAnsi="Georgia"/>
          <w:sz w:val="24"/>
          <w:szCs w:val="24"/>
        </w:rPr>
        <w:t xml:space="preserve">the </w:t>
      </w:r>
      <w:r w:rsidR="00156899">
        <w:rPr>
          <w:rFonts w:ascii="Georgia" w:hAnsi="Georgia"/>
          <w:sz w:val="24"/>
          <w:szCs w:val="24"/>
        </w:rPr>
        <w:t>full network</w:t>
      </w:r>
      <w:r w:rsidR="001C674C">
        <w:rPr>
          <w:rFonts w:ascii="Georgia" w:hAnsi="Georgia"/>
          <w:sz w:val="24"/>
          <w:szCs w:val="24"/>
        </w:rPr>
        <w:t>,</w:t>
      </w:r>
      <w:r w:rsidR="00156899">
        <w:rPr>
          <w:rFonts w:ascii="Georgia" w:hAnsi="Georgia"/>
          <w:sz w:val="24"/>
          <w:szCs w:val="24"/>
        </w:rPr>
        <w:t xml:space="preserve"> including connection features </w:t>
      </w:r>
      <w:r w:rsidR="001C674C">
        <w:rPr>
          <w:rFonts w:ascii="Georgia" w:hAnsi="Georgia"/>
          <w:sz w:val="24"/>
          <w:szCs w:val="24"/>
        </w:rPr>
        <w:t xml:space="preserve">across </w:t>
      </w:r>
      <w:r w:rsidR="00156899">
        <w:rPr>
          <w:rFonts w:ascii="Georgia" w:hAnsi="Georgia"/>
          <w:sz w:val="24"/>
          <w:szCs w:val="24"/>
        </w:rPr>
        <w:t xml:space="preserve">neuronal types. Neurons tend to have strong connections (high </w:t>
      </w:r>
      <w:proofErr w:type="spellStart"/>
      <w:r w:rsidR="00156899" w:rsidRPr="00C06AA0">
        <w:rPr>
          <w:rFonts w:ascii="Georgia" w:hAnsi="Georgia"/>
          <w:i/>
          <w:sz w:val="24"/>
          <w:szCs w:val="24"/>
        </w:rPr>
        <w:t>Str</w:t>
      </w:r>
      <w:proofErr w:type="spellEnd"/>
      <w:r w:rsidR="00156899">
        <w:rPr>
          <w:rFonts w:ascii="Georgia" w:hAnsi="Georgia"/>
          <w:sz w:val="24"/>
          <w:szCs w:val="24"/>
        </w:rPr>
        <w:t xml:space="preserve">) with </w:t>
      </w:r>
      <w:r w:rsidR="002C3BFB">
        <w:rPr>
          <w:rFonts w:ascii="Georgia" w:hAnsi="Georgia"/>
          <w:sz w:val="24"/>
          <w:szCs w:val="24"/>
        </w:rPr>
        <w:t xml:space="preserve">the </w:t>
      </w:r>
      <w:r w:rsidR="00156899">
        <w:rPr>
          <w:rFonts w:ascii="Georgia" w:hAnsi="Georgia"/>
          <w:sz w:val="24"/>
          <w:szCs w:val="24"/>
        </w:rPr>
        <w:t xml:space="preserve">same neuronal types then other types. The </w:t>
      </w:r>
      <w:r w:rsidR="00156899" w:rsidRPr="00311A12">
        <w:rPr>
          <w:rFonts w:ascii="Georgia" w:hAnsi="Georgia"/>
          <w:sz w:val="24"/>
          <w:szCs w:val="24"/>
        </w:rPr>
        <w:t xml:space="preserve">AVA neurons showed </w:t>
      </w:r>
      <w:r w:rsidR="00156899">
        <w:rPr>
          <w:rFonts w:ascii="Georgia" w:hAnsi="Georgia"/>
          <w:sz w:val="24"/>
          <w:szCs w:val="24"/>
        </w:rPr>
        <w:t xml:space="preserve">distinctively large </w:t>
      </w:r>
      <w:proofErr w:type="spellStart"/>
      <w:r w:rsidR="00156899" w:rsidRPr="00311A12">
        <w:rPr>
          <w:rFonts w:ascii="Georgia" w:hAnsi="Georgia"/>
          <w:i/>
          <w:sz w:val="24"/>
          <w:szCs w:val="24"/>
        </w:rPr>
        <w:t>Str</w:t>
      </w:r>
      <w:proofErr w:type="spellEnd"/>
      <w:r w:rsidR="00156899" w:rsidRPr="00311A12">
        <w:rPr>
          <w:rFonts w:ascii="Georgia" w:hAnsi="Georgia"/>
          <w:sz w:val="24"/>
          <w:szCs w:val="24"/>
        </w:rPr>
        <w:t xml:space="preserve"> values, and they are command interneuron as a driver cell for backward locomotion</w:t>
      </w:r>
      <w:r w:rsidR="00D1686D">
        <w:rPr>
          <w:rFonts w:ascii="Georgia" w:hAnsi="Georgia"/>
          <w:sz w:val="24"/>
          <w:szCs w:val="24"/>
        </w:rPr>
        <w:t xml:space="preserve"> </w:t>
      </w:r>
      <w:r w:rsidR="00156899" w:rsidRPr="00311A12">
        <w:rPr>
          <w:rFonts w:ascii="Georgia" w:hAnsi="Georgia"/>
          <w:sz w:val="24"/>
          <w:szCs w:val="24"/>
        </w:rPr>
        <w:fldChar w:fldCharType="begin"/>
      </w:r>
      <w:r w:rsidR="00C9297C">
        <w:rPr>
          <w:rFonts w:ascii="Georgia" w:hAnsi="Georgia"/>
          <w:sz w:val="24"/>
          <w:szCs w:val="24"/>
        </w:rPr>
        <w:instrText xml:space="preserve"> ADDIN EN.CITE &lt;EndNote&gt;&lt;Cite&gt;&lt;Author&gt;Piggott&lt;/Author&gt;&lt;Year&gt;2011&lt;/Year&gt;&lt;RecNum&gt;97&lt;/RecNum&gt;&lt;DisplayText&gt;[11]&lt;/DisplayText&gt;&lt;record&gt;&lt;rec-number&gt;97&lt;/rec-number&gt;&lt;foreign-keys&gt;&lt;key app="EN" db-id="ar0f5zdt7rw22oeedfoxwxrkwd2tp5e5w5ee" timestamp="1403052285"&gt;97&lt;/key&gt;&lt;/foreign-keys&gt;&lt;ref-type name="Journal Article"&gt;17&lt;/ref-type&gt;&lt;contributors&gt;&lt;authors&gt;&lt;author&gt;Piggott, Beverly J&lt;/author&gt;&lt;author&gt;Liu, Jie&lt;/author&gt;&lt;author&gt;Feng, Zhaoyang&lt;/author&gt;&lt;author&gt;Wescott, Seth A&lt;/author&gt;&lt;author&gt;Xu, XZ&lt;/author&gt;&lt;/authors&gt;&lt;/contributors&gt;&lt;titles&gt;&lt;title&gt;&lt;style face="normal" font="default" size="100%"&gt;The Neural Circuits and Synaptic Mechanisms Underlying Motor Initiation in &lt;/style&gt;&lt;style face="italic" font="default" size="100%"&gt;C. elegans&lt;/style&gt;&lt;/title&gt;&lt;secondary-title&gt;Cell&lt;/secondary-title&gt;&lt;/titles&gt;&lt;periodical&gt;&lt;full-title&gt;Cell&lt;/full-title&gt;&lt;/periodical&gt;&lt;pages&gt;922-933&lt;/pages&gt;&lt;volume&gt;147&lt;/volume&gt;&lt;number&gt;4&lt;/number&gt;&lt;dates&gt;&lt;year&gt;2011&lt;/year&gt;&lt;/dates&gt;&lt;isbn&gt;0092-8674&lt;/isbn&gt;&lt;urls&gt;&lt;/urls&gt;&lt;/record&gt;&lt;/Cite&gt;&lt;/EndNote&gt;</w:instrText>
      </w:r>
      <w:r w:rsidR="00156899" w:rsidRPr="00311A12">
        <w:rPr>
          <w:rFonts w:ascii="Georgia" w:hAnsi="Georgia"/>
          <w:sz w:val="24"/>
          <w:szCs w:val="24"/>
        </w:rPr>
        <w:fldChar w:fldCharType="separate"/>
      </w:r>
      <w:r w:rsidR="00C9297C">
        <w:rPr>
          <w:rFonts w:ascii="Georgia" w:hAnsi="Georgia"/>
          <w:noProof/>
          <w:sz w:val="24"/>
          <w:szCs w:val="24"/>
        </w:rPr>
        <w:t>[11]</w:t>
      </w:r>
      <w:r w:rsidR="00156899" w:rsidRPr="00311A12">
        <w:rPr>
          <w:rFonts w:ascii="Georgia" w:hAnsi="Georgia"/>
          <w:sz w:val="24"/>
          <w:szCs w:val="24"/>
        </w:rPr>
        <w:fldChar w:fldCharType="end"/>
      </w:r>
      <w:r w:rsidR="00156899" w:rsidRPr="00311A12">
        <w:rPr>
          <w:rFonts w:ascii="Georgia" w:hAnsi="Georgia"/>
          <w:sz w:val="24"/>
          <w:szCs w:val="24"/>
        </w:rPr>
        <w:t>.</w:t>
      </w:r>
      <w:r w:rsidR="00156899">
        <w:rPr>
          <w:rFonts w:ascii="Georgia" w:hAnsi="Georgia"/>
          <w:sz w:val="24"/>
          <w:szCs w:val="24"/>
        </w:rPr>
        <w:t xml:space="preserve"> </w:t>
      </w:r>
      <w:r w:rsidR="00900D71">
        <w:rPr>
          <w:rFonts w:ascii="Georgia" w:hAnsi="Georgia"/>
          <w:sz w:val="24"/>
          <w:szCs w:val="24"/>
        </w:rPr>
        <w:t xml:space="preserve">The AVA neurons tend to have strong </w:t>
      </w:r>
      <w:r w:rsidR="00900D71">
        <w:rPr>
          <w:rFonts w:ascii="Georgia" w:hAnsi="Georgia"/>
          <w:sz w:val="24"/>
          <w:szCs w:val="24"/>
        </w:rPr>
        <w:lastRenderedPageBreak/>
        <w:t xml:space="preserve">connection </w:t>
      </w:r>
      <w:r w:rsidR="00D44E56">
        <w:rPr>
          <w:rFonts w:ascii="Georgia" w:hAnsi="Georgia"/>
          <w:sz w:val="24"/>
          <w:szCs w:val="24"/>
        </w:rPr>
        <w:t>with</w:t>
      </w:r>
      <w:r w:rsidR="00900D71">
        <w:rPr>
          <w:rFonts w:ascii="Georgia" w:hAnsi="Georgia"/>
          <w:sz w:val="24"/>
          <w:szCs w:val="24"/>
        </w:rPr>
        <w:t xml:space="preserve"> all neuronal types, especially to motor neurons. </w:t>
      </w:r>
      <w:r w:rsidR="00156899" w:rsidRPr="00311A12">
        <w:rPr>
          <w:rFonts w:ascii="Georgia" w:hAnsi="Georgia"/>
          <w:sz w:val="24"/>
          <w:szCs w:val="24"/>
        </w:rPr>
        <w:t>In addition, AVB neurons</w:t>
      </w:r>
      <w:r w:rsidR="00900D71">
        <w:rPr>
          <w:rFonts w:ascii="Georgia" w:hAnsi="Georgia"/>
          <w:sz w:val="24"/>
          <w:szCs w:val="24"/>
        </w:rPr>
        <w:t>, functionally rival neurons of the AVA neurons,</w:t>
      </w:r>
      <w:r w:rsidR="00156899" w:rsidRPr="00311A12">
        <w:rPr>
          <w:rFonts w:ascii="Georgia" w:hAnsi="Georgia"/>
          <w:sz w:val="24"/>
          <w:szCs w:val="24"/>
        </w:rPr>
        <w:t xml:space="preserve"> had high </w:t>
      </w:r>
      <w:proofErr w:type="spellStart"/>
      <w:r w:rsidR="00156899" w:rsidRPr="00311A12">
        <w:rPr>
          <w:rFonts w:ascii="Georgia" w:hAnsi="Georgia"/>
          <w:i/>
          <w:sz w:val="24"/>
          <w:szCs w:val="24"/>
        </w:rPr>
        <w:t>Str</w:t>
      </w:r>
      <w:proofErr w:type="spellEnd"/>
      <w:r w:rsidR="00156899" w:rsidRPr="00311A12">
        <w:rPr>
          <w:rFonts w:ascii="Georgia" w:hAnsi="Georgia"/>
          <w:sz w:val="24"/>
          <w:szCs w:val="24"/>
        </w:rPr>
        <w:t xml:space="preserve"> values that mediate forward locomotion</w:t>
      </w:r>
      <w:r w:rsidR="00D1686D">
        <w:rPr>
          <w:rFonts w:ascii="Georgia" w:hAnsi="Georgia"/>
          <w:sz w:val="24"/>
          <w:szCs w:val="24"/>
        </w:rPr>
        <w:t xml:space="preserve"> </w:t>
      </w:r>
      <w:r w:rsidR="00156899" w:rsidRPr="00311A12">
        <w:rPr>
          <w:rFonts w:ascii="Georgia" w:hAnsi="Georgia"/>
          <w:sz w:val="24"/>
          <w:szCs w:val="24"/>
        </w:rPr>
        <w:fldChar w:fldCharType="begin"/>
      </w:r>
      <w:r w:rsidR="00C9297C">
        <w:rPr>
          <w:rFonts w:ascii="Georgia" w:hAnsi="Georgia"/>
          <w:sz w:val="24"/>
          <w:szCs w:val="24"/>
        </w:rPr>
        <w:instrText xml:space="preserve"> ADDIN EN.CITE &lt;EndNote&gt;&lt;Cite&gt;&lt;Author&gt;Altun&lt;/Author&gt;&lt;Year&gt;2002&lt;/Year&gt;&lt;RecNum&gt;14&lt;/RecNum&gt;&lt;DisplayText&gt;[12]&lt;/DisplayText&gt;&lt;record&gt;&lt;rec-number&gt;14&lt;/rec-number&gt;&lt;foreign-keys&gt;&lt;key app="EN" db-id="ar0f5zdt7rw22oeedfoxwxrkwd2tp5e5w5ee" timestamp="1346052228"&gt;14&lt;/key&gt;&lt;/foreign-keys&gt;&lt;ref-type name="Journal Article"&gt;17&lt;/ref-type&gt;&lt;contributors&gt;&lt;authors&gt;&lt;author&gt;Altun, ZF&lt;/author&gt;&lt;author&gt;Hall, DH&lt;/author&gt;&lt;/authors&gt;&lt;/contributors&gt;&lt;titles&gt;&lt;title&gt;WormAtlas&lt;/title&gt;&lt;secondary-title&gt;Available at http://www.wormatlas.org &lt;/secondary-title&gt;&lt;/titles&gt;&lt;periodical&gt;&lt;full-title&gt;Available at http://www.wormatlas.org&lt;/full-title&gt;&lt;/periodical&gt;&lt;dates&gt;&lt;year&gt;2002&lt;/year&gt;&lt;/dates&gt;&lt;urls&gt;&lt;related-urls&gt;&lt;url&gt;http://www.wormatlas.org&lt;/url&gt;&lt;/related-urls&gt;&lt;/urls&gt;&lt;/record&gt;&lt;/Cite&gt;&lt;/EndNote&gt;</w:instrText>
      </w:r>
      <w:r w:rsidR="00156899" w:rsidRPr="00311A12">
        <w:rPr>
          <w:rFonts w:ascii="Georgia" w:hAnsi="Georgia"/>
          <w:sz w:val="24"/>
          <w:szCs w:val="24"/>
        </w:rPr>
        <w:fldChar w:fldCharType="separate"/>
      </w:r>
      <w:r w:rsidR="00C9297C">
        <w:rPr>
          <w:rFonts w:ascii="Georgia" w:hAnsi="Georgia"/>
          <w:noProof/>
          <w:sz w:val="24"/>
          <w:szCs w:val="24"/>
        </w:rPr>
        <w:t>[12]</w:t>
      </w:r>
      <w:r w:rsidR="00156899" w:rsidRPr="00311A12">
        <w:rPr>
          <w:rFonts w:ascii="Georgia" w:hAnsi="Georgia"/>
          <w:sz w:val="24"/>
          <w:szCs w:val="24"/>
        </w:rPr>
        <w:fldChar w:fldCharType="end"/>
      </w:r>
      <w:r w:rsidR="00156899" w:rsidRPr="00311A12">
        <w:rPr>
          <w:rFonts w:ascii="Georgia" w:hAnsi="Georgia"/>
          <w:sz w:val="24"/>
          <w:szCs w:val="24"/>
        </w:rPr>
        <w:t>.</w:t>
      </w:r>
      <w:r w:rsidR="00156899">
        <w:rPr>
          <w:rFonts w:ascii="Georgia" w:hAnsi="Georgia"/>
          <w:sz w:val="24"/>
          <w:szCs w:val="24"/>
        </w:rPr>
        <w:t xml:space="preserve"> </w:t>
      </w:r>
      <w:r w:rsidR="00900D71">
        <w:rPr>
          <w:rFonts w:ascii="Georgia" w:hAnsi="Georgia"/>
          <w:sz w:val="24"/>
          <w:szCs w:val="24"/>
        </w:rPr>
        <w:t>The</w:t>
      </w:r>
      <w:r w:rsidR="00F247E0">
        <w:rPr>
          <w:rFonts w:ascii="Georgia" w:hAnsi="Georgia"/>
          <w:sz w:val="24"/>
          <w:szCs w:val="24"/>
        </w:rPr>
        <w:t xml:space="preserve"> AVB neurons </w:t>
      </w:r>
      <w:r w:rsidR="002C3BFB">
        <w:rPr>
          <w:rFonts w:ascii="Georgia" w:hAnsi="Georgia"/>
          <w:sz w:val="24"/>
          <w:szCs w:val="24"/>
        </w:rPr>
        <w:t xml:space="preserve">tend </w:t>
      </w:r>
      <w:r w:rsidR="00900D71">
        <w:rPr>
          <w:rFonts w:ascii="Georgia" w:hAnsi="Georgia"/>
          <w:sz w:val="24"/>
          <w:szCs w:val="24"/>
        </w:rPr>
        <w:t>to have strong connection</w:t>
      </w:r>
      <w:r w:rsidR="00F247E0">
        <w:rPr>
          <w:rFonts w:ascii="Georgia" w:hAnsi="Georgia"/>
          <w:sz w:val="24"/>
          <w:szCs w:val="24"/>
        </w:rPr>
        <w:t>s</w:t>
      </w:r>
      <w:r w:rsidR="00900D71">
        <w:rPr>
          <w:rFonts w:ascii="Georgia" w:hAnsi="Georgia"/>
          <w:sz w:val="24"/>
          <w:szCs w:val="24"/>
        </w:rPr>
        <w:t xml:space="preserve"> within </w:t>
      </w:r>
      <w:r w:rsidR="00F247E0">
        <w:rPr>
          <w:rFonts w:ascii="Georgia" w:hAnsi="Georgia"/>
          <w:sz w:val="24"/>
          <w:szCs w:val="24"/>
        </w:rPr>
        <w:t xml:space="preserve">specific neuronal types (e.g., interneurons only with other interneurons). </w:t>
      </w:r>
      <w:r w:rsidR="00900D71">
        <w:rPr>
          <w:rFonts w:ascii="Georgia" w:hAnsi="Georgia"/>
          <w:sz w:val="24"/>
          <w:szCs w:val="24"/>
        </w:rPr>
        <w:t>Furthermore, i</w:t>
      </w:r>
      <w:r w:rsidR="00900D71" w:rsidRPr="00311A12">
        <w:rPr>
          <w:rFonts w:ascii="Georgia" w:hAnsi="Georgia"/>
          <w:sz w:val="24"/>
          <w:szCs w:val="24"/>
        </w:rPr>
        <w:t xml:space="preserve">n the </w:t>
      </w:r>
      <w:r w:rsidR="00900D71" w:rsidRPr="00311A12">
        <w:rPr>
          <w:rFonts w:ascii="Georgia" w:hAnsi="Georgia"/>
          <w:i/>
          <w:sz w:val="24"/>
          <w:szCs w:val="24"/>
        </w:rPr>
        <w:t xml:space="preserve">C. </w:t>
      </w:r>
      <w:proofErr w:type="spellStart"/>
      <w:r w:rsidR="00900D71" w:rsidRPr="00311A12">
        <w:rPr>
          <w:rFonts w:ascii="Georgia" w:hAnsi="Georgia"/>
          <w:i/>
          <w:sz w:val="24"/>
          <w:szCs w:val="24"/>
        </w:rPr>
        <w:t>elegans</w:t>
      </w:r>
      <w:proofErr w:type="spellEnd"/>
      <w:r w:rsidR="00900D71" w:rsidRPr="00311A12">
        <w:rPr>
          <w:rFonts w:ascii="Georgia" w:hAnsi="Georgia"/>
          <w:sz w:val="24"/>
          <w:szCs w:val="24"/>
        </w:rPr>
        <w:t xml:space="preserve"> connectome, motor neurons have </w:t>
      </w:r>
      <w:r w:rsidR="002C3BFB">
        <w:rPr>
          <w:rFonts w:ascii="Georgia" w:hAnsi="Georgia"/>
          <w:sz w:val="24"/>
          <w:szCs w:val="24"/>
        </w:rPr>
        <w:t xml:space="preserve">generally </w:t>
      </w:r>
      <w:r w:rsidR="00900D71" w:rsidRPr="00311A12">
        <w:rPr>
          <w:rFonts w:ascii="Georgia" w:hAnsi="Georgia"/>
          <w:sz w:val="24"/>
          <w:szCs w:val="24"/>
        </w:rPr>
        <w:t xml:space="preserve">high </w:t>
      </w:r>
      <w:proofErr w:type="spellStart"/>
      <w:r w:rsidR="00900D71" w:rsidRPr="00311A12">
        <w:rPr>
          <w:rFonts w:ascii="Georgia" w:hAnsi="Georgia"/>
          <w:i/>
          <w:sz w:val="24"/>
          <w:szCs w:val="24"/>
        </w:rPr>
        <w:t>S</w:t>
      </w:r>
      <w:r w:rsidR="00900D71">
        <w:rPr>
          <w:rFonts w:ascii="Georgia" w:hAnsi="Georgia"/>
          <w:i/>
          <w:sz w:val="24"/>
          <w:szCs w:val="24"/>
        </w:rPr>
        <w:t>tr</w:t>
      </w:r>
      <w:proofErr w:type="spellEnd"/>
      <w:r w:rsidR="00900D71" w:rsidRPr="00311A12">
        <w:rPr>
          <w:rFonts w:ascii="Georgia" w:hAnsi="Georgia"/>
          <w:sz w:val="24"/>
          <w:szCs w:val="24"/>
        </w:rPr>
        <w:t xml:space="preserve"> values of the connections between themselves. PDEL/R </w:t>
      </w:r>
      <w:r w:rsidR="00900D71" w:rsidRPr="00311A12">
        <w:rPr>
          <w:rFonts w:ascii="Georgia" w:hAnsi="Georgia"/>
          <w:sz w:val="24"/>
          <w:szCs w:val="24"/>
        </w:rPr>
        <w:sym w:font="Wingdings" w:char="F0E0"/>
      </w:r>
      <w:r w:rsidR="00900D71" w:rsidRPr="00311A12">
        <w:rPr>
          <w:rFonts w:ascii="Georgia" w:hAnsi="Georgia"/>
          <w:sz w:val="24"/>
          <w:szCs w:val="24"/>
        </w:rPr>
        <w:t xml:space="preserve"> DVA and OLLL </w:t>
      </w:r>
      <w:r w:rsidR="00900D71" w:rsidRPr="00311A12">
        <w:rPr>
          <w:rFonts w:ascii="Georgia" w:hAnsi="Georgia"/>
          <w:sz w:val="24"/>
          <w:szCs w:val="24"/>
        </w:rPr>
        <w:sym w:font="Wingdings" w:char="F0E0"/>
      </w:r>
      <w:r w:rsidR="00900D71" w:rsidRPr="00311A12">
        <w:rPr>
          <w:rFonts w:ascii="Georgia" w:hAnsi="Georgia"/>
          <w:sz w:val="24"/>
          <w:szCs w:val="24"/>
        </w:rPr>
        <w:t xml:space="preserve"> AVER have notable </w:t>
      </w:r>
      <w:proofErr w:type="spellStart"/>
      <w:r w:rsidR="00900D71" w:rsidRPr="00311A12">
        <w:rPr>
          <w:rFonts w:ascii="Georgia" w:hAnsi="Georgia"/>
          <w:i/>
          <w:sz w:val="24"/>
          <w:szCs w:val="24"/>
        </w:rPr>
        <w:t>Str</w:t>
      </w:r>
      <w:proofErr w:type="spellEnd"/>
      <w:r w:rsidR="00900D71" w:rsidRPr="00311A12">
        <w:rPr>
          <w:rFonts w:ascii="Georgia" w:hAnsi="Georgia"/>
          <w:sz w:val="24"/>
          <w:szCs w:val="24"/>
        </w:rPr>
        <w:t xml:space="preserve"> values. The functional role of the PDEL/R </w:t>
      </w:r>
      <w:r w:rsidR="00900D71" w:rsidRPr="00311A12">
        <w:rPr>
          <w:rFonts w:ascii="Georgia" w:hAnsi="Georgia"/>
          <w:sz w:val="24"/>
          <w:szCs w:val="24"/>
        </w:rPr>
        <w:sym w:font="Wingdings" w:char="F0E0"/>
      </w:r>
      <w:r w:rsidR="00900D71" w:rsidRPr="00311A12">
        <w:rPr>
          <w:rFonts w:ascii="Georgia" w:hAnsi="Georgia"/>
          <w:sz w:val="24"/>
          <w:szCs w:val="24"/>
        </w:rPr>
        <w:t xml:space="preserve"> DVA synapse is modulating locomotion as a response to </w:t>
      </w:r>
      <w:proofErr w:type="spellStart"/>
      <w:r w:rsidR="00900D71" w:rsidRPr="00311A12">
        <w:rPr>
          <w:rFonts w:ascii="Georgia" w:hAnsi="Georgia"/>
          <w:sz w:val="24"/>
          <w:szCs w:val="24"/>
        </w:rPr>
        <w:t>mechanosensory</w:t>
      </w:r>
      <w:proofErr w:type="spellEnd"/>
      <w:r w:rsidR="00900D71" w:rsidRPr="00311A12">
        <w:rPr>
          <w:rFonts w:ascii="Georgia" w:hAnsi="Georgia"/>
          <w:sz w:val="24"/>
          <w:szCs w:val="24"/>
        </w:rPr>
        <w:t xml:space="preserve"> stimulus from bacteria</w:t>
      </w:r>
      <w:r w:rsidR="00D1686D">
        <w:rPr>
          <w:rFonts w:ascii="Georgia" w:hAnsi="Georgia"/>
          <w:sz w:val="24"/>
          <w:szCs w:val="24"/>
        </w:rPr>
        <w:t xml:space="preserve"> </w:t>
      </w:r>
      <w:r w:rsidR="00900D71" w:rsidRPr="00311A12">
        <w:rPr>
          <w:rFonts w:ascii="Georgia" w:hAnsi="Georgia"/>
          <w:sz w:val="24"/>
          <w:szCs w:val="24"/>
        </w:rPr>
        <w:fldChar w:fldCharType="begin"/>
      </w:r>
      <w:r w:rsidR="00C9297C">
        <w:rPr>
          <w:rFonts w:ascii="Georgia" w:hAnsi="Georgia"/>
          <w:sz w:val="24"/>
          <w:szCs w:val="24"/>
        </w:rPr>
        <w:instrText xml:space="preserve"> ADDIN EN.CITE &lt;EndNote&gt;&lt;Cite&gt;&lt;Author&gt;Sawin&lt;/Author&gt;&lt;Year&gt;2000&lt;/Year&gt;&lt;RecNum&gt;94&lt;/RecNum&gt;&lt;DisplayText&gt;[13, 14]&lt;/DisplayText&gt;&lt;record&gt;&lt;rec-number&gt;94&lt;/rec-number&gt;&lt;foreign-keys&gt;&lt;key app="EN" db-id="ar0f5zdt7rw22oeedfoxwxrkwd2tp5e5w5ee" timestamp="1403029929"&gt;94&lt;/key&gt;&lt;/foreign-keys&gt;&lt;ref-type name="Journal Article"&gt;17&lt;/ref-type&gt;&lt;contributors&gt;&lt;authors&gt;&lt;author&gt;Sawin, Elizabeth R&lt;/author&gt;&lt;author&gt;Ranganathan, Rajesh&lt;/author&gt;&lt;author&gt;Horvitz, H Robert&lt;/author&gt;&lt;/authors&gt;&lt;/contributors&gt;&lt;titles&gt;&lt;title&gt;&lt;style face="italic" font="default" size="100%"&gt;C. elegans&lt;/style&gt;&lt;style face="normal" font="default" size="100%"&gt; locomotory rate is modulated by the environment through a dopaminergic pathway and by experience through a serotonergic pathway&lt;/style&gt;&lt;/title&gt;&lt;secondary-title&gt;Neuron&lt;/secondary-title&gt;&lt;/titles&gt;&lt;periodical&gt;&lt;full-title&gt;Neuron&lt;/full-title&gt;&lt;/periodical&gt;&lt;pages&gt;619-631&lt;/pages&gt;&lt;volume&gt;26&lt;/volume&gt;&lt;number&gt;3&lt;/number&gt;&lt;dates&gt;&lt;year&gt;2000&lt;/year&gt;&lt;/dates&gt;&lt;isbn&gt;0896-6273&lt;/isbn&gt;&lt;urls&gt;&lt;/urls&gt;&lt;/record&gt;&lt;/Cite&gt;&lt;Cite&gt;&lt;Author&gt;Wicks&lt;/Author&gt;&lt;Year&gt;1996&lt;/Year&gt;&lt;RecNum&gt;95&lt;/RecNum&gt;&lt;record&gt;&lt;rec-number&gt;95&lt;/rec-number&gt;&lt;foreign-keys&gt;&lt;key app="EN" db-id="ar0f5zdt7rw22oeedfoxwxrkwd2tp5e5w5ee" timestamp="1403030087"&gt;95&lt;/key&gt;&lt;/foreign-keys&gt;&lt;ref-type name="Journal Article"&gt;17&lt;/ref-type&gt;&lt;contributors&gt;&lt;authors&gt;&lt;author&gt;Wicks, Stephen R&lt;/author&gt;&lt;author&gt;Roehrig, Chris J&lt;/author&gt;&lt;author&gt;Rankin, Catharine H&lt;/author&gt;&lt;/authors&gt;&lt;/contributors&gt;&lt;titles&gt;&lt;title&gt;A dynamic network simulation of the nematode tap withdrawal circuit: predictions concerning synaptic function using behavioral criteria&lt;/title&gt;&lt;secondary-title&gt;The Journal of neuroscience&lt;/secondary-title&gt;&lt;/titles&gt;&lt;periodical&gt;&lt;full-title&gt;The Journal of neuroscience&lt;/full-title&gt;&lt;/periodical&gt;&lt;pages&gt;4017-4031&lt;/pages&gt;&lt;volume&gt;16&lt;/volume&gt;&lt;number&gt;12&lt;/number&gt;&lt;dates&gt;&lt;year&gt;1996&lt;/year&gt;&lt;/dates&gt;&lt;isbn&gt;0270-6474&lt;/isbn&gt;&lt;urls&gt;&lt;/urls&gt;&lt;/record&gt;&lt;/Cite&gt;&lt;/EndNote&gt;</w:instrText>
      </w:r>
      <w:r w:rsidR="00900D71" w:rsidRPr="00311A12">
        <w:rPr>
          <w:rFonts w:ascii="Georgia" w:hAnsi="Georgia"/>
          <w:sz w:val="24"/>
          <w:szCs w:val="24"/>
        </w:rPr>
        <w:fldChar w:fldCharType="separate"/>
      </w:r>
      <w:r w:rsidR="00C9297C">
        <w:rPr>
          <w:rFonts w:ascii="Georgia" w:hAnsi="Georgia"/>
          <w:noProof/>
          <w:sz w:val="24"/>
          <w:szCs w:val="24"/>
        </w:rPr>
        <w:t>[13, 14]</w:t>
      </w:r>
      <w:r w:rsidR="00900D71" w:rsidRPr="00311A12">
        <w:rPr>
          <w:rFonts w:ascii="Georgia" w:hAnsi="Georgia"/>
          <w:sz w:val="24"/>
          <w:szCs w:val="24"/>
        </w:rPr>
        <w:fldChar w:fldCharType="end"/>
      </w:r>
      <w:r w:rsidR="00900D71" w:rsidRPr="00311A12">
        <w:rPr>
          <w:rFonts w:ascii="Georgia" w:hAnsi="Georgia"/>
          <w:sz w:val="24"/>
          <w:szCs w:val="24"/>
        </w:rPr>
        <w:t xml:space="preserve">. The functional roles of the OLLL are related to </w:t>
      </w:r>
      <w:proofErr w:type="spellStart"/>
      <w:r w:rsidR="00900D71" w:rsidRPr="00311A12">
        <w:rPr>
          <w:rFonts w:ascii="Georgia" w:hAnsi="Georgia"/>
          <w:sz w:val="24"/>
          <w:szCs w:val="24"/>
        </w:rPr>
        <w:t>mechanosensation</w:t>
      </w:r>
      <w:proofErr w:type="spellEnd"/>
      <w:r w:rsidR="00900D71" w:rsidRPr="00311A12">
        <w:rPr>
          <w:rFonts w:ascii="Georgia" w:hAnsi="Georgia"/>
          <w:sz w:val="24"/>
          <w:szCs w:val="24"/>
        </w:rPr>
        <w:t xml:space="preserve"> and pathogen avoidance and the AVER neuron mediates backward locomotion</w:t>
      </w:r>
      <w:r w:rsidR="00D1686D">
        <w:rPr>
          <w:rFonts w:ascii="Georgia" w:hAnsi="Georgia"/>
          <w:sz w:val="24"/>
          <w:szCs w:val="24"/>
        </w:rPr>
        <w:t xml:space="preserve"> </w:t>
      </w:r>
      <w:r w:rsidR="00900D71" w:rsidRPr="00311A12">
        <w:rPr>
          <w:rFonts w:ascii="Georgia" w:hAnsi="Georgia"/>
          <w:sz w:val="24"/>
          <w:szCs w:val="24"/>
        </w:rPr>
        <w:fldChar w:fldCharType="begin"/>
      </w:r>
      <w:r w:rsidR="00C9297C">
        <w:rPr>
          <w:rFonts w:ascii="Georgia" w:hAnsi="Georgia"/>
          <w:sz w:val="24"/>
          <w:szCs w:val="24"/>
        </w:rPr>
        <w:instrText xml:space="preserve"> ADDIN EN.CITE &lt;EndNote&gt;&lt;Cite&gt;&lt;Author&gt;Altun&lt;/Author&gt;&lt;Year&gt;2002&lt;/Year&gt;&lt;RecNum&gt;14&lt;/RecNum&gt;&lt;DisplayText&gt;[12, 15]&lt;/DisplayText&gt;&lt;record&gt;&lt;rec-number&gt;14&lt;/rec-number&gt;&lt;foreign-keys&gt;&lt;key app="EN" db-id="ar0f5zdt7rw22oeedfoxwxrkwd2tp5e5w5ee" timestamp="1346052228"&gt;14&lt;/key&gt;&lt;/foreign-keys&gt;&lt;ref-type name="Journal Article"&gt;17&lt;/ref-type&gt;&lt;contributors&gt;&lt;authors&gt;&lt;author&gt;Altun, ZF&lt;/author&gt;&lt;author&gt;Hall, DH&lt;/author&gt;&lt;/authors&gt;&lt;/contributors&gt;&lt;titles&gt;&lt;title&gt;WormAtlas&lt;/title&gt;&lt;secondary-title&gt;Available at http://www.wormatlas.org &lt;/secondary-title&gt;&lt;/titles&gt;&lt;periodical&gt;&lt;full-title&gt;Available at http://www.wormatlas.org&lt;/full-title&gt;&lt;/periodical&gt;&lt;dates&gt;&lt;year&gt;2002&lt;/year&gt;&lt;/dates&gt;&lt;urls&gt;&lt;related-urls&gt;&lt;url&gt;http://www.wormatlas.org&lt;/url&gt;&lt;/related-urls&gt;&lt;/urls&gt;&lt;/record&gt;&lt;/Cite&gt;&lt;Cite&gt;&lt;Author&gt;Inglis&lt;/Author&gt;&lt;Year&gt;2005&lt;/Year&gt;&lt;RecNum&gt;96&lt;/RecNum&gt;&lt;record&gt;&lt;rec-number&gt;96&lt;/rec-number&gt;&lt;foreign-keys&gt;&lt;key app="EN" db-id="ar0f5zdt7rw22oeedfoxwxrkwd2tp5e5w5ee" timestamp="1403030513"&gt;96&lt;/key&gt;&lt;/foreign-keys&gt;&lt;ref-type name="Journal Article"&gt;17&lt;/ref-type&gt;&lt;contributors&gt;&lt;authors&gt;&lt;author&gt;Inglis, Peter N&lt;/author&gt;&lt;author&gt;Ou, Guangshuo&lt;/author&gt;&lt;author&gt;Leroux, Michel R&lt;/author&gt;&lt;author&gt;Scholey, Jonathan M&lt;/author&gt;&lt;/authors&gt;&lt;/contributors&gt;&lt;titles&gt;&lt;title&gt;&lt;style face="normal" font="default" size="100%"&gt;The sensory cilia of &lt;/style&gt;&lt;style face="italic" font="default" size="100%"&gt;Caenorhabditis elegans&lt;/style&gt;&lt;/title&gt;&lt;secondary-title&gt;WormBook: The Online Review of C. elegans Biology&lt;/secondary-title&gt;&lt;/titles&gt;&lt;periodical&gt;&lt;full-title&gt;WormBook: the online review of C. elegans biology&lt;/full-title&gt;&lt;/periodical&gt;&lt;dates&gt;&lt;year&gt;2005&lt;/year&gt;&lt;/dates&gt;&lt;urls&gt;&lt;/urls&gt;&lt;/record&gt;&lt;/Cite&gt;&lt;/EndNote&gt;</w:instrText>
      </w:r>
      <w:r w:rsidR="00900D71" w:rsidRPr="00311A12">
        <w:rPr>
          <w:rFonts w:ascii="Georgia" w:hAnsi="Georgia"/>
          <w:sz w:val="24"/>
          <w:szCs w:val="24"/>
        </w:rPr>
        <w:fldChar w:fldCharType="separate"/>
      </w:r>
      <w:r w:rsidR="00C9297C">
        <w:rPr>
          <w:rFonts w:ascii="Georgia" w:hAnsi="Georgia"/>
          <w:noProof/>
          <w:sz w:val="24"/>
          <w:szCs w:val="24"/>
        </w:rPr>
        <w:t>[12, 15]</w:t>
      </w:r>
      <w:r w:rsidR="00900D71" w:rsidRPr="00311A12">
        <w:rPr>
          <w:rFonts w:ascii="Georgia" w:hAnsi="Georgia"/>
          <w:sz w:val="24"/>
          <w:szCs w:val="24"/>
        </w:rPr>
        <w:fldChar w:fldCharType="end"/>
      </w:r>
      <w:r w:rsidR="00900D71" w:rsidRPr="00311A12">
        <w:rPr>
          <w:rFonts w:ascii="Georgia" w:hAnsi="Georgia"/>
          <w:sz w:val="24"/>
          <w:szCs w:val="24"/>
        </w:rPr>
        <w:t>.</w:t>
      </w:r>
      <w:r w:rsidR="00900D71">
        <w:rPr>
          <w:rFonts w:ascii="Georgia" w:hAnsi="Georgia"/>
          <w:sz w:val="24"/>
          <w:szCs w:val="24"/>
        </w:rPr>
        <w:t xml:space="preserve"> </w:t>
      </w:r>
      <w:r w:rsidR="00460337" w:rsidRPr="00311A12">
        <w:rPr>
          <w:rFonts w:ascii="Georgia" w:hAnsi="Georgia"/>
          <w:sz w:val="24"/>
          <w:szCs w:val="24"/>
        </w:rPr>
        <w:t>S</w:t>
      </w:r>
      <w:r w:rsidR="004E0E3B" w:rsidRPr="00311A12">
        <w:rPr>
          <w:rFonts w:ascii="Georgia" w:hAnsi="Georgia"/>
          <w:sz w:val="24"/>
          <w:szCs w:val="24"/>
        </w:rPr>
        <w:t>4</w:t>
      </w:r>
      <w:r w:rsidR="00460337" w:rsidRPr="00311A12">
        <w:rPr>
          <w:rFonts w:ascii="Georgia" w:hAnsi="Georgia"/>
          <w:sz w:val="24"/>
          <w:szCs w:val="24"/>
        </w:rPr>
        <w:t xml:space="preserve"> </w:t>
      </w:r>
      <w:r w:rsidR="00BF2E31">
        <w:rPr>
          <w:rFonts w:ascii="Georgia" w:hAnsi="Georgia"/>
          <w:sz w:val="24"/>
          <w:szCs w:val="24"/>
        </w:rPr>
        <w:t xml:space="preserve">Fig </w:t>
      </w:r>
      <w:r w:rsidR="00460337" w:rsidRPr="00311A12">
        <w:rPr>
          <w:rFonts w:ascii="Georgia" w:hAnsi="Georgia"/>
          <w:sz w:val="24"/>
          <w:szCs w:val="24"/>
        </w:rPr>
        <w:t>show</w:t>
      </w:r>
      <w:r w:rsidR="000205AA" w:rsidRPr="00311A12">
        <w:rPr>
          <w:rFonts w:ascii="Georgia" w:hAnsi="Georgia"/>
          <w:sz w:val="24"/>
          <w:szCs w:val="24"/>
        </w:rPr>
        <w:t>s</w:t>
      </w:r>
      <w:r w:rsidR="00460337" w:rsidRPr="00311A12">
        <w:rPr>
          <w:rFonts w:ascii="Georgia" w:hAnsi="Georgia"/>
          <w:sz w:val="24"/>
          <w:szCs w:val="24"/>
        </w:rPr>
        <w:t xml:space="preserve"> neurons and connections sorted by somatic locations.</w:t>
      </w:r>
      <w:r w:rsidR="00900D71">
        <w:rPr>
          <w:rFonts w:ascii="Georgia" w:hAnsi="Georgia"/>
          <w:sz w:val="24"/>
          <w:szCs w:val="24"/>
        </w:rPr>
        <w:t xml:space="preserve"> N</w:t>
      </w:r>
      <w:r w:rsidR="004E0E3B" w:rsidRPr="00311A12">
        <w:rPr>
          <w:rFonts w:ascii="Georgia" w:hAnsi="Georgia"/>
          <w:sz w:val="24"/>
          <w:szCs w:val="24"/>
        </w:rPr>
        <w:t>eurons in general tended to have strong synaptic connections to physically near neighbors versus far neurons.</w:t>
      </w:r>
      <w:r w:rsidR="00900D71">
        <w:rPr>
          <w:rFonts w:ascii="Georgia" w:hAnsi="Georgia"/>
          <w:sz w:val="24"/>
          <w:szCs w:val="24"/>
        </w:rPr>
        <w:t xml:space="preserve"> The neurons in the </w:t>
      </w:r>
      <w:r w:rsidR="00900D71" w:rsidRPr="00900D71">
        <w:rPr>
          <w:rFonts w:ascii="Georgia" w:hAnsi="Georgia"/>
          <w:sz w:val="24"/>
          <w:szCs w:val="24"/>
        </w:rPr>
        <w:t>posterior</w:t>
      </w:r>
      <w:r w:rsidR="00900D71">
        <w:rPr>
          <w:rFonts w:ascii="Georgia" w:hAnsi="Georgia"/>
          <w:sz w:val="24"/>
          <w:szCs w:val="24"/>
        </w:rPr>
        <w:t xml:space="preserve"> regions </w:t>
      </w:r>
      <w:r w:rsidR="008645D2">
        <w:rPr>
          <w:rFonts w:ascii="Georgia" w:hAnsi="Georgia"/>
          <w:sz w:val="24"/>
          <w:szCs w:val="24"/>
        </w:rPr>
        <w:t xml:space="preserve">tend </w:t>
      </w:r>
      <w:r w:rsidR="00900D71">
        <w:rPr>
          <w:rFonts w:ascii="Georgia" w:hAnsi="Georgia"/>
          <w:sz w:val="24"/>
          <w:szCs w:val="24"/>
        </w:rPr>
        <w:t xml:space="preserve">to have strong connection </w:t>
      </w:r>
      <w:r w:rsidR="00D44E56">
        <w:rPr>
          <w:rFonts w:ascii="Georgia" w:hAnsi="Georgia"/>
          <w:sz w:val="24"/>
          <w:szCs w:val="24"/>
        </w:rPr>
        <w:t>with their</w:t>
      </w:r>
      <w:r w:rsidR="00900D71">
        <w:rPr>
          <w:rFonts w:ascii="Georgia" w:hAnsi="Georgia"/>
          <w:sz w:val="24"/>
          <w:szCs w:val="24"/>
        </w:rPr>
        <w:t xml:space="preserve"> neighbors than the neurons in the relatively anterior regions. The AVA neurons </w:t>
      </w:r>
      <w:r w:rsidR="0069521F">
        <w:rPr>
          <w:rFonts w:ascii="Georgia" w:hAnsi="Georgia"/>
          <w:sz w:val="24"/>
          <w:szCs w:val="24"/>
        </w:rPr>
        <w:t xml:space="preserve">notably have </w:t>
      </w:r>
      <w:r w:rsidR="002C3BFB">
        <w:rPr>
          <w:rFonts w:ascii="Georgia" w:hAnsi="Georgia"/>
          <w:sz w:val="24"/>
          <w:szCs w:val="24"/>
        </w:rPr>
        <w:t>long-</w:t>
      </w:r>
      <w:r w:rsidR="0069521F">
        <w:rPr>
          <w:rFonts w:ascii="Georgia" w:hAnsi="Georgia"/>
          <w:sz w:val="24"/>
          <w:szCs w:val="24"/>
        </w:rPr>
        <w:t xml:space="preserve">range connections, from head to tail, with high </w:t>
      </w:r>
      <w:r w:rsidR="0069521F" w:rsidRPr="00C06AA0">
        <w:rPr>
          <w:rFonts w:ascii="Georgia" w:hAnsi="Georgia"/>
          <w:i/>
          <w:sz w:val="24"/>
          <w:szCs w:val="24"/>
        </w:rPr>
        <w:t>Str</w:t>
      </w:r>
      <w:r w:rsidR="0069521F">
        <w:rPr>
          <w:rFonts w:ascii="Georgia" w:hAnsi="Georgia"/>
          <w:sz w:val="24"/>
          <w:szCs w:val="24"/>
        </w:rPr>
        <w:t>.</w:t>
      </w:r>
      <w:r w:rsidR="00900D71">
        <w:rPr>
          <w:rFonts w:ascii="Georgia" w:hAnsi="Georgia"/>
          <w:sz w:val="24"/>
          <w:szCs w:val="24"/>
        </w:rPr>
        <w:t xml:space="preserve"> </w:t>
      </w:r>
      <w:r w:rsidR="002C3BFB">
        <w:rPr>
          <w:rFonts w:ascii="Georgia" w:hAnsi="Georgia"/>
          <w:sz w:val="24"/>
          <w:szCs w:val="24"/>
        </w:rPr>
        <w:t xml:space="preserve">These </w:t>
      </w:r>
      <w:r w:rsidR="0069521F">
        <w:rPr>
          <w:rFonts w:ascii="Georgia" w:hAnsi="Georgia"/>
          <w:sz w:val="24"/>
          <w:szCs w:val="24"/>
        </w:rPr>
        <w:t xml:space="preserve">figures </w:t>
      </w:r>
      <w:r w:rsidR="008645D2">
        <w:rPr>
          <w:rFonts w:ascii="Georgia" w:hAnsi="Georgia"/>
          <w:sz w:val="24"/>
          <w:szCs w:val="24"/>
        </w:rPr>
        <w:t xml:space="preserve">indeed </w:t>
      </w:r>
      <w:r w:rsidR="002C3BFB">
        <w:rPr>
          <w:rFonts w:ascii="Georgia" w:hAnsi="Georgia"/>
          <w:sz w:val="24"/>
          <w:szCs w:val="24"/>
        </w:rPr>
        <w:t xml:space="preserve">highlight </w:t>
      </w:r>
      <w:r w:rsidR="0069521F">
        <w:rPr>
          <w:rFonts w:ascii="Georgia" w:hAnsi="Georgia"/>
          <w:sz w:val="24"/>
          <w:szCs w:val="24"/>
        </w:rPr>
        <w:t xml:space="preserve">the exceptional features of AVA neurons in the </w:t>
      </w:r>
      <w:r w:rsidR="0069521F" w:rsidRPr="00C06AA0">
        <w:rPr>
          <w:rFonts w:ascii="Georgia" w:hAnsi="Georgia"/>
          <w:i/>
          <w:sz w:val="24"/>
          <w:szCs w:val="24"/>
        </w:rPr>
        <w:t xml:space="preserve">C. </w:t>
      </w:r>
      <w:proofErr w:type="spellStart"/>
      <w:r w:rsidR="0069521F" w:rsidRPr="00C06AA0">
        <w:rPr>
          <w:rFonts w:ascii="Georgia" w:hAnsi="Georgia"/>
          <w:i/>
          <w:sz w:val="24"/>
          <w:szCs w:val="24"/>
        </w:rPr>
        <w:t>elegans</w:t>
      </w:r>
      <w:proofErr w:type="spellEnd"/>
      <w:r w:rsidR="0069521F">
        <w:rPr>
          <w:rFonts w:ascii="Georgia" w:hAnsi="Georgia"/>
          <w:sz w:val="24"/>
          <w:szCs w:val="24"/>
        </w:rPr>
        <w:t xml:space="preserve"> connectome.</w:t>
      </w:r>
    </w:p>
    <w:p w14:paraId="5ADC33DF" w14:textId="77777777" w:rsidR="000F7303" w:rsidRPr="00311A12" w:rsidRDefault="000F7303" w:rsidP="00C06AA0">
      <w:pPr>
        <w:spacing w:line="480" w:lineRule="auto"/>
        <w:rPr>
          <w:rFonts w:ascii="Georgia" w:hAnsi="Georgia"/>
          <w:sz w:val="24"/>
          <w:szCs w:val="24"/>
        </w:rPr>
      </w:pPr>
    </w:p>
    <w:p w14:paraId="56D5ED0C" w14:textId="77777777" w:rsidR="004E0E3B" w:rsidRPr="00311A12" w:rsidRDefault="004E0E3B" w:rsidP="00311A12">
      <w:pPr>
        <w:spacing w:line="480" w:lineRule="auto"/>
        <w:rPr>
          <w:rFonts w:ascii="Georgia" w:hAnsi="Georgia"/>
          <w:sz w:val="24"/>
          <w:szCs w:val="24"/>
        </w:rPr>
      </w:pPr>
    </w:p>
    <w:p w14:paraId="67F3C291" w14:textId="77777777" w:rsidR="004E0E3B" w:rsidRPr="00311A12" w:rsidRDefault="004E0E3B" w:rsidP="00311A12">
      <w:pPr>
        <w:widowControl/>
        <w:wordWrap/>
        <w:autoSpaceDE/>
        <w:autoSpaceDN/>
        <w:spacing w:line="480" w:lineRule="auto"/>
        <w:rPr>
          <w:rFonts w:ascii="Georgia" w:hAnsi="Georgia"/>
          <w:sz w:val="24"/>
          <w:szCs w:val="24"/>
        </w:rPr>
      </w:pPr>
      <w:r w:rsidRPr="00311A12">
        <w:rPr>
          <w:rFonts w:ascii="Georgia" w:hAnsi="Georgia"/>
          <w:sz w:val="24"/>
          <w:szCs w:val="24"/>
        </w:rPr>
        <w:br w:type="page"/>
      </w:r>
    </w:p>
    <w:p w14:paraId="0D7C3362" w14:textId="577D8691" w:rsidR="00632458" w:rsidRPr="00311A12" w:rsidRDefault="00D520C1" w:rsidP="00311A12">
      <w:pPr>
        <w:widowControl/>
        <w:wordWrap/>
        <w:autoSpaceDE/>
        <w:autoSpaceDN/>
        <w:spacing w:line="480" w:lineRule="auto"/>
        <w:rPr>
          <w:rFonts w:ascii="Georgia" w:hAnsi="Georgia" w:cs="Times New Roman"/>
          <w:sz w:val="24"/>
          <w:szCs w:val="24"/>
        </w:rPr>
      </w:pPr>
      <w:r>
        <w:rPr>
          <w:rFonts w:ascii="Georgia" w:hAnsi="Georgia" w:cs="Times New Roman"/>
          <w:noProof/>
          <w:sz w:val="24"/>
          <w:szCs w:val="24"/>
        </w:rPr>
        <w:lastRenderedPageBreak/>
        <w:pict w14:anchorId="40EA055B">
          <v:shape id="_x0000_i1033" type="#_x0000_t75" style="width:450.75pt;height:450.75pt">
            <v:imagedata r:id="rId23" o:title="FigS3"/>
          </v:shape>
        </w:pict>
      </w:r>
    </w:p>
    <w:p w14:paraId="3328EC8C" w14:textId="65C099C0" w:rsidR="00C9297C" w:rsidRDefault="00632458" w:rsidP="00311A12">
      <w:pPr>
        <w:widowControl/>
        <w:wordWrap/>
        <w:autoSpaceDE/>
        <w:spacing w:after="200" w:line="480" w:lineRule="auto"/>
        <w:rPr>
          <w:rFonts w:ascii="Georgia" w:hAnsi="Georgia" w:cs="Times New Roman"/>
          <w:b/>
          <w:sz w:val="24"/>
          <w:szCs w:val="24"/>
        </w:rPr>
      </w:pPr>
      <w:r w:rsidRPr="00311A12">
        <w:rPr>
          <w:rFonts w:ascii="Georgia" w:hAnsi="Georgia" w:cs="Times New Roman"/>
          <w:b/>
          <w:sz w:val="24"/>
          <w:szCs w:val="24"/>
        </w:rPr>
        <w:t>S</w:t>
      </w:r>
      <w:r w:rsidR="004E0E3B" w:rsidRPr="00311A12">
        <w:rPr>
          <w:rFonts w:ascii="Georgia" w:hAnsi="Georgia" w:cs="Times New Roman"/>
          <w:b/>
          <w:sz w:val="24"/>
          <w:szCs w:val="24"/>
        </w:rPr>
        <w:t>3</w:t>
      </w:r>
      <w:r w:rsidR="00C71FB7">
        <w:rPr>
          <w:rFonts w:ascii="Georgia" w:hAnsi="Georgia" w:cs="Times New Roman"/>
          <w:b/>
          <w:sz w:val="24"/>
          <w:szCs w:val="24"/>
        </w:rPr>
        <w:t xml:space="preserve"> Fig</w:t>
      </w:r>
      <w:r w:rsidRPr="00311A12">
        <w:rPr>
          <w:rFonts w:ascii="Georgia" w:hAnsi="Georgia" w:cs="Times New Roman"/>
          <w:b/>
          <w:sz w:val="24"/>
          <w:szCs w:val="24"/>
        </w:rPr>
        <w:t>.</w:t>
      </w:r>
      <w:r w:rsidRPr="00311A12">
        <w:rPr>
          <w:rFonts w:ascii="Georgia" w:hAnsi="Georgia" w:cs="Times New Roman"/>
          <w:sz w:val="24"/>
          <w:szCs w:val="24"/>
        </w:rPr>
        <w:t xml:space="preserve"> </w:t>
      </w:r>
      <w:r w:rsidRPr="00311A12">
        <w:rPr>
          <w:rFonts w:ascii="Georgia" w:hAnsi="Georgia" w:cs="Times New Roman"/>
          <w:b/>
          <w:sz w:val="24"/>
          <w:szCs w:val="24"/>
        </w:rPr>
        <w:t>Directe</w:t>
      </w:r>
      <w:r w:rsidR="004E0E3B" w:rsidRPr="00311A12">
        <w:rPr>
          <w:rFonts w:ascii="Georgia" w:hAnsi="Georgia" w:cs="Times New Roman"/>
          <w:b/>
          <w:sz w:val="24"/>
          <w:szCs w:val="24"/>
        </w:rPr>
        <w:t>d circular wiring diagram</w:t>
      </w:r>
      <w:r w:rsidRPr="00311A12">
        <w:rPr>
          <w:rFonts w:ascii="Georgia" w:hAnsi="Georgia" w:cs="Times New Roman"/>
          <w:sz w:val="24"/>
          <w:szCs w:val="24"/>
        </w:rPr>
        <w:t>.</w:t>
      </w:r>
      <w:r w:rsidR="004A332A">
        <w:rPr>
          <w:rFonts w:ascii="Georgia" w:hAnsi="Georgia" w:cs="Times New Roman"/>
          <w:sz w:val="24"/>
          <w:szCs w:val="24"/>
        </w:rPr>
        <w:t xml:space="preserve"> </w:t>
      </w:r>
    </w:p>
    <w:p w14:paraId="70CBEFFE" w14:textId="33E35461" w:rsidR="00632458" w:rsidRPr="00311A12" w:rsidRDefault="00632458" w:rsidP="00311A12">
      <w:pPr>
        <w:widowControl/>
        <w:wordWrap/>
        <w:autoSpaceDE/>
        <w:spacing w:after="200" w:line="480" w:lineRule="auto"/>
        <w:rPr>
          <w:rFonts w:ascii="Georgia" w:hAnsi="Georgia" w:cs="Times New Roman"/>
          <w:sz w:val="24"/>
          <w:szCs w:val="24"/>
        </w:rPr>
      </w:pPr>
      <w:r w:rsidRPr="00311A12">
        <w:rPr>
          <w:rFonts w:ascii="Georgia" w:hAnsi="Georgia" w:cs="Times New Roman"/>
          <w:sz w:val="24"/>
          <w:szCs w:val="24"/>
        </w:rPr>
        <w:t>Link colors show the weights of each connection (light grey: 1-5, grey: 6-10, green: 11-15, blue: 16-20, orange: 21-25, pink: 26-30, and red: over 30). The colors of the names of neurons indicate their neuronal types (sensory neuron: red</w:t>
      </w:r>
      <w:r w:rsidR="00A6519D">
        <w:rPr>
          <w:rFonts w:ascii="Georgia" w:hAnsi="Georgia" w:cs="Times New Roman"/>
          <w:sz w:val="24"/>
          <w:szCs w:val="24"/>
        </w:rPr>
        <w:t>;</w:t>
      </w:r>
      <w:r w:rsidR="00A6519D" w:rsidRPr="00311A12">
        <w:rPr>
          <w:rFonts w:ascii="Georgia" w:hAnsi="Georgia" w:cs="Times New Roman"/>
          <w:sz w:val="24"/>
          <w:szCs w:val="24"/>
        </w:rPr>
        <w:t xml:space="preserve"> </w:t>
      </w:r>
      <w:r w:rsidRPr="00311A12">
        <w:rPr>
          <w:rFonts w:ascii="Georgia" w:hAnsi="Georgia" w:cs="Times New Roman"/>
          <w:sz w:val="24"/>
          <w:szCs w:val="24"/>
        </w:rPr>
        <w:t>interneuron: green</w:t>
      </w:r>
      <w:r w:rsidR="00A6519D">
        <w:rPr>
          <w:rFonts w:ascii="Georgia" w:hAnsi="Georgia" w:cs="Times New Roman"/>
          <w:sz w:val="24"/>
          <w:szCs w:val="24"/>
        </w:rPr>
        <w:t>;</w:t>
      </w:r>
      <w:r w:rsidR="00A6519D" w:rsidRPr="00311A12">
        <w:rPr>
          <w:rFonts w:ascii="Georgia" w:hAnsi="Georgia" w:cs="Times New Roman"/>
          <w:sz w:val="24"/>
          <w:szCs w:val="24"/>
        </w:rPr>
        <w:t xml:space="preserve"> </w:t>
      </w:r>
      <w:r w:rsidRPr="00311A12">
        <w:rPr>
          <w:rFonts w:ascii="Georgia" w:hAnsi="Georgia" w:cs="Times New Roman"/>
          <w:sz w:val="24"/>
          <w:szCs w:val="24"/>
        </w:rPr>
        <w:t xml:space="preserve">and motor neuron: blue). </w:t>
      </w:r>
      <w:r w:rsidR="00215514" w:rsidRPr="00311A12">
        <w:rPr>
          <w:rFonts w:ascii="Georgia" w:hAnsi="Georgia" w:cs="Times New Roman"/>
          <w:sz w:val="24"/>
          <w:szCs w:val="24"/>
        </w:rPr>
        <w:t xml:space="preserve">The lengths of the segments of the outer layer (orange) indicate the </w:t>
      </w:r>
      <w:r w:rsidR="00B5232E">
        <w:rPr>
          <w:rFonts w:ascii="Georgia" w:hAnsi="Georgia" w:cs="Times New Roman"/>
          <w:sz w:val="24"/>
          <w:szCs w:val="24"/>
        </w:rPr>
        <w:t xml:space="preserve">overall </w:t>
      </w:r>
      <w:r w:rsidR="00215514" w:rsidRPr="00311A12">
        <w:rPr>
          <w:rFonts w:ascii="Georgia" w:hAnsi="Georgia" w:cs="Times New Roman"/>
          <w:sz w:val="24"/>
          <w:szCs w:val="24"/>
        </w:rPr>
        <w:t>strength (</w:t>
      </w:r>
      <w:proofErr w:type="spellStart"/>
      <w:r w:rsidR="00215514" w:rsidRPr="00311A12">
        <w:rPr>
          <w:rFonts w:ascii="Georgia" w:hAnsi="Georgia" w:cs="Times New Roman"/>
          <w:i/>
          <w:sz w:val="24"/>
          <w:szCs w:val="24"/>
        </w:rPr>
        <w:t>Str</w:t>
      </w:r>
      <w:proofErr w:type="spellEnd"/>
      <w:r w:rsidR="00215514" w:rsidRPr="00311A12">
        <w:rPr>
          <w:rFonts w:ascii="Georgia" w:hAnsi="Georgia" w:cs="Times New Roman"/>
          <w:sz w:val="24"/>
          <w:szCs w:val="24"/>
        </w:rPr>
        <w:t>) of the nodes. The lengths of the</w:t>
      </w:r>
      <w:r w:rsidR="00B5232E">
        <w:rPr>
          <w:rFonts w:ascii="Georgia" w:hAnsi="Georgia" w:cs="Times New Roman"/>
          <w:sz w:val="24"/>
          <w:szCs w:val="24"/>
        </w:rPr>
        <w:t xml:space="preserve"> </w:t>
      </w:r>
      <w:r w:rsidR="00B5232E" w:rsidRPr="00311A12">
        <w:rPr>
          <w:rFonts w:ascii="Georgia" w:hAnsi="Georgia" w:cs="Times New Roman"/>
          <w:sz w:val="24"/>
          <w:szCs w:val="24"/>
        </w:rPr>
        <w:t xml:space="preserve">red segments (sinks) indicate </w:t>
      </w:r>
      <w:r w:rsidR="00B5232E" w:rsidRPr="00311A12">
        <w:rPr>
          <w:rFonts w:ascii="Georgia" w:hAnsi="Georgia" w:cs="Times New Roman"/>
          <w:sz w:val="24"/>
          <w:szCs w:val="24"/>
        </w:rPr>
        <w:lastRenderedPageBreak/>
        <w:t xml:space="preserve">the total </w:t>
      </w:r>
      <w:proofErr w:type="spellStart"/>
      <w:r w:rsidR="00B5232E" w:rsidRPr="00311A12">
        <w:rPr>
          <w:rFonts w:ascii="Georgia" w:hAnsi="Georgia" w:cs="Times New Roman"/>
          <w:i/>
          <w:sz w:val="24"/>
          <w:szCs w:val="24"/>
        </w:rPr>
        <w:t>Str</w:t>
      </w:r>
      <w:r w:rsidR="00B5232E" w:rsidRPr="00311A12">
        <w:rPr>
          <w:rFonts w:ascii="Georgia" w:hAnsi="Georgia" w:cs="Times New Roman"/>
          <w:i/>
          <w:sz w:val="24"/>
          <w:szCs w:val="24"/>
          <w:vertAlign w:val="subscript"/>
        </w:rPr>
        <w:t>in</w:t>
      </w:r>
      <w:proofErr w:type="spellEnd"/>
      <w:r w:rsidR="00B5232E" w:rsidRPr="00311A12">
        <w:rPr>
          <w:rFonts w:ascii="Georgia" w:hAnsi="Georgia" w:cs="Times New Roman"/>
          <w:sz w:val="24"/>
          <w:szCs w:val="24"/>
        </w:rPr>
        <w:t xml:space="preserve"> of the nodes</w:t>
      </w:r>
      <w:r w:rsidR="00215514" w:rsidRPr="00311A12">
        <w:rPr>
          <w:rFonts w:ascii="Georgia" w:hAnsi="Georgia" w:cs="Times New Roman"/>
          <w:sz w:val="24"/>
          <w:szCs w:val="24"/>
        </w:rPr>
        <w:t xml:space="preserve">, and the lengths of the </w:t>
      </w:r>
      <w:r w:rsidR="00B5232E" w:rsidRPr="00311A12">
        <w:rPr>
          <w:rFonts w:ascii="Georgia" w:hAnsi="Georgia" w:cs="Times New Roman"/>
          <w:sz w:val="24"/>
          <w:szCs w:val="24"/>
        </w:rPr>
        <w:t xml:space="preserve">blue segments (sources) indicate the total </w:t>
      </w:r>
      <w:proofErr w:type="spellStart"/>
      <w:r w:rsidR="00B5232E" w:rsidRPr="00311A12">
        <w:rPr>
          <w:rFonts w:ascii="Georgia" w:hAnsi="Georgia" w:cs="Times New Roman"/>
          <w:i/>
          <w:sz w:val="24"/>
          <w:szCs w:val="24"/>
        </w:rPr>
        <w:t>Str</w:t>
      </w:r>
      <w:r w:rsidR="00B5232E" w:rsidRPr="00311A12">
        <w:rPr>
          <w:rFonts w:ascii="Georgia" w:hAnsi="Georgia" w:cs="Times New Roman"/>
          <w:i/>
          <w:sz w:val="24"/>
          <w:szCs w:val="24"/>
          <w:vertAlign w:val="subscript"/>
        </w:rPr>
        <w:t>out</w:t>
      </w:r>
      <w:proofErr w:type="spellEnd"/>
      <w:r w:rsidR="00B5232E" w:rsidRPr="00311A12">
        <w:rPr>
          <w:rFonts w:ascii="Georgia" w:hAnsi="Georgia" w:cs="Times New Roman"/>
          <w:sz w:val="24"/>
          <w:szCs w:val="24"/>
        </w:rPr>
        <w:t xml:space="preserve"> of the nodes</w:t>
      </w:r>
      <w:r w:rsidR="00215514" w:rsidRPr="00311A12">
        <w:rPr>
          <w:rFonts w:ascii="Georgia" w:hAnsi="Georgia" w:cs="Times New Roman"/>
          <w:sz w:val="24"/>
          <w:szCs w:val="24"/>
        </w:rPr>
        <w:t>.</w:t>
      </w:r>
    </w:p>
    <w:p w14:paraId="5AC2E8B8" w14:textId="16AD708A" w:rsidR="00632458" w:rsidRPr="00311A12" w:rsidRDefault="00632458" w:rsidP="00311A12">
      <w:pPr>
        <w:widowControl/>
        <w:wordWrap/>
        <w:autoSpaceDE/>
        <w:autoSpaceDN/>
        <w:spacing w:line="480" w:lineRule="auto"/>
        <w:rPr>
          <w:rFonts w:ascii="Georgia" w:hAnsi="Georgia" w:cs="Times New Roman"/>
          <w:sz w:val="24"/>
          <w:szCs w:val="24"/>
        </w:rPr>
      </w:pPr>
      <w:r w:rsidRPr="00311A12">
        <w:rPr>
          <w:rFonts w:ascii="Georgia" w:hAnsi="Georgia" w:cs="Times New Roman"/>
          <w:sz w:val="24"/>
          <w:szCs w:val="24"/>
        </w:rPr>
        <w:br w:type="page"/>
      </w:r>
      <w:r w:rsidR="00D520C1">
        <w:rPr>
          <w:rFonts w:ascii="Georgia" w:hAnsi="Georgia" w:cs="Times New Roman"/>
          <w:noProof/>
          <w:sz w:val="24"/>
          <w:szCs w:val="24"/>
        </w:rPr>
        <w:lastRenderedPageBreak/>
        <w:pict w14:anchorId="66461C0D">
          <v:shape id="_x0000_i1034" type="#_x0000_t75" style="width:451.5pt;height:477.75pt">
            <v:imagedata r:id="rId24" o:title="FigS4"/>
          </v:shape>
        </w:pict>
      </w:r>
    </w:p>
    <w:p w14:paraId="505A22AE" w14:textId="3528B06C" w:rsidR="00C9297C" w:rsidRDefault="00632458" w:rsidP="00311A12">
      <w:pPr>
        <w:widowControl/>
        <w:wordWrap/>
        <w:autoSpaceDE/>
        <w:spacing w:after="200" w:line="480" w:lineRule="auto"/>
        <w:rPr>
          <w:rFonts w:ascii="Georgia" w:hAnsi="Georgia" w:cs="Times New Roman"/>
          <w:sz w:val="24"/>
          <w:szCs w:val="24"/>
        </w:rPr>
      </w:pPr>
      <w:r w:rsidRPr="00311A12">
        <w:rPr>
          <w:rFonts w:ascii="Georgia" w:hAnsi="Georgia" w:cs="Times New Roman"/>
          <w:b/>
          <w:sz w:val="24"/>
          <w:szCs w:val="24"/>
        </w:rPr>
        <w:t>S</w:t>
      </w:r>
      <w:r w:rsidR="004E0E3B" w:rsidRPr="00311A12">
        <w:rPr>
          <w:rFonts w:ascii="Georgia" w:hAnsi="Georgia" w:cs="Times New Roman"/>
          <w:b/>
          <w:sz w:val="24"/>
          <w:szCs w:val="24"/>
        </w:rPr>
        <w:t>4</w:t>
      </w:r>
      <w:r w:rsidR="00C71FB7">
        <w:rPr>
          <w:rFonts w:ascii="Georgia" w:hAnsi="Georgia" w:cs="Times New Roman"/>
          <w:b/>
          <w:sz w:val="24"/>
          <w:szCs w:val="24"/>
        </w:rPr>
        <w:t xml:space="preserve"> Fig</w:t>
      </w:r>
      <w:r w:rsidRPr="00311A12">
        <w:rPr>
          <w:rFonts w:ascii="Georgia" w:hAnsi="Georgia" w:cs="Times New Roman"/>
          <w:b/>
          <w:sz w:val="24"/>
          <w:szCs w:val="24"/>
        </w:rPr>
        <w:t>.</w:t>
      </w:r>
      <w:r w:rsidRPr="00311A12">
        <w:rPr>
          <w:rFonts w:ascii="Georgia" w:hAnsi="Georgia" w:cs="Times New Roman"/>
          <w:sz w:val="24"/>
          <w:szCs w:val="24"/>
        </w:rPr>
        <w:t xml:space="preserve"> </w:t>
      </w:r>
      <w:r w:rsidRPr="00311A12">
        <w:rPr>
          <w:rFonts w:ascii="Georgia" w:hAnsi="Georgia" w:cs="Times New Roman"/>
          <w:b/>
          <w:sz w:val="24"/>
          <w:szCs w:val="24"/>
        </w:rPr>
        <w:t>Directed circular wiring diagram</w:t>
      </w:r>
      <w:r w:rsidR="004E0E3B" w:rsidRPr="00311A12">
        <w:rPr>
          <w:rFonts w:ascii="Georgia" w:hAnsi="Georgia"/>
          <w:sz w:val="24"/>
          <w:szCs w:val="24"/>
        </w:rPr>
        <w:t xml:space="preserve"> </w:t>
      </w:r>
      <w:r w:rsidR="004E0E3B" w:rsidRPr="00311A12">
        <w:rPr>
          <w:rFonts w:ascii="Georgia" w:hAnsi="Georgia" w:cs="Times New Roman"/>
          <w:b/>
          <w:sz w:val="24"/>
          <w:szCs w:val="24"/>
        </w:rPr>
        <w:t>sorted by somatic location</w:t>
      </w:r>
      <w:r w:rsidRPr="00311A12">
        <w:rPr>
          <w:rFonts w:ascii="Georgia" w:hAnsi="Georgia"/>
          <w:sz w:val="24"/>
          <w:szCs w:val="24"/>
        </w:rPr>
        <w:t>.</w:t>
      </w:r>
    </w:p>
    <w:p w14:paraId="0266C805" w14:textId="7A6A054C" w:rsidR="00632458" w:rsidRDefault="00632458" w:rsidP="00311A12">
      <w:pPr>
        <w:widowControl/>
        <w:wordWrap/>
        <w:autoSpaceDE/>
        <w:spacing w:after="200" w:line="480" w:lineRule="auto"/>
        <w:rPr>
          <w:rFonts w:ascii="Georgia" w:hAnsi="Georgia" w:cs="Times New Roman"/>
          <w:sz w:val="24"/>
          <w:szCs w:val="24"/>
        </w:rPr>
      </w:pPr>
      <w:r w:rsidRPr="00311A12">
        <w:rPr>
          <w:rFonts w:ascii="Georgia" w:hAnsi="Georgia" w:cs="Times New Roman"/>
          <w:sz w:val="24"/>
          <w:szCs w:val="24"/>
        </w:rPr>
        <w:t>Link colors show the weights of each connection (light grey: 1-5, grey: 6-10, green: 11-15, blue: 16-20, orange: 21-25, pink: 26-30, and red: over 30). The colors of the names of neurons indicate their neuronal types (sensory neuron: red</w:t>
      </w:r>
      <w:r w:rsidR="00B5232E">
        <w:rPr>
          <w:rFonts w:ascii="Georgia" w:hAnsi="Georgia" w:cs="Times New Roman"/>
          <w:sz w:val="24"/>
          <w:szCs w:val="24"/>
        </w:rPr>
        <w:t>;</w:t>
      </w:r>
      <w:r w:rsidR="00B5232E" w:rsidRPr="00311A12">
        <w:rPr>
          <w:rFonts w:ascii="Georgia" w:hAnsi="Georgia" w:cs="Times New Roman"/>
          <w:sz w:val="24"/>
          <w:szCs w:val="24"/>
        </w:rPr>
        <w:t xml:space="preserve"> </w:t>
      </w:r>
      <w:r w:rsidRPr="00311A12">
        <w:rPr>
          <w:rFonts w:ascii="Georgia" w:hAnsi="Georgia" w:cs="Times New Roman"/>
          <w:sz w:val="24"/>
          <w:szCs w:val="24"/>
        </w:rPr>
        <w:t>interneuron: green</w:t>
      </w:r>
      <w:r w:rsidR="00B5232E">
        <w:rPr>
          <w:rFonts w:ascii="Georgia" w:hAnsi="Georgia" w:cs="Times New Roman"/>
          <w:sz w:val="24"/>
          <w:szCs w:val="24"/>
        </w:rPr>
        <w:t>;</w:t>
      </w:r>
      <w:r w:rsidR="00B5232E" w:rsidRPr="00311A12">
        <w:rPr>
          <w:rFonts w:ascii="Georgia" w:hAnsi="Georgia" w:cs="Times New Roman"/>
          <w:sz w:val="24"/>
          <w:szCs w:val="24"/>
        </w:rPr>
        <w:t xml:space="preserve"> </w:t>
      </w:r>
      <w:r w:rsidRPr="00311A12">
        <w:rPr>
          <w:rFonts w:ascii="Georgia" w:hAnsi="Georgia" w:cs="Times New Roman"/>
          <w:sz w:val="24"/>
          <w:szCs w:val="24"/>
        </w:rPr>
        <w:t xml:space="preserve">and motor neuron: blue). </w:t>
      </w:r>
      <w:r w:rsidR="00215514" w:rsidRPr="00311A12">
        <w:rPr>
          <w:rFonts w:ascii="Georgia" w:hAnsi="Georgia" w:cs="Times New Roman"/>
          <w:sz w:val="24"/>
          <w:szCs w:val="24"/>
        </w:rPr>
        <w:t xml:space="preserve">The lengths of the segments of the outer layer (orange) indicate </w:t>
      </w:r>
      <w:r w:rsidR="00215514" w:rsidRPr="00311A12">
        <w:rPr>
          <w:rFonts w:ascii="Georgia" w:hAnsi="Georgia" w:cs="Times New Roman"/>
          <w:sz w:val="24"/>
          <w:szCs w:val="24"/>
        </w:rPr>
        <w:lastRenderedPageBreak/>
        <w:t>the strength (</w:t>
      </w:r>
      <w:proofErr w:type="spellStart"/>
      <w:r w:rsidR="00215514" w:rsidRPr="00311A12">
        <w:rPr>
          <w:rFonts w:ascii="Georgia" w:hAnsi="Georgia" w:cs="Times New Roman"/>
          <w:i/>
          <w:sz w:val="24"/>
          <w:szCs w:val="24"/>
        </w:rPr>
        <w:t>Str</w:t>
      </w:r>
      <w:proofErr w:type="spellEnd"/>
      <w:r w:rsidR="00215514" w:rsidRPr="00311A12">
        <w:rPr>
          <w:rFonts w:ascii="Georgia" w:hAnsi="Georgia" w:cs="Times New Roman"/>
          <w:sz w:val="24"/>
          <w:szCs w:val="24"/>
        </w:rPr>
        <w:t>) of the nodes. The lengths of the</w:t>
      </w:r>
      <w:r w:rsidR="00B5232E">
        <w:rPr>
          <w:rFonts w:ascii="Georgia" w:hAnsi="Georgia" w:cs="Times New Roman"/>
          <w:sz w:val="24"/>
          <w:szCs w:val="24"/>
        </w:rPr>
        <w:t xml:space="preserve"> </w:t>
      </w:r>
      <w:r w:rsidR="00B5232E" w:rsidRPr="00311A12">
        <w:rPr>
          <w:rFonts w:ascii="Georgia" w:hAnsi="Georgia" w:cs="Times New Roman"/>
          <w:sz w:val="24"/>
          <w:szCs w:val="24"/>
        </w:rPr>
        <w:t xml:space="preserve">red segments (sinks) indicate the total </w:t>
      </w:r>
      <w:proofErr w:type="spellStart"/>
      <w:r w:rsidR="00B5232E" w:rsidRPr="00311A12">
        <w:rPr>
          <w:rFonts w:ascii="Georgia" w:hAnsi="Georgia" w:cs="Times New Roman"/>
          <w:i/>
          <w:sz w:val="24"/>
          <w:szCs w:val="24"/>
        </w:rPr>
        <w:t>Str</w:t>
      </w:r>
      <w:r w:rsidR="00B5232E" w:rsidRPr="00311A12">
        <w:rPr>
          <w:rFonts w:ascii="Georgia" w:hAnsi="Georgia" w:cs="Times New Roman"/>
          <w:i/>
          <w:sz w:val="24"/>
          <w:szCs w:val="24"/>
          <w:vertAlign w:val="subscript"/>
        </w:rPr>
        <w:t>in</w:t>
      </w:r>
      <w:proofErr w:type="spellEnd"/>
      <w:r w:rsidR="00B5232E" w:rsidRPr="00311A12">
        <w:rPr>
          <w:rFonts w:ascii="Georgia" w:hAnsi="Georgia" w:cs="Times New Roman"/>
          <w:sz w:val="24"/>
          <w:szCs w:val="24"/>
        </w:rPr>
        <w:t xml:space="preserve"> of the nodes</w:t>
      </w:r>
      <w:r w:rsidR="00215514" w:rsidRPr="00311A12">
        <w:rPr>
          <w:rFonts w:ascii="Georgia" w:hAnsi="Georgia" w:cs="Times New Roman"/>
          <w:sz w:val="24"/>
          <w:szCs w:val="24"/>
        </w:rPr>
        <w:t xml:space="preserve">, and the lengths of the </w:t>
      </w:r>
      <w:r w:rsidR="00B5232E" w:rsidRPr="00311A12">
        <w:rPr>
          <w:rFonts w:ascii="Georgia" w:hAnsi="Georgia" w:cs="Times New Roman"/>
          <w:sz w:val="24"/>
          <w:szCs w:val="24"/>
        </w:rPr>
        <w:t xml:space="preserve">blue segments (sources) indicate the total </w:t>
      </w:r>
      <w:proofErr w:type="spellStart"/>
      <w:r w:rsidR="00B5232E" w:rsidRPr="00311A12">
        <w:rPr>
          <w:rFonts w:ascii="Georgia" w:hAnsi="Georgia" w:cs="Times New Roman"/>
          <w:i/>
          <w:sz w:val="24"/>
          <w:szCs w:val="24"/>
        </w:rPr>
        <w:t>Str</w:t>
      </w:r>
      <w:r w:rsidR="00B5232E" w:rsidRPr="00311A12">
        <w:rPr>
          <w:rFonts w:ascii="Georgia" w:hAnsi="Georgia" w:cs="Times New Roman"/>
          <w:i/>
          <w:sz w:val="24"/>
          <w:szCs w:val="24"/>
          <w:vertAlign w:val="subscript"/>
        </w:rPr>
        <w:t>out</w:t>
      </w:r>
      <w:proofErr w:type="spellEnd"/>
      <w:r w:rsidR="00B5232E" w:rsidRPr="00311A12">
        <w:rPr>
          <w:rFonts w:ascii="Georgia" w:hAnsi="Georgia" w:cs="Times New Roman"/>
          <w:sz w:val="24"/>
          <w:szCs w:val="24"/>
        </w:rPr>
        <w:t xml:space="preserve"> of the nodes</w:t>
      </w:r>
      <w:r w:rsidR="00215514" w:rsidRPr="00311A12">
        <w:rPr>
          <w:rFonts w:ascii="Georgia" w:hAnsi="Georgia" w:cs="Times New Roman"/>
          <w:sz w:val="24"/>
          <w:szCs w:val="24"/>
        </w:rPr>
        <w:t>.</w:t>
      </w:r>
    </w:p>
    <w:p w14:paraId="11E70AC5" w14:textId="77777777" w:rsidR="000F7303" w:rsidRDefault="000F7303" w:rsidP="00311A12">
      <w:pPr>
        <w:widowControl/>
        <w:wordWrap/>
        <w:autoSpaceDE/>
        <w:spacing w:after="200" w:line="480" w:lineRule="auto"/>
        <w:rPr>
          <w:rFonts w:ascii="Georgia" w:hAnsi="Georgia" w:cs="Times New Roman"/>
          <w:sz w:val="24"/>
          <w:szCs w:val="24"/>
        </w:rPr>
      </w:pPr>
    </w:p>
    <w:p w14:paraId="0E774D8E" w14:textId="77777777" w:rsidR="000F7303" w:rsidRPr="000F7303" w:rsidRDefault="000F7303" w:rsidP="000F7303">
      <w:pPr>
        <w:spacing w:line="480" w:lineRule="auto"/>
        <w:ind w:firstLine="800"/>
        <w:rPr>
          <w:rFonts w:ascii="Georgia" w:hAnsi="Georgia"/>
          <w:sz w:val="24"/>
          <w:szCs w:val="24"/>
        </w:rPr>
      </w:pPr>
      <w:r>
        <w:rPr>
          <w:rFonts w:ascii="Georgia" w:hAnsi="Georgia"/>
          <w:sz w:val="24"/>
        </w:rPr>
        <w:t xml:space="preserve">Overall, the diagrams show high interconnectivity across the connectome, although more specific patterns can also be seen, such as (a) neurons tend to have strong connections with the same neuronal types then other types (e.g., interneurons with other interneurons), and </w:t>
      </w:r>
      <w:r w:rsidRPr="00311A12">
        <w:rPr>
          <w:rFonts w:ascii="Georgia" w:hAnsi="Georgia"/>
          <w:sz w:val="24"/>
        </w:rPr>
        <w:t>strong connections to physically near neighbors versus far neurons</w:t>
      </w:r>
      <w:r>
        <w:rPr>
          <w:rFonts w:ascii="Georgia" w:hAnsi="Georgia"/>
          <w:sz w:val="24"/>
        </w:rPr>
        <w:t xml:space="preserve">; and (b) distinctively high interconnectivity and strong connections of the AVA neurons, known to participate in the control of backward locomotion. </w:t>
      </w:r>
    </w:p>
    <w:p w14:paraId="213128CE" w14:textId="77777777" w:rsidR="000F7303" w:rsidRPr="00311A12" w:rsidRDefault="000F7303" w:rsidP="00311A12">
      <w:pPr>
        <w:widowControl/>
        <w:wordWrap/>
        <w:autoSpaceDE/>
        <w:spacing w:after="200" w:line="480" w:lineRule="auto"/>
        <w:rPr>
          <w:rFonts w:ascii="Georgia" w:hAnsi="Georgia" w:cs="Times New Roman"/>
          <w:sz w:val="24"/>
          <w:szCs w:val="24"/>
        </w:rPr>
      </w:pPr>
    </w:p>
    <w:p w14:paraId="23E5B347" w14:textId="77777777" w:rsidR="00504B92" w:rsidRPr="00311A12" w:rsidRDefault="00504B92" w:rsidP="00504B92">
      <w:pPr>
        <w:spacing w:line="480" w:lineRule="auto"/>
        <w:rPr>
          <w:rFonts w:ascii="Georgia" w:hAnsi="Georgia"/>
          <w:i/>
          <w:sz w:val="24"/>
          <w:szCs w:val="24"/>
        </w:rPr>
      </w:pPr>
      <w:r w:rsidRPr="00311A12">
        <w:rPr>
          <w:rFonts w:ascii="Georgia" w:hAnsi="Georgia"/>
          <w:i/>
          <w:sz w:val="24"/>
          <w:szCs w:val="24"/>
        </w:rPr>
        <w:t>Isolated Nodes, Leaves, and Subnetworks</w:t>
      </w:r>
    </w:p>
    <w:p w14:paraId="634DA233" w14:textId="21DE7515" w:rsidR="00504B92" w:rsidRPr="00311A12" w:rsidRDefault="00504B92" w:rsidP="00504B92">
      <w:pPr>
        <w:spacing w:line="480" w:lineRule="auto"/>
        <w:rPr>
          <w:rFonts w:ascii="Georgia" w:hAnsi="Georgia"/>
          <w:sz w:val="24"/>
          <w:szCs w:val="24"/>
        </w:rPr>
      </w:pPr>
      <w:r w:rsidRPr="00311A12">
        <w:rPr>
          <w:rFonts w:ascii="Georgia" w:hAnsi="Georgia"/>
          <w:sz w:val="24"/>
          <w:szCs w:val="24"/>
        </w:rPr>
        <w:t xml:space="preserve">We calculated </w:t>
      </w:r>
      <w:r>
        <w:rPr>
          <w:rFonts w:ascii="Georgia" w:hAnsi="Georgia"/>
          <w:sz w:val="24"/>
          <w:szCs w:val="24"/>
        </w:rPr>
        <w:t xml:space="preserve">the </w:t>
      </w:r>
      <w:r w:rsidRPr="00311A12">
        <w:rPr>
          <w:rFonts w:ascii="Georgia" w:hAnsi="Georgia"/>
          <w:sz w:val="24"/>
          <w:szCs w:val="24"/>
        </w:rPr>
        <w:t xml:space="preserve">statistical </w:t>
      </w:r>
      <w:r>
        <w:rPr>
          <w:rFonts w:ascii="Georgia" w:hAnsi="Georgia"/>
          <w:sz w:val="24"/>
          <w:szCs w:val="24"/>
        </w:rPr>
        <w:t xml:space="preserve">and information processing </w:t>
      </w:r>
      <w:r w:rsidRPr="00311A12">
        <w:rPr>
          <w:rFonts w:ascii="Georgia" w:hAnsi="Georgia"/>
          <w:sz w:val="24"/>
          <w:szCs w:val="24"/>
        </w:rPr>
        <w:t>network properties of all single neurons and synapses with and without an attack (S</w:t>
      </w:r>
      <w:r w:rsidR="00BF2E31">
        <w:rPr>
          <w:rFonts w:ascii="Georgia" w:hAnsi="Georgia"/>
          <w:sz w:val="24"/>
          <w:szCs w:val="24"/>
        </w:rPr>
        <w:t>1 and S3 Files</w:t>
      </w:r>
      <w:r w:rsidRPr="00311A12">
        <w:rPr>
          <w:rFonts w:ascii="Georgia" w:hAnsi="Georgia"/>
          <w:sz w:val="24"/>
          <w:szCs w:val="24"/>
        </w:rPr>
        <w:t xml:space="preserve">). We conducted a statistic comparison of network properties among neuronal types (sensory versus interneurons versus motor) using one-way </w:t>
      </w:r>
      <w:r>
        <w:rPr>
          <w:rFonts w:ascii="Georgia" w:hAnsi="Georgia"/>
          <w:sz w:val="24"/>
          <w:szCs w:val="24"/>
        </w:rPr>
        <w:t>a</w:t>
      </w:r>
      <w:r w:rsidRPr="00311A12">
        <w:rPr>
          <w:rFonts w:ascii="Georgia" w:hAnsi="Georgia"/>
          <w:sz w:val="24"/>
          <w:szCs w:val="24"/>
        </w:rPr>
        <w:t xml:space="preserve">nalysis of variance (ANOVA). We used </w:t>
      </w:r>
      <w:proofErr w:type="spellStart"/>
      <w:r w:rsidRPr="00311A12">
        <w:rPr>
          <w:rFonts w:ascii="Georgia" w:hAnsi="Georgia"/>
          <w:sz w:val="24"/>
          <w:szCs w:val="24"/>
        </w:rPr>
        <w:t>Levene's</w:t>
      </w:r>
      <w:proofErr w:type="spellEnd"/>
      <w:r w:rsidRPr="00311A12">
        <w:rPr>
          <w:rFonts w:ascii="Georgia" w:hAnsi="Georgia"/>
          <w:sz w:val="24"/>
          <w:szCs w:val="24"/>
        </w:rPr>
        <w:t xml:space="preserve"> test to estimate</w:t>
      </w:r>
      <w:r>
        <w:rPr>
          <w:rFonts w:ascii="Georgia" w:hAnsi="Georgia"/>
          <w:sz w:val="24"/>
          <w:szCs w:val="24"/>
        </w:rPr>
        <w:t xml:space="preserve"> the</w:t>
      </w:r>
      <w:r w:rsidRPr="00311A12">
        <w:rPr>
          <w:rFonts w:ascii="Georgia" w:hAnsi="Georgia"/>
          <w:sz w:val="24"/>
          <w:szCs w:val="24"/>
        </w:rPr>
        <w:t xml:space="preserve"> </w:t>
      </w:r>
      <w:r>
        <w:rPr>
          <w:rFonts w:ascii="Georgia" w:hAnsi="Georgia"/>
          <w:sz w:val="24"/>
          <w:szCs w:val="24"/>
        </w:rPr>
        <w:t>e</w:t>
      </w:r>
      <w:r w:rsidRPr="00311A12">
        <w:rPr>
          <w:rFonts w:ascii="Georgia" w:hAnsi="Georgia"/>
          <w:sz w:val="24"/>
          <w:szCs w:val="24"/>
        </w:rPr>
        <w:t xml:space="preserve">quality of </w:t>
      </w:r>
      <w:r>
        <w:rPr>
          <w:rFonts w:ascii="Georgia" w:hAnsi="Georgia"/>
          <w:sz w:val="24"/>
          <w:szCs w:val="24"/>
        </w:rPr>
        <w:t>v</w:t>
      </w:r>
      <w:r w:rsidRPr="00311A12">
        <w:rPr>
          <w:rFonts w:ascii="Georgia" w:hAnsi="Georgia"/>
          <w:sz w:val="24"/>
          <w:szCs w:val="24"/>
        </w:rPr>
        <w:t xml:space="preserve">ariances among groups. When the result of </w:t>
      </w:r>
      <w:proofErr w:type="spellStart"/>
      <w:r w:rsidRPr="00311A12">
        <w:rPr>
          <w:rFonts w:ascii="Georgia" w:hAnsi="Georgia"/>
          <w:sz w:val="24"/>
          <w:szCs w:val="24"/>
        </w:rPr>
        <w:t>Levene’s</w:t>
      </w:r>
      <w:proofErr w:type="spellEnd"/>
      <w:r w:rsidRPr="00311A12">
        <w:rPr>
          <w:rFonts w:ascii="Georgia" w:hAnsi="Georgia"/>
          <w:sz w:val="24"/>
          <w:szCs w:val="24"/>
        </w:rPr>
        <w:t xml:space="preserve"> test was positive, </w:t>
      </w:r>
      <w:proofErr w:type="spellStart"/>
      <w:r w:rsidRPr="00311A12">
        <w:rPr>
          <w:rFonts w:ascii="Georgia" w:hAnsi="Georgia"/>
          <w:sz w:val="24"/>
          <w:szCs w:val="24"/>
        </w:rPr>
        <w:t>Dunnett’s</w:t>
      </w:r>
      <w:proofErr w:type="spellEnd"/>
      <w:r w:rsidRPr="00311A12">
        <w:rPr>
          <w:rFonts w:ascii="Georgia" w:hAnsi="Georgia"/>
          <w:sz w:val="24"/>
          <w:szCs w:val="24"/>
        </w:rPr>
        <w:t xml:space="preserve"> T3 method was performed for </w:t>
      </w:r>
      <w:r w:rsidRPr="00311A12">
        <w:rPr>
          <w:rFonts w:ascii="Georgia" w:hAnsi="Georgia"/>
          <w:i/>
          <w:sz w:val="24"/>
          <w:szCs w:val="24"/>
        </w:rPr>
        <w:t>post hoc</w:t>
      </w:r>
      <w:r w:rsidRPr="00311A12">
        <w:rPr>
          <w:rFonts w:ascii="Georgia" w:hAnsi="Georgia"/>
          <w:sz w:val="24"/>
          <w:szCs w:val="24"/>
        </w:rPr>
        <w:t xml:space="preserve"> comparison within groups. For equal variance (negative result of </w:t>
      </w:r>
      <w:proofErr w:type="spellStart"/>
      <w:r w:rsidRPr="00311A12">
        <w:rPr>
          <w:rFonts w:ascii="Georgia" w:hAnsi="Georgia"/>
          <w:sz w:val="24"/>
          <w:szCs w:val="24"/>
        </w:rPr>
        <w:t>Levene’s</w:t>
      </w:r>
      <w:proofErr w:type="spellEnd"/>
      <w:r w:rsidRPr="00311A12">
        <w:rPr>
          <w:rFonts w:ascii="Georgia" w:hAnsi="Georgia"/>
          <w:sz w:val="24"/>
          <w:szCs w:val="24"/>
        </w:rPr>
        <w:t xml:space="preserve"> te</w:t>
      </w:r>
      <w:r>
        <w:rPr>
          <w:rFonts w:ascii="Georgia" w:hAnsi="Georgia"/>
          <w:sz w:val="24"/>
          <w:szCs w:val="24"/>
        </w:rPr>
        <w:t>st), we used Tukey’s HSD method</w:t>
      </w:r>
      <w:r w:rsidRPr="00311A12">
        <w:rPr>
          <w:rFonts w:ascii="Georgia" w:hAnsi="Georgia"/>
          <w:sz w:val="24"/>
          <w:szCs w:val="24"/>
        </w:rPr>
        <w:t>.</w:t>
      </w:r>
    </w:p>
    <w:p w14:paraId="33416EB8" w14:textId="3D271AF5" w:rsidR="000F7303" w:rsidRPr="00EC1BA8" w:rsidRDefault="00504B92" w:rsidP="000F7303">
      <w:pPr>
        <w:spacing w:line="480" w:lineRule="auto"/>
        <w:ind w:firstLine="800"/>
        <w:rPr>
          <w:rFonts w:ascii="Georgia" w:hAnsi="Georgia"/>
          <w:sz w:val="24"/>
        </w:rPr>
      </w:pPr>
      <w:r>
        <w:rPr>
          <w:rFonts w:ascii="Georgia" w:hAnsi="Georgia"/>
          <w:sz w:val="24"/>
        </w:rPr>
        <w:t>First, w</w:t>
      </w:r>
      <w:r w:rsidR="000F7303">
        <w:rPr>
          <w:rFonts w:ascii="Georgia" w:hAnsi="Georgia"/>
          <w:sz w:val="24"/>
        </w:rPr>
        <w:t xml:space="preserve">e compared the </w:t>
      </w:r>
      <w:r w:rsidR="000F7303" w:rsidRPr="00EC1BA8">
        <w:rPr>
          <w:rFonts w:ascii="Georgia" w:hAnsi="Georgia"/>
          <w:sz w:val="24"/>
        </w:rPr>
        <w:t xml:space="preserve">three general classes of neurons (S, I, and M) </w:t>
      </w:r>
      <w:r w:rsidR="000F7303">
        <w:rPr>
          <w:rFonts w:ascii="Georgia" w:hAnsi="Georgia"/>
          <w:sz w:val="24"/>
        </w:rPr>
        <w:t>on</w:t>
      </w:r>
      <w:r w:rsidR="000F7303" w:rsidRPr="00EC1BA8">
        <w:rPr>
          <w:rFonts w:ascii="Georgia" w:hAnsi="Georgia"/>
          <w:sz w:val="24"/>
        </w:rPr>
        <w:t xml:space="preserve"> </w:t>
      </w:r>
      <w:r>
        <w:rPr>
          <w:rFonts w:ascii="Georgia" w:hAnsi="Georgia"/>
          <w:sz w:val="24"/>
        </w:rPr>
        <w:t xml:space="preserve">the </w:t>
      </w:r>
      <w:r w:rsidR="000F7303" w:rsidRPr="00EC1BA8">
        <w:rPr>
          <w:rFonts w:ascii="Georgia" w:hAnsi="Georgia"/>
          <w:sz w:val="24"/>
        </w:rPr>
        <w:t>dif</w:t>
      </w:r>
      <w:r w:rsidR="00BF2E31">
        <w:rPr>
          <w:rFonts w:ascii="Georgia" w:hAnsi="Georgia"/>
          <w:sz w:val="24"/>
        </w:rPr>
        <w:t>ferent network properties (</w:t>
      </w:r>
      <w:r w:rsidR="000F7303" w:rsidRPr="00EC1BA8">
        <w:rPr>
          <w:rFonts w:ascii="Georgia" w:hAnsi="Georgia"/>
          <w:sz w:val="24"/>
        </w:rPr>
        <w:t>S5</w:t>
      </w:r>
      <w:r w:rsidR="00BF2E31">
        <w:rPr>
          <w:rFonts w:ascii="Georgia" w:hAnsi="Georgia"/>
          <w:sz w:val="24"/>
        </w:rPr>
        <w:t xml:space="preserve"> Fig</w:t>
      </w:r>
      <w:r w:rsidR="000F7303" w:rsidRPr="00EC1BA8">
        <w:rPr>
          <w:rFonts w:ascii="Georgia" w:hAnsi="Georgia"/>
          <w:sz w:val="24"/>
        </w:rPr>
        <w:t xml:space="preserve">). </w:t>
      </w:r>
      <w:r w:rsidR="000F7303">
        <w:rPr>
          <w:rFonts w:ascii="Georgia" w:hAnsi="Georgia"/>
          <w:sz w:val="24"/>
        </w:rPr>
        <w:t>The results indicate</w:t>
      </w:r>
      <w:r w:rsidR="000F7303" w:rsidRPr="00EC1BA8">
        <w:rPr>
          <w:rFonts w:ascii="Georgia" w:hAnsi="Georgia"/>
          <w:sz w:val="24"/>
        </w:rPr>
        <w:t xml:space="preserve"> that the interneurons are </w:t>
      </w:r>
      <w:r w:rsidR="000F7303" w:rsidRPr="00EC1BA8">
        <w:rPr>
          <w:rFonts w:ascii="Georgia" w:hAnsi="Georgia"/>
          <w:sz w:val="24"/>
        </w:rPr>
        <w:lastRenderedPageBreak/>
        <w:t>generally more connected, more strongly and broadly connected, and are important traffic centers compared to the sensory and mo</w:t>
      </w:r>
      <w:r w:rsidR="000F7303">
        <w:rPr>
          <w:rFonts w:ascii="Georgia" w:hAnsi="Georgia"/>
          <w:sz w:val="24"/>
        </w:rPr>
        <w:t>tor neurons, and thus particularly</w:t>
      </w:r>
      <w:r w:rsidR="000F7303" w:rsidRPr="00EC1BA8">
        <w:rPr>
          <w:rFonts w:ascii="Georgia" w:hAnsi="Georgia"/>
          <w:sz w:val="24"/>
        </w:rPr>
        <w:t xml:space="preserve"> important for information </w:t>
      </w:r>
      <w:r w:rsidR="000F7303">
        <w:rPr>
          <w:rFonts w:ascii="Georgia" w:hAnsi="Georgia"/>
          <w:sz w:val="24"/>
        </w:rPr>
        <w:t xml:space="preserve">transmission and </w:t>
      </w:r>
      <w:r w:rsidR="000F7303" w:rsidRPr="00EC1BA8">
        <w:rPr>
          <w:rFonts w:ascii="Georgia" w:hAnsi="Georgia"/>
          <w:sz w:val="24"/>
        </w:rPr>
        <w:t>integration</w:t>
      </w:r>
      <w:r w:rsidR="00D1686D">
        <w:rPr>
          <w:rFonts w:ascii="Georgia" w:hAnsi="Georgia"/>
          <w:sz w:val="24"/>
        </w:rPr>
        <w:t xml:space="preserve"> </w:t>
      </w:r>
      <w:r w:rsidR="000F7303" w:rsidRPr="00EC1BA8">
        <w:rPr>
          <w:rFonts w:ascii="Georgia" w:hAnsi="Georgia"/>
          <w:sz w:val="24"/>
        </w:rPr>
        <w:fldChar w:fldCharType="begin">
          <w:fldData xml:space="preserve">PEVuZE5vdGU+PENpdGU+PEF1dGhvcj5WYXJzaG5leTwvQXV0aG9yPjxZZWFyPjIwMTE8L1llYXI+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</w:fldData>
        </w:fldChar>
      </w:r>
      <w:r w:rsidR="00C9297C">
        <w:rPr>
          <w:rFonts w:ascii="Georgia" w:hAnsi="Georgia"/>
          <w:sz w:val="24"/>
        </w:rPr>
        <w:instrText xml:space="preserve"> ADDIN EN.CITE </w:instrText>
      </w:r>
      <w:r w:rsidR="00C9297C">
        <w:rPr>
          <w:rFonts w:ascii="Georgia" w:hAnsi="Georgia"/>
          <w:sz w:val="24"/>
        </w:rPr>
        <w:fldChar w:fldCharType="begin">
          <w:fldData xml:space="preserve">PEVuZE5vdGU+PENpdGU+PEF1dGhvcj5WYXJzaG5leTwvQXV0aG9yPjxZZWFyPjIwMTE8L1llYXI+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</w:fldData>
        </w:fldChar>
      </w:r>
      <w:r w:rsidR="00C9297C">
        <w:rPr>
          <w:rFonts w:ascii="Georgia" w:hAnsi="Georgia"/>
          <w:sz w:val="24"/>
        </w:rPr>
        <w:instrText xml:space="preserve"> ADDIN EN.CITE.DATA </w:instrText>
      </w:r>
      <w:r w:rsidR="00C9297C">
        <w:rPr>
          <w:rFonts w:ascii="Georgia" w:hAnsi="Georgia"/>
          <w:sz w:val="24"/>
        </w:rPr>
      </w:r>
      <w:r w:rsidR="00C9297C">
        <w:rPr>
          <w:rFonts w:ascii="Georgia" w:hAnsi="Georgia"/>
          <w:sz w:val="24"/>
        </w:rPr>
        <w:fldChar w:fldCharType="end"/>
      </w:r>
      <w:r w:rsidR="000F7303" w:rsidRPr="00EC1BA8">
        <w:rPr>
          <w:rFonts w:ascii="Georgia" w:hAnsi="Georgia"/>
          <w:sz w:val="24"/>
        </w:rPr>
      </w:r>
      <w:r w:rsidR="000F7303" w:rsidRPr="00EC1BA8">
        <w:rPr>
          <w:rFonts w:ascii="Georgia" w:hAnsi="Georgia"/>
          <w:sz w:val="24"/>
        </w:rPr>
        <w:fldChar w:fldCharType="separate"/>
      </w:r>
      <w:r w:rsidR="00C9297C">
        <w:rPr>
          <w:rFonts w:ascii="Georgia" w:hAnsi="Georgia"/>
          <w:noProof/>
          <w:sz w:val="24"/>
        </w:rPr>
        <w:t>[10, 16]</w:t>
      </w:r>
      <w:r w:rsidR="000F7303" w:rsidRPr="00EC1BA8">
        <w:rPr>
          <w:rFonts w:ascii="Georgia" w:hAnsi="Georgia"/>
          <w:sz w:val="24"/>
        </w:rPr>
        <w:fldChar w:fldCharType="end"/>
      </w:r>
      <w:r w:rsidR="000F7303" w:rsidRPr="00EC1BA8">
        <w:rPr>
          <w:rFonts w:ascii="Georgia" w:hAnsi="Georgia"/>
          <w:sz w:val="24"/>
        </w:rPr>
        <w:t xml:space="preserve">. </w:t>
      </w:r>
      <w:r w:rsidR="000F7303">
        <w:rPr>
          <w:rFonts w:ascii="Georgia" w:hAnsi="Georgia"/>
          <w:sz w:val="24"/>
        </w:rPr>
        <w:t>Moreover, the results show</w:t>
      </w:r>
      <w:r w:rsidR="000F7303" w:rsidRPr="00EC1BA8">
        <w:rPr>
          <w:rFonts w:ascii="Georgia" w:hAnsi="Georgia"/>
          <w:sz w:val="24"/>
        </w:rPr>
        <w:t xml:space="preserve"> that the motor neurons have a well-clustered topology with generally strong connections to execute their functions effectively, with fewer more global interconnections than the other types. Finally, </w:t>
      </w:r>
      <w:r w:rsidR="000F7303">
        <w:rPr>
          <w:rFonts w:ascii="Georgia" w:hAnsi="Georgia"/>
          <w:sz w:val="24"/>
        </w:rPr>
        <w:t xml:space="preserve">the results </w:t>
      </w:r>
      <w:r w:rsidR="000F7303" w:rsidRPr="00EC1BA8">
        <w:rPr>
          <w:rFonts w:ascii="Georgia" w:hAnsi="Georgia"/>
          <w:sz w:val="24"/>
        </w:rPr>
        <w:t>suggest that the</w:t>
      </w:r>
      <w:r w:rsidR="000F7303">
        <w:rPr>
          <w:rFonts w:ascii="Georgia" w:hAnsi="Georgia"/>
          <w:sz w:val="24"/>
        </w:rPr>
        <w:t xml:space="preserve"> sensory neurons</w:t>
      </w:r>
      <w:r w:rsidR="000F7303" w:rsidRPr="00EC1BA8">
        <w:rPr>
          <w:rFonts w:ascii="Georgia" w:hAnsi="Georgia"/>
          <w:sz w:val="24"/>
        </w:rPr>
        <w:t xml:space="preserve"> have relatively fewer strong connections, and thus increased specialization. </w:t>
      </w:r>
    </w:p>
    <w:p w14:paraId="6FCBC010" w14:textId="77777777" w:rsidR="00632458" w:rsidRPr="00311A12" w:rsidRDefault="00632458" w:rsidP="00311A12">
      <w:pPr>
        <w:spacing w:line="480" w:lineRule="auto"/>
        <w:rPr>
          <w:rFonts w:ascii="Georgia" w:hAnsi="Georgia"/>
          <w:sz w:val="24"/>
          <w:szCs w:val="24"/>
        </w:rPr>
      </w:pPr>
    </w:p>
    <w:p w14:paraId="7694294F" w14:textId="128BE3C8" w:rsidR="00632458" w:rsidRPr="00311A12" w:rsidRDefault="00056300" w:rsidP="00311A12">
      <w:pPr>
        <w:spacing w:line="480" w:lineRule="auto"/>
        <w:rPr>
          <w:rFonts w:ascii="Georgia" w:hAnsi="Georgia"/>
          <w:b/>
          <w:sz w:val="24"/>
          <w:szCs w:val="24"/>
        </w:rPr>
      </w:pPr>
      <w:r>
        <w:rPr>
          <w:rFonts w:ascii="Georgia" w:hAnsi="Georgia"/>
          <w:b/>
          <w:noProof/>
          <w:sz w:val="24"/>
          <w:szCs w:val="24"/>
        </w:rPr>
        <w:drawing>
          <wp:inline distT="0" distB="0" distL="0" distR="0" wp14:anchorId="4FB78576" wp14:editId="589CCDB1">
            <wp:extent cx="5734050" cy="838200"/>
            <wp:effectExtent l="0" t="0" r="0" b="0"/>
            <wp:docPr id="9" name="그림 9" descr="result_by_types_ori_onlyF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result_by_types_ori_onlyFN"/>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34050" cy="838200"/>
                    </a:xfrm>
                    <a:prstGeom prst="rect">
                      <a:avLst/>
                    </a:prstGeom>
                    <a:noFill/>
                    <a:ln>
                      <a:noFill/>
                    </a:ln>
                  </pic:spPr>
                </pic:pic>
              </a:graphicData>
            </a:graphic>
          </wp:inline>
        </w:drawing>
      </w:r>
    </w:p>
    <w:p w14:paraId="09D30DDA" w14:textId="7491A688" w:rsidR="00C9297C" w:rsidRDefault="00C71FB7" w:rsidP="001B66BC">
      <w:pPr>
        <w:wordWrap/>
        <w:adjustRightInd w:val="0"/>
        <w:spacing w:after="0" w:line="480" w:lineRule="auto"/>
        <w:rPr>
          <w:rFonts w:ascii="Georgia" w:hAnsi="Georgia"/>
          <w:sz w:val="24"/>
          <w:szCs w:val="24"/>
        </w:rPr>
      </w:pPr>
      <w:r>
        <w:rPr>
          <w:rFonts w:ascii="Georgia" w:hAnsi="Georgia" w:cs="Times New Roman"/>
          <w:b/>
          <w:sz w:val="24"/>
          <w:szCs w:val="24"/>
        </w:rPr>
        <w:t>S</w:t>
      </w:r>
      <w:r w:rsidR="00B0464A" w:rsidRPr="00311A12">
        <w:rPr>
          <w:rFonts w:ascii="Georgia" w:hAnsi="Georgia" w:cs="Times New Roman"/>
          <w:b/>
          <w:sz w:val="24"/>
          <w:szCs w:val="24"/>
        </w:rPr>
        <w:t>5</w:t>
      </w:r>
      <w:r>
        <w:rPr>
          <w:rFonts w:ascii="Georgia" w:hAnsi="Georgia" w:cs="Times New Roman"/>
          <w:b/>
          <w:sz w:val="24"/>
          <w:szCs w:val="24"/>
        </w:rPr>
        <w:t xml:space="preserve"> Fig</w:t>
      </w:r>
      <w:r w:rsidR="00632458" w:rsidRPr="00311A12">
        <w:rPr>
          <w:rFonts w:ascii="Georgia" w:hAnsi="Georgia"/>
          <w:b/>
          <w:sz w:val="24"/>
          <w:szCs w:val="24"/>
        </w:rPr>
        <w:t>.</w:t>
      </w:r>
      <w:r w:rsidR="00632458" w:rsidRPr="00311A12">
        <w:rPr>
          <w:rFonts w:ascii="Georgia" w:hAnsi="Georgia"/>
          <w:sz w:val="24"/>
          <w:szCs w:val="24"/>
        </w:rPr>
        <w:t xml:space="preserve"> </w:t>
      </w:r>
      <w:r w:rsidR="00215514" w:rsidRPr="00311A12">
        <w:rPr>
          <w:rFonts w:ascii="Georgia" w:hAnsi="Georgia"/>
          <w:b/>
          <w:sz w:val="24"/>
          <w:szCs w:val="24"/>
        </w:rPr>
        <w:t xml:space="preserve">Mean </w:t>
      </w:r>
      <w:r w:rsidR="00215514" w:rsidRPr="00311A12">
        <w:rPr>
          <w:rFonts w:ascii="Georgia" w:hAnsi="Georgia"/>
          <w:b/>
          <w:i/>
          <w:sz w:val="24"/>
          <w:szCs w:val="24"/>
        </w:rPr>
        <w:t>D</w:t>
      </w:r>
      <w:r w:rsidR="00215514" w:rsidRPr="00311A12">
        <w:rPr>
          <w:rFonts w:ascii="Georgia" w:hAnsi="Georgia"/>
          <w:b/>
          <w:sz w:val="24"/>
          <w:szCs w:val="24"/>
        </w:rPr>
        <w:t xml:space="preserve">, </w:t>
      </w:r>
      <w:proofErr w:type="spellStart"/>
      <w:r w:rsidR="00215514" w:rsidRPr="00311A12">
        <w:rPr>
          <w:rFonts w:ascii="Georgia" w:hAnsi="Georgia"/>
          <w:b/>
          <w:i/>
          <w:sz w:val="24"/>
          <w:szCs w:val="24"/>
        </w:rPr>
        <w:t>Str</w:t>
      </w:r>
      <w:proofErr w:type="spellEnd"/>
      <w:r w:rsidR="00215514" w:rsidRPr="00311A12">
        <w:rPr>
          <w:rFonts w:ascii="Georgia" w:hAnsi="Georgia"/>
          <w:b/>
          <w:sz w:val="24"/>
          <w:szCs w:val="24"/>
        </w:rPr>
        <w:t xml:space="preserve">, </w:t>
      </w:r>
      <w:r w:rsidR="00215514" w:rsidRPr="00311A12">
        <w:rPr>
          <w:rFonts w:ascii="Georgia" w:hAnsi="Georgia"/>
          <w:b/>
          <w:i/>
          <w:sz w:val="24"/>
          <w:szCs w:val="24"/>
        </w:rPr>
        <w:t>AW</w:t>
      </w:r>
      <w:r w:rsidR="00215514" w:rsidRPr="00311A12">
        <w:rPr>
          <w:rFonts w:ascii="Georgia" w:hAnsi="Georgia"/>
          <w:b/>
          <w:sz w:val="24"/>
          <w:szCs w:val="24"/>
        </w:rPr>
        <w:t xml:space="preserve">, </w:t>
      </w:r>
      <w:r w:rsidR="00215514" w:rsidRPr="00311A12">
        <w:rPr>
          <w:rFonts w:ascii="Georgia" w:hAnsi="Georgia"/>
          <w:b/>
          <w:i/>
          <w:sz w:val="24"/>
          <w:szCs w:val="24"/>
        </w:rPr>
        <w:t>C</w:t>
      </w:r>
      <w:r w:rsidR="00215514" w:rsidRPr="00311A12">
        <w:rPr>
          <w:rFonts w:ascii="Georgia" w:hAnsi="Georgia"/>
          <w:b/>
          <w:sz w:val="24"/>
          <w:szCs w:val="24"/>
        </w:rPr>
        <w:t xml:space="preserve">, </w:t>
      </w:r>
      <w:r w:rsidR="00215514" w:rsidRPr="00311A12">
        <w:rPr>
          <w:rFonts w:ascii="Georgia" w:hAnsi="Georgia"/>
          <w:b/>
          <w:i/>
          <w:sz w:val="24"/>
          <w:szCs w:val="24"/>
        </w:rPr>
        <w:t>E</w:t>
      </w:r>
      <w:r w:rsidR="00215514" w:rsidRPr="00311A12">
        <w:rPr>
          <w:rFonts w:ascii="Georgia" w:hAnsi="Georgia"/>
          <w:b/>
          <w:sz w:val="24"/>
          <w:szCs w:val="24"/>
        </w:rPr>
        <w:t xml:space="preserve">, and </w:t>
      </w:r>
      <w:r w:rsidR="00215514" w:rsidRPr="00311A12">
        <w:rPr>
          <w:rFonts w:ascii="Georgia" w:hAnsi="Georgia"/>
          <w:b/>
          <w:i/>
          <w:sz w:val="24"/>
          <w:szCs w:val="24"/>
        </w:rPr>
        <w:t>B</w:t>
      </w:r>
      <w:r w:rsidR="00215514" w:rsidRPr="00311A12">
        <w:rPr>
          <w:rFonts w:ascii="Georgia" w:hAnsi="Georgia"/>
          <w:b/>
          <w:sz w:val="24"/>
          <w:szCs w:val="24"/>
        </w:rPr>
        <w:t xml:space="preserve"> values for the intact network consisting of all 279 neurons</w:t>
      </w:r>
      <w:r w:rsidR="00215514" w:rsidRPr="00311A12">
        <w:rPr>
          <w:rFonts w:ascii="Georgia" w:hAnsi="Georgia"/>
          <w:sz w:val="24"/>
          <w:szCs w:val="24"/>
        </w:rPr>
        <w:t>.</w:t>
      </w:r>
    </w:p>
    <w:p w14:paraId="2D01B383" w14:textId="59CC3326" w:rsidR="00632458" w:rsidRDefault="00215514" w:rsidP="001B66BC">
      <w:pPr>
        <w:wordWrap/>
        <w:adjustRightInd w:val="0"/>
        <w:spacing w:after="0" w:line="480" w:lineRule="auto"/>
        <w:rPr>
          <w:rFonts w:ascii="Georgia" w:hAnsi="Georgia"/>
          <w:sz w:val="24"/>
        </w:rPr>
      </w:pPr>
      <w:r w:rsidRPr="00311A12">
        <w:rPr>
          <w:rFonts w:ascii="Georgia" w:hAnsi="Georgia"/>
          <w:sz w:val="24"/>
          <w:szCs w:val="24"/>
        </w:rPr>
        <w:t>Bar plots indicate the results of each measure by neuronal types (All: entire 279 neurons</w:t>
      </w:r>
      <w:r w:rsidR="00B5232E">
        <w:rPr>
          <w:rFonts w:ascii="Georgia" w:hAnsi="Georgia"/>
          <w:sz w:val="24"/>
          <w:szCs w:val="24"/>
        </w:rPr>
        <w:t>;</w:t>
      </w:r>
      <w:r w:rsidR="00B5232E" w:rsidRPr="00311A12">
        <w:rPr>
          <w:rFonts w:ascii="Georgia" w:hAnsi="Georgia"/>
          <w:sz w:val="24"/>
          <w:szCs w:val="24"/>
        </w:rPr>
        <w:t xml:space="preserve"> </w:t>
      </w:r>
      <w:r w:rsidRPr="00311A12">
        <w:rPr>
          <w:rFonts w:ascii="Georgia" w:hAnsi="Georgia"/>
          <w:sz w:val="24"/>
          <w:szCs w:val="24"/>
        </w:rPr>
        <w:t>S: 88 sensory neurons</w:t>
      </w:r>
      <w:r w:rsidR="00B5232E">
        <w:rPr>
          <w:rFonts w:ascii="Georgia" w:hAnsi="Georgia"/>
          <w:sz w:val="24"/>
          <w:szCs w:val="24"/>
        </w:rPr>
        <w:t>;</w:t>
      </w:r>
      <w:r w:rsidR="00B5232E" w:rsidRPr="00311A12">
        <w:rPr>
          <w:rFonts w:ascii="Georgia" w:hAnsi="Georgia"/>
          <w:sz w:val="24"/>
          <w:szCs w:val="24"/>
        </w:rPr>
        <w:t xml:space="preserve"> </w:t>
      </w:r>
      <w:r w:rsidRPr="00311A12">
        <w:rPr>
          <w:rFonts w:ascii="Georgia" w:hAnsi="Georgia"/>
          <w:sz w:val="24"/>
          <w:szCs w:val="24"/>
        </w:rPr>
        <w:t>I: 82 interneurons</w:t>
      </w:r>
      <w:r w:rsidR="00B5232E">
        <w:rPr>
          <w:rFonts w:ascii="Georgia" w:hAnsi="Georgia"/>
          <w:sz w:val="24"/>
          <w:szCs w:val="24"/>
        </w:rPr>
        <w:t>;</w:t>
      </w:r>
      <w:r w:rsidR="00B5232E" w:rsidRPr="00311A12">
        <w:rPr>
          <w:rFonts w:ascii="Georgia" w:hAnsi="Georgia"/>
          <w:sz w:val="24"/>
          <w:szCs w:val="24"/>
        </w:rPr>
        <w:t xml:space="preserve"> </w:t>
      </w:r>
      <w:r w:rsidRPr="00311A12">
        <w:rPr>
          <w:rFonts w:ascii="Georgia" w:hAnsi="Georgia"/>
          <w:sz w:val="24"/>
          <w:szCs w:val="24"/>
        </w:rPr>
        <w:t>and M: 109 motor neurons</w:t>
      </w:r>
      <w:r w:rsidRPr="0029364E">
        <w:rPr>
          <w:rFonts w:ascii="Georgia" w:hAnsi="Georgia"/>
          <w:sz w:val="24"/>
          <w:szCs w:val="24"/>
        </w:rPr>
        <w:t>).</w:t>
      </w:r>
      <w:r w:rsidR="0029364E" w:rsidRPr="0029364E">
        <w:rPr>
          <w:rFonts w:ascii="Georgia" w:hAnsi="Georgia"/>
          <w:sz w:val="24"/>
          <w:szCs w:val="24"/>
        </w:rPr>
        <w:t xml:space="preserve"> </w:t>
      </w:r>
      <w:r w:rsidR="0029364E" w:rsidRPr="0029364E">
        <w:rPr>
          <w:rFonts w:ascii="Georgia" w:hAnsi="Georgia"/>
          <w:color w:val="000000" w:themeColor="text1"/>
          <w:sz w:val="24"/>
          <w:szCs w:val="24"/>
        </w:rPr>
        <w:t xml:space="preserve">Error bars represent standard error of the mean. </w:t>
      </w:r>
      <w:r w:rsidR="0029364E" w:rsidRPr="0029364E">
        <w:rPr>
          <w:rFonts w:ascii="Georgia" w:hAnsi="Georgia" w:cs="Arial"/>
          <w:color w:val="000000" w:themeColor="text1"/>
          <w:kern w:val="0"/>
          <w:sz w:val="24"/>
          <w:szCs w:val="24"/>
        </w:rPr>
        <w:t xml:space="preserve">*: </w:t>
      </w:r>
      <w:r w:rsidR="0029364E" w:rsidRPr="0029364E">
        <w:rPr>
          <w:rFonts w:ascii="Georgia" w:hAnsi="Georgia" w:cs="Arial"/>
          <w:i/>
          <w:color w:val="000000" w:themeColor="text1"/>
          <w:kern w:val="0"/>
          <w:sz w:val="24"/>
          <w:szCs w:val="24"/>
        </w:rPr>
        <w:t>P</w:t>
      </w:r>
      <w:r w:rsidR="0029364E" w:rsidRPr="0029364E">
        <w:rPr>
          <w:rFonts w:ascii="Georgia" w:hAnsi="Georgia" w:cs="Arial"/>
          <w:color w:val="000000" w:themeColor="text1"/>
          <w:kern w:val="0"/>
          <w:sz w:val="24"/>
          <w:szCs w:val="24"/>
        </w:rPr>
        <w:t xml:space="preserve"> &lt; 0.05, **: </w:t>
      </w:r>
      <w:r w:rsidR="0029364E" w:rsidRPr="0029364E">
        <w:rPr>
          <w:rFonts w:ascii="Georgia" w:hAnsi="Georgia" w:cs="Arial"/>
          <w:i/>
          <w:color w:val="000000" w:themeColor="text1"/>
          <w:kern w:val="0"/>
          <w:sz w:val="24"/>
          <w:szCs w:val="24"/>
        </w:rPr>
        <w:t>P</w:t>
      </w:r>
      <w:r w:rsidR="0029364E" w:rsidRPr="0029364E">
        <w:rPr>
          <w:rFonts w:ascii="Georgia" w:hAnsi="Georgia" w:cs="Arial"/>
          <w:color w:val="000000" w:themeColor="text1"/>
          <w:kern w:val="0"/>
          <w:sz w:val="24"/>
          <w:szCs w:val="24"/>
        </w:rPr>
        <w:t xml:space="preserve"> &lt; 0.01, ***: </w:t>
      </w:r>
      <w:r w:rsidR="0029364E" w:rsidRPr="0029364E">
        <w:rPr>
          <w:rFonts w:ascii="Georgia" w:hAnsi="Georgia" w:cs="Arial"/>
          <w:i/>
          <w:color w:val="000000" w:themeColor="text1"/>
          <w:kern w:val="0"/>
          <w:sz w:val="24"/>
          <w:szCs w:val="24"/>
        </w:rPr>
        <w:t>P</w:t>
      </w:r>
      <w:r w:rsidR="0029364E" w:rsidRPr="0029364E">
        <w:rPr>
          <w:rFonts w:ascii="Georgia" w:hAnsi="Georgia" w:cs="Arial"/>
          <w:color w:val="000000" w:themeColor="text1"/>
          <w:kern w:val="0"/>
          <w:sz w:val="24"/>
          <w:szCs w:val="24"/>
        </w:rPr>
        <w:t xml:space="preserve"> &lt; 0.001.</w:t>
      </w:r>
      <w:r w:rsidR="00015E00">
        <w:rPr>
          <w:rFonts w:ascii="Georgia" w:hAnsi="Georgia" w:cs="Arial"/>
          <w:color w:val="000000" w:themeColor="text1"/>
          <w:kern w:val="0"/>
          <w:sz w:val="24"/>
          <w:szCs w:val="24"/>
        </w:rPr>
        <w:t xml:space="preserve"> </w:t>
      </w:r>
      <w:r w:rsidR="00015E00" w:rsidRPr="00EC1BA8">
        <w:rPr>
          <w:rFonts w:ascii="Georgia" w:hAnsi="Georgia"/>
          <w:sz w:val="24"/>
        </w:rPr>
        <w:t xml:space="preserve">Interneurons had higher </w:t>
      </w:r>
      <w:r w:rsidR="00015E00">
        <w:rPr>
          <w:rFonts w:ascii="Georgia" w:hAnsi="Georgia"/>
          <w:sz w:val="24"/>
        </w:rPr>
        <w:t xml:space="preserve">values of </w:t>
      </w:r>
      <w:r w:rsidR="00015E00" w:rsidRPr="00EC1BA8">
        <w:rPr>
          <w:rFonts w:ascii="Georgia" w:hAnsi="Georgia"/>
          <w:sz w:val="24"/>
        </w:rPr>
        <w:t>degree (</w:t>
      </w:r>
      <w:r w:rsidR="00015E00" w:rsidRPr="00EC1BA8">
        <w:rPr>
          <w:rFonts w:ascii="Georgia" w:hAnsi="Georgia"/>
          <w:i/>
          <w:sz w:val="24"/>
        </w:rPr>
        <w:t>D,</w:t>
      </w:r>
      <w:r w:rsidR="00015E00" w:rsidRPr="00EC1BA8">
        <w:rPr>
          <w:rFonts w:ascii="Georgia" w:hAnsi="Georgia"/>
          <w:sz w:val="24"/>
        </w:rPr>
        <w:t xml:space="preserve"> i.e., </w:t>
      </w:r>
      <w:r w:rsidR="00015E00">
        <w:rPr>
          <w:rFonts w:ascii="Georgia" w:hAnsi="Georgia"/>
          <w:sz w:val="24"/>
        </w:rPr>
        <w:t xml:space="preserve">the </w:t>
      </w:r>
      <w:r w:rsidR="00015E00" w:rsidRPr="00EC1BA8">
        <w:rPr>
          <w:rFonts w:ascii="Georgia" w:hAnsi="Georgia"/>
          <w:sz w:val="24"/>
        </w:rPr>
        <w:t>number of connections</w:t>
      </w:r>
      <w:r w:rsidR="00015E00" w:rsidRPr="00EC1BA8">
        <w:rPr>
          <w:rFonts w:ascii="Georgia" w:hAnsi="Georgia"/>
          <w:i/>
          <w:sz w:val="24"/>
        </w:rPr>
        <w:t>)</w:t>
      </w:r>
      <w:r w:rsidR="00015E00" w:rsidRPr="00EC1BA8">
        <w:rPr>
          <w:rFonts w:ascii="Georgia" w:hAnsi="Georgia"/>
          <w:sz w:val="24"/>
        </w:rPr>
        <w:t>, strength (</w:t>
      </w:r>
      <w:proofErr w:type="spellStart"/>
      <w:r w:rsidR="00015E00" w:rsidRPr="00EC1BA8">
        <w:rPr>
          <w:rFonts w:ascii="Georgia" w:hAnsi="Georgia"/>
          <w:i/>
          <w:sz w:val="24"/>
        </w:rPr>
        <w:t>Str</w:t>
      </w:r>
      <w:proofErr w:type="spellEnd"/>
      <w:r w:rsidR="00015E00" w:rsidRPr="00EC1BA8">
        <w:rPr>
          <w:rFonts w:ascii="Georgia" w:hAnsi="Georgia"/>
          <w:i/>
          <w:sz w:val="24"/>
        </w:rPr>
        <w:t>, i.e</w:t>
      </w:r>
      <w:r w:rsidR="00015E00" w:rsidRPr="00EC1BA8">
        <w:rPr>
          <w:rFonts w:ascii="Georgia" w:hAnsi="Georgia"/>
          <w:sz w:val="24"/>
        </w:rPr>
        <w:t xml:space="preserve">., </w:t>
      </w:r>
      <w:r w:rsidR="00015E00">
        <w:rPr>
          <w:rFonts w:ascii="Georgia" w:hAnsi="Georgia"/>
          <w:sz w:val="24"/>
        </w:rPr>
        <w:t xml:space="preserve">the </w:t>
      </w:r>
      <w:r w:rsidR="00015E00" w:rsidRPr="00EC1BA8">
        <w:rPr>
          <w:rFonts w:ascii="Georgia" w:hAnsi="Georgia"/>
          <w:sz w:val="24"/>
        </w:rPr>
        <w:t>number of connections times their weight</w:t>
      </w:r>
      <w:r w:rsidR="00015E00" w:rsidRPr="00EC1BA8">
        <w:rPr>
          <w:rFonts w:ascii="Georgia" w:hAnsi="Georgia"/>
          <w:i/>
          <w:sz w:val="24"/>
        </w:rPr>
        <w:t>)</w:t>
      </w:r>
      <w:r w:rsidR="00015E00" w:rsidRPr="00EC1BA8">
        <w:rPr>
          <w:rFonts w:ascii="Georgia" w:hAnsi="Georgia"/>
          <w:sz w:val="24"/>
        </w:rPr>
        <w:t>, nodal efficiency (</w:t>
      </w:r>
      <w:r w:rsidR="00015E00" w:rsidRPr="00EC1BA8">
        <w:rPr>
          <w:rFonts w:ascii="Georgia" w:hAnsi="Georgia"/>
          <w:i/>
          <w:sz w:val="24"/>
        </w:rPr>
        <w:t>E</w:t>
      </w:r>
      <w:r w:rsidR="00015E00" w:rsidRPr="00EC1BA8">
        <w:rPr>
          <w:rFonts w:ascii="Georgia" w:hAnsi="Georgia"/>
          <w:sz w:val="24"/>
        </w:rPr>
        <w:t>(</w:t>
      </w:r>
      <w:proofErr w:type="spellStart"/>
      <w:r w:rsidR="00015E00" w:rsidRPr="00EC1BA8">
        <w:rPr>
          <w:rFonts w:ascii="Georgia" w:hAnsi="Georgia"/>
          <w:i/>
          <w:sz w:val="24"/>
        </w:rPr>
        <w:t>i</w:t>
      </w:r>
      <w:proofErr w:type="spellEnd"/>
      <w:r w:rsidR="00015E00" w:rsidRPr="00EC1BA8">
        <w:rPr>
          <w:rFonts w:ascii="Georgia" w:hAnsi="Georgia"/>
          <w:sz w:val="24"/>
        </w:rPr>
        <w:t xml:space="preserve">), i.e., the average shortest path between the neuron and all others), and nodal </w:t>
      </w:r>
      <w:proofErr w:type="spellStart"/>
      <w:r w:rsidR="00015E00" w:rsidRPr="00EC1BA8">
        <w:rPr>
          <w:rFonts w:ascii="Georgia" w:hAnsi="Georgia"/>
          <w:sz w:val="24"/>
        </w:rPr>
        <w:t>betweenness</w:t>
      </w:r>
      <w:proofErr w:type="spellEnd"/>
      <w:r w:rsidR="00015E00" w:rsidRPr="00EC1BA8">
        <w:rPr>
          <w:rFonts w:ascii="Georgia" w:hAnsi="Georgia"/>
          <w:sz w:val="24"/>
        </w:rPr>
        <w:t xml:space="preserve"> centrality (</w:t>
      </w:r>
      <w:r w:rsidR="00015E00" w:rsidRPr="00EC1BA8">
        <w:rPr>
          <w:rFonts w:ascii="Georgia" w:hAnsi="Georgia"/>
          <w:i/>
          <w:sz w:val="24"/>
        </w:rPr>
        <w:t>B</w:t>
      </w:r>
      <w:r w:rsidR="00015E00" w:rsidRPr="00EC1BA8">
        <w:rPr>
          <w:rFonts w:ascii="Georgia" w:hAnsi="Georgia"/>
          <w:sz w:val="24"/>
        </w:rPr>
        <w:t>(</w:t>
      </w:r>
      <w:proofErr w:type="spellStart"/>
      <w:r w:rsidR="00015E00" w:rsidRPr="00EC1BA8">
        <w:rPr>
          <w:rFonts w:ascii="Georgia" w:hAnsi="Georgia"/>
          <w:i/>
          <w:sz w:val="24"/>
        </w:rPr>
        <w:t>i</w:t>
      </w:r>
      <w:proofErr w:type="spellEnd"/>
      <w:r w:rsidR="00015E00" w:rsidRPr="00EC1BA8">
        <w:rPr>
          <w:rFonts w:ascii="Georgia" w:hAnsi="Georgia"/>
          <w:sz w:val="24"/>
        </w:rPr>
        <w:t>)</w:t>
      </w:r>
      <w:r w:rsidR="00015E00" w:rsidRPr="00EC1BA8">
        <w:rPr>
          <w:rFonts w:ascii="Georgia" w:hAnsi="Georgia"/>
          <w:i/>
          <w:sz w:val="24"/>
        </w:rPr>
        <w:t xml:space="preserve">, i.e., </w:t>
      </w:r>
      <w:r w:rsidR="00015E00" w:rsidRPr="00EC1BA8">
        <w:rPr>
          <w:rFonts w:ascii="Georgia" w:hAnsi="Georgia"/>
          <w:sz w:val="24"/>
        </w:rPr>
        <w:t>a measure of the degree to which shortest paths travel through the unit</w:t>
      </w:r>
      <w:r w:rsidR="00015E00" w:rsidRPr="00EC1BA8">
        <w:rPr>
          <w:rFonts w:ascii="Georgia" w:hAnsi="Georgia"/>
          <w:i/>
          <w:sz w:val="24"/>
        </w:rPr>
        <w:t>)</w:t>
      </w:r>
      <w:r w:rsidR="00015E00">
        <w:rPr>
          <w:rFonts w:ascii="Georgia" w:hAnsi="Georgia"/>
          <w:sz w:val="24"/>
        </w:rPr>
        <w:t xml:space="preserve"> than </w:t>
      </w:r>
      <w:r w:rsidR="00015E00" w:rsidRPr="00EC1BA8">
        <w:rPr>
          <w:rFonts w:ascii="Georgia" w:hAnsi="Georgia"/>
          <w:sz w:val="24"/>
        </w:rPr>
        <w:t>the other neuronal types.</w:t>
      </w:r>
      <w:r w:rsidR="00015E00">
        <w:rPr>
          <w:rFonts w:ascii="Georgia" w:hAnsi="Georgia"/>
          <w:sz w:val="24"/>
        </w:rPr>
        <w:t xml:space="preserve"> </w:t>
      </w:r>
      <w:r w:rsidR="00015E00" w:rsidRPr="00EC1BA8">
        <w:rPr>
          <w:rFonts w:ascii="Georgia" w:hAnsi="Georgia"/>
          <w:sz w:val="24"/>
        </w:rPr>
        <w:t>Motor neurons had higher average weight (</w:t>
      </w:r>
      <w:r w:rsidR="00015E00" w:rsidRPr="00EC1BA8">
        <w:rPr>
          <w:rFonts w:ascii="Georgia" w:hAnsi="Georgia"/>
          <w:i/>
          <w:sz w:val="24"/>
        </w:rPr>
        <w:t xml:space="preserve">AW, i.e., </w:t>
      </w:r>
      <w:r w:rsidR="00015E00">
        <w:rPr>
          <w:rFonts w:ascii="Georgia" w:hAnsi="Georgia"/>
          <w:sz w:val="24"/>
        </w:rPr>
        <w:t>the a</w:t>
      </w:r>
      <w:r w:rsidR="00015E00" w:rsidRPr="00EC1BA8">
        <w:rPr>
          <w:rFonts w:ascii="Georgia" w:hAnsi="Georgia"/>
          <w:sz w:val="24"/>
        </w:rPr>
        <w:t>verage strength of connections</w:t>
      </w:r>
      <w:r w:rsidR="00015E00" w:rsidRPr="00EC1BA8">
        <w:rPr>
          <w:rFonts w:ascii="Georgia" w:hAnsi="Georgia"/>
          <w:i/>
          <w:sz w:val="24"/>
        </w:rPr>
        <w:t>)</w:t>
      </w:r>
      <w:r w:rsidR="00015E00">
        <w:rPr>
          <w:rFonts w:ascii="Georgia" w:hAnsi="Georgia"/>
          <w:sz w:val="24"/>
        </w:rPr>
        <w:t xml:space="preserve"> and</w:t>
      </w:r>
      <w:r w:rsidR="00015E00" w:rsidRPr="00EC1BA8">
        <w:rPr>
          <w:rFonts w:ascii="Georgia" w:hAnsi="Georgia"/>
          <w:sz w:val="24"/>
        </w:rPr>
        <w:t xml:space="preserve"> nodal clustering coefficient (</w:t>
      </w:r>
      <w:r w:rsidR="00015E00" w:rsidRPr="00EC1BA8">
        <w:rPr>
          <w:rFonts w:ascii="Georgia" w:hAnsi="Georgia"/>
          <w:i/>
          <w:sz w:val="24"/>
        </w:rPr>
        <w:t>C</w:t>
      </w:r>
      <w:r w:rsidR="00015E00" w:rsidRPr="00EC1BA8">
        <w:rPr>
          <w:rFonts w:ascii="Georgia" w:hAnsi="Georgia"/>
          <w:sz w:val="24"/>
        </w:rPr>
        <w:t>(</w:t>
      </w:r>
      <w:proofErr w:type="spellStart"/>
      <w:r w:rsidR="00015E00" w:rsidRPr="00EC1BA8">
        <w:rPr>
          <w:rFonts w:ascii="Georgia" w:hAnsi="Georgia"/>
          <w:i/>
          <w:sz w:val="24"/>
        </w:rPr>
        <w:t>i</w:t>
      </w:r>
      <w:proofErr w:type="spellEnd"/>
      <w:r w:rsidR="00015E00" w:rsidRPr="00EC1BA8">
        <w:rPr>
          <w:rFonts w:ascii="Georgia" w:hAnsi="Georgia"/>
          <w:sz w:val="24"/>
        </w:rPr>
        <w:t>), i.e., the degree to which its neighbors are connected with each other)</w:t>
      </w:r>
      <w:r w:rsidR="00015E00">
        <w:rPr>
          <w:rFonts w:ascii="Georgia" w:hAnsi="Georgia"/>
          <w:sz w:val="24"/>
        </w:rPr>
        <w:t xml:space="preserve"> values</w:t>
      </w:r>
      <w:r w:rsidR="00015E00" w:rsidRPr="00EC1BA8">
        <w:rPr>
          <w:rFonts w:ascii="Georgia" w:hAnsi="Georgia"/>
          <w:sz w:val="24"/>
        </w:rPr>
        <w:t xml:space="preserve"> and lower </w:t>
      </w:r>
      <w:r w:rsidR="00015E00" w:rsidRPr="00EC1BA8">
        <w:rPr>
          <w:rFonts w:ascii="Georgia" w:hAnsi="Georgia"/>
          <w:i/>
          <w:sz w:val="24"/>
        </w:rPr>
        <w:t>E</w:t>
      </w:r>
      <w:r w:rsidR="00015E00" w:rsidRPr="00EC1BA8">
        <w:rPr>
          <w:rFonts w:ascii="Georgia" w:hAnsi="Georgia"/>
          <w:sz w:val="24"/>
        </w:rPr>
        <w:t xml:space="preserve"> values </w:t>
      </w:r>
      <w:r w:rsidR="00015E00" w:rsidRPr="00EC1BA8">
        <w:rPr>
          <w:rFonts w:ascii="Georgia" w:hAnsi="Georgia"/>
          <w:sz w:val="24"/>
        </w:rPr>
        <w:lastRenderedPageBreak/>
        <w:t>than the other neuronal types.</w:t>
      </w:r>
      <w:r w:rsidR="0021233C">
        <w:rPr>
          <w:rFonts w:ascii="Georgia" w:hAnsi="Georgia"/>
          <w:sz w:val="24"/>
        </w:rPr>
        <w:t xml:space="preserve"> S</w:t>
      </w:r>
      <w:r w:rsidR="0021233C" w:rsidRPr="00EC1BA8">
        <w:rPr>
          <w:rFonts w:ascii="Georgia" w:hAnsi="Georgia"/>
          <w:sz w:val="24"/>
        </w:rPr>
        <w:t xml:space="preserve">ensory neurons had generally lower </w:t>
      </w:r>
      <w:proofErr w:type="spellStart"/>
      <w:r w:rsidR="0021233C" w:rsidRPr="00EC1BA8">
        <w:rPr>
          <w:rFonts w:ascii="Georgia" w:hAnsi="Georgia"/>
          <w:i/>
          <w:sz w:val="24"/>
        </w:rPr>
        <w:t>Str</w:t>
      </w:r>
      <w:proofErr w:type="spellEnd"/>
      <w:r w:rsidR="0021233C" w:rsidRPr="00EC1BA8">
        <w:rPr>
          <w:rFonts w:ascii="Georgia" w:hAnsi="Georgia"/>
          <w:sz w:val="24"/>
        </w:rPr>
        <w:t xml:space="preserve"> values than the other two</w:t>
      </w:r>
      <w:r w:rsidR="0021233C">
        <w:rPr>
          <w:rFonts w:ascii="Georgia" w:hAnsi="Georgia"/>
          <w:sz w:val="24"/>
        </w:rPr>
        <w:t>.</w:t>
      </w:r>
    </w:p>
    <w:p w14:paraId="28CE2449" w14:textId="77777777" w:rsidR="00504B92" w:rsidRDefault="00504B92" w:rsidP="00B028F8">
      <w:pPr>
        <w:wordWrap/>
        <w:adjustRightInd w:val="0"/>
        <w:spacing w:after="0" w:line="480" w:lineRule="auto"/>
        <w:jc w:val="left"/>
        <w:rPr>
          <w:rFonts w:ascii="Georgia" w:hAnsi="Georgia"/>
          <w:sz w:val="24"/>
        </w:rPr>
      </w:pPr>
    </w:p>
    <w:p w14:paraId="0F37F778" w14:textId="4E7F9CCD" w:rsidR="00504B92" w:rsidRPr="00EC1BA8" w:rsidRDefault="00504B92" w:rsidP="00504B92">
      <w:pPr>
        <w:spacing w:line="480" w:lineRule="auto"/>
        <w:ind w:firstLine="800"/>
        <w:rPr>
          <w:rFonts w:ascii="Georgia" w:hAnsi="Georgia"/>
          <w:sz w:val="24"/>
        </w:rPr>
      </w:pPr>
      <w:r w:rsidRPr="00EC1BA8">
        <w:rPr>
          <w:rFonts w:ascii="Georgia" w:hAnsi="Georgia"/>
          <w:sz w:val="24"/>
        </w:rPr>
        <w:t xml:space="preserve">To examine directional network properties, we tested the </w:t>
      </w:r>
      <w:r w:rsidRPr="00EC1BA8">
        <w:rPr>
          <w:rFonts w:ascii="Georgia" w:hAnsi="Georgia"/>
          <w:i/>
          <w:sz w:val="24"/>
        </w:rPr>
        <w:t>in</w:t>
      </w:r>
      <w:r w:rsidRPr="00EC1BA8">
        <w:rPr>
          <w:rFonts w:ascii="Georgia" w:hAnsi="Georgia"/>
          <w:sz w:val="24"/>
        </w:rPr>
        <w:t xml:space="preserve"> and </w:t>
      </w:r>
      <w:r w:rsidRPr="00EC1BA8">
        <w:rPr>
          <w:rFonts w:ascii="Georgia" w:hAnsi="Georgia"/>
          <w:i/>
          <w:sz w:val="24"/>
        </w:rPr>
        <w:t>out</w:t>
      </w:r>
      <w:r w:rsidRPr="00EC1BA8">
        <w:rPr>
          <w:rFonts w:ascii="Georgia" w:hAnsi="Georgia"/>
          <w:sz w:val="24"/>
        </w:rPr>
        <w:t xml:space="preserve"> directions separately (S6</w:t>
      </w:r>
      <w:r w:rsidR="00BF2E31">
        <w:rPr>
          <w:rFonts w:ascii="Georgia" w:hAnsi="Georgia"/>
          <w:sz w:val="24"/>
        </w:rPr>
        <w:t xml:space="preserve"> Fig</w:t>
      </w:r>
      <w:r w:rsidRPr="00EC1BA8">
        <w:rPr>
          <w:rFonts w:ascii="Georgia" w:hAnsi="Georgia"/>
          <w:sz w:val="24"/>
        </w:rPr>
        <w:t xml:space="preserve">). </w:t>
      </w:r>
      <w:r>
        <w:rPr>
          <w:rFonts w:ascii="Georgia" w:hAnsi="Georgia"/>
          <w:sz w:val="24"/>
        </w:rPr>
        <w:t>A</w:t>
      </w:r>
      <w:r w:rsidRPr="00EC1BA8">
        <w:rPr>
          <w:rFonts w:ascii="Georgia" w:hAnsi="Georgia"/>
          <w:sz w:val="24"/>
        </w:rPr>
        <w:t xml:space="preserve">s would be expected, sensory neurons are wired to send more information than receive, interneurons, positioned more centrally in the circuitry, are wired to both receive and send significant amounts of information, and motor neurons to receive more information. </w:t>
      </w:r>
      <w:r>
        <w:rPr>
          <w:rFonts w:ascii="Georgia" w:hAnsi="Georgia"/>
          <w:sz w:val="24"/>
        </w:rPr>
        <w:t>In addition</w:t>
      </w:r>
      <w:r w:rsidRPr="00EC1BA8">
        <w:rPr>
          <w:rFonts w:ascii="Georgia" w:hAnsi="Georgia"/>
          <w:sz w:val="24"/>
        </w:rPr>
        <w:t>, the quality of the inputs increases across the circuit from sensory to interneuron to motor neurons, and highlights the significance of quality over quantity of connections for motor control.</w:t>
      </w:r>
    </w:p>
    <w:p w14:paraId="0752D166" w14:textId="77777777" w:rsidR="00504B92" w:rsidRPr="0029364E" w:rsidRDefault="00504B92" w:rsidP="00B028F8">
      <w:pPr>
        <w:wordWrap/>
        <w:adjustRightInd w:val="0"/>
        <w:spacing w:after="0" w:line="480" w:lineRule="auto"/>
        <w:jc w:val="left"/>
        <w:rPr>
          <w:rFonts w:ascii="Georgia" w:hAnsi="Georgia"/>
          <w:color w:val="000000" w:themeColor="text1"/>
          <w:sz w:val="24"/>
          <w:szCs w:val="24"/>
        </w:rPr>
      </w:pPr>
    </w:p>
    <w:p w14:paraId="35506D26" w14:textId="77777777" w:rsidR="0071128E" w:rsidRPr="00311A12" w:rsidRDefault="0071128E" w:rsidP="00311A12">
      <w:pPr>
        <w:spacing w:line="480" w:lineRule="auto"/>
        <w:rPr>
          <w:rFonts w:ascii="Georgia" w:hAnsi="Georgia"/>
          <w:sz w:val="24"/>
          <w:szCs w:val="24"/>
        </w:rPr>
      </w:pPr>
    </w:p>
    <w:p w14:paraId="69782C5C" w14:textId="37995281" w:rsidR="00632458" w:rsidRPr="00311A12" w:rsidRDefault="00056300" w:rsidP="00311A12">
      <w:pPr>
        <w:widowControl/>
        <w:wordWrap/>
        <w:autoSpaceDE/>
        <w:autoSpaceDN/>
        <w:spacing w:after="200" w:line="480" w:lineRule="auto"/>
        <w:jc w:val="center"/>
        <w:rPr>
          <w:rFonts w:ascii="Georgia" w:hAnsi="Georgia"/>
          <w:b/>
          <w:sz w:val="24"/>
          <w:szCs w:val="24"/>
        </w:rPr>
      </w:pPr>
      <w:r>
        <w:rPr>
          <w:rFonts w:ascii="Georgia" w:hAnsi="Georgia"/>
          <w:b/>
          <w:noProof/>
          <w:sz w:val="24"/>
          <w:szCs w:val="24"/>
        </w:rPr>
        <w:drawing>
          <wp:inline distT="0" distB="0" distL="0" distR="0" wp14:anchorId="4E87E312" wp14:editId="2B820F7F">
            <wp:extent cx="4143375" cy="3048000"/>
            <wp:effectExtent l="0" t="0" r="9525" b="0"/>
            <wp:docPr id="10" name="그림 10" descr="result_by_types_ori_Comb_su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result_by_types_ori_Comb_sub"/>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143375" cy="3048000"/>
                    </a:xfrm>
                    <a:prstGeom prst="rect">
                      <a:avLst/>
                    </a:prstGeom>
                    <a:noFill/>
                    <a:ln>
                      <a:noFill/>
                    </a:ln>
                  </pic:spPr>
                </pic:pic>
              </a:graphicData>
            </a:graphic>
          </wp:inline>
        </w:drawing>
      </w:r>
    </w:p>
    <w:p w14:paraId="2E3829EC" w14:textId="7FFA6FBF" w:rsidR="00C9297C" w:rsidRDefault="00632458" w:rsidP="001B66BC">
      <w:pPr>
        <w:wordWrap/>
        <w:adjustRightInd w:val="0"/>
        <w:spacing w:after="0" w:line="480" w:lineRule="auto"/>
        <w:rPr>
          <w:rFonts w:ascii="Georgia" w:hAnsi="Georgia"/>
          <w:b/>
          <w:sz w:val="24"/>
          <w:szCs w:val="24"/>
        </w:rPr>
      </w:pPr>
      <w:r w:rsidRPr="00311A12">
        <w:rPr>
          <w:rFonts w:ascii="Georgia" w:hAnsi="Georgia" w:cs="Times New Roman"/>
          <w:b/>
          <w:sz w:val="24"/>
          <w:szCs w:val="24"/>
        </w:rPr>
        <w:t>S</w:t>
      </w:r>
      <w:r w:rsidR="00DE77DA" w:rsidRPr="00311A12">
        <w:rPr>
          <w:rFonts w:ascii="Georgia" w:hAnsi="Georgia" w:cs="Times New Roman"/>
          <w:b/>
          <w:sz w:val="24"/>
          <w:szCs w:val="24"/>
        </w:rPr>
        <w:t>6</w:t>
      </w:r>
      <w:r w:rsidR="00C71FB7">
        <w:rPr>
          <w:rFonts w:ascii="Georgia" w:hAnsi="Georgia" w:cs="Times New Roman"/>
          <w:b/>
          <w:sz w:val="24"/>
          <w:szCs w:val="24"/>
        </w:rPr>
        <w:t xml:space="preserve"> Fig</w:t>
      </w:r>
      <w:r w:rsidRPr="00311A12">
        <w:rPr>
          <w:rFonts w:ascii="Georgia" w:hAnsi="Georgia"/>
          <w:b/>
          <w:sz w:val="24"/>
          <w:szCs w:val="24"/>
        </w:rPr>
        <w:t>.</w:t>
      </w:r>
      <w:r w:rsidRPr="00311A12">
        <w:rPr>
          <w:rFonts w:ascii="Georgia" w:hAnsi="Georgia"/>
          <w:sz w:val="24"/>
          <w:szCs w:val="24"/>
        </w:rPr>
        <w:t xml:space="preserve"> </w:t>
      </w:r>
      <w:r w:rsidR="00215514" w:rsidRPr="00311A12">
        <w:rPr>
          <w:rFonts w:ascii="Georgia" w:hAnsi="Georgia"/>
          <w:b/>
          <w:sz w:val="24"/>
          <w:szCs w:val="24"/>
        </w:rPr>
        <w:t xml:space="preserve">Mean </w:t>
      </w:r>
      <w:r w:rsidR="00215514" w:rsidRPr="00311A12">
        <w:rPr>
          <w:rFonts w:ascii="Georgia" w:hAnsi="Georgia"/>
          <w:b/>
          <w:i/>
          <w:sz w:val="24"/>
          <w:szCs w:val="24"/>
        </w:rPr>
        <w:t>D</w:t>
      </w:r>
      <w:r w:rsidR="00215514" w:rsidRPr="00311A12">
        <w:rPr>
          <w:rFonts w:ascii="Georgia" w:hAnsi="Georgia"/>
          <w:b/>
          <w:sz w:val="24"/>
          <w:szCs w:val="24"/>
        </w:rPr>
        <w:t xml:space="preserve">, </w:t>
      </w:r>
      <w:proofErr w:type="spellStart"/>
      <w:r w:rsidR="00215514" w:rsidRPr="00311A12">
        <w:rPr>
          <w:rFonts w:ascii="Georgia" w:hAnsi="Georgia"/>
          <w:b/>
          <w:i/>
          <w:sz w:val="24"/>
          <w:szCs w:val="24"/>
        </w:rPr>
        <w:t>Str</w:t>
      </w:r>
      <w:proofErr w:type="spellEnd"/>
      <w:r w:rsidR="00215514" w:rsidRPr="00311A12">
        <w:rPr>
          <w:rFonts w:ascii="Georgia" w:hAnsi="Georgia"/>
          <w:b/>
          <w:sz w:val="24"/>
          <w:szCs w:val="24"/>
        </w:rPr>
        <w:t xml:space="preserve">, and </w:t>
      </w:r>
      <w:r w:rsidR="00215514" w:rsidRPr="00311A12">
        <w:rPr>
          <w:rFonts w:ascii="Georgia" w:hAnsi="Georgia"/>
          <w:b/>
          <w:i/>
          <w:sz w:val="24"/>
          <w:szCs w:val="24"/>
        </w:rPr>
        <w:t>AW</w:t>
      </w:r>
      <w:r w:rsidR="00215514" w:rsidRPr="00311A12">
        <w:rPr>
          <w:rFonts w:ascii="Georgia" w:hAnsi="Georgia"/>
          <w:b/>
          <w:sz w:val="24"/>
          <w:szCs w:val="24"/>
        </w:rPr>
        <w:t xml:space="preserve"> values for all 279 neurons considering directions of the synapses for the intact network</w:t>
      </w:r>
      <w:r w:rsidR="00215514" w:rsidRPr="00311A12">
        <w:rPr>
          <w:rFonts w:ascii="Georgia" w:hAnsi="Georgia"/>
          <w:sz w:val="24"/>
          <w:szCs w:val="24"/>
        </w:rPr>
        <w:t xml:space="preserve">. </w:t>
      </w:r>
    </w:p>
    <w:p w14:paraId="424AB24B" w14:textId="2C3CA950" w:rsidR="0071128E" w:rsidRPr="0029364E" w:rsidRDefault="00215514" w:rsidP="001B66BC">
      <w:pPr>
        <w:wordWrap/>
        <w:adjustRightInd w:val="0"/>
        <w:spacing w:after="0" w:line="480" w:lineRule="auto"/>
        <w:rPr>
          <w:rFonts w:ascii="Georgia" w:hAnsi="Georgia"/>
          <w:color w:val="000000" w:themeColor="text1"/>
          <w:sz w:val="24"/>
          <w:szCs w:val="24"/>
        </w:rPr>
      </w:pPr>
      <w:r w:rsidRPr="00311A12">
        <w:rPr>
          <w:rFonts w:ascii="Georgia" w:hAnsi="Georgia"/>
          <w:sz w:val="24"/>
          <w:szCs w:val="24"/>
        </w:rPr>
        <w:lastRenderedPageBreak/>
        <w:t>Directional information is indicated as input (</w:t>
      </w:r>
      <w:r w:rsidRPr="00311A12">
        <w:rPr>
          <w:rFonts w:ascii="Georgia" w:hAnsi="Georgia"/>
          <w:i/>
          <w:sz w:val="24"/>
          <w:szCs w:val="24"/>
        </w:rPr>
        <w:t>in</w:t>
      </w:r>
      <w:r w:rsidRPr="00311A12">
        <w:rPr>
          <w:rFonts w:ascii="Georgia" w:hAnsi="Georgia"/>
          <w:sz w:val="24"/>
          <w:szCs w:val="24"/>
        </w:rPr>
        <w:t>) and output (</w:t>
      </w:r>
      <w:r w:rsidRPr="00311A12">
        <w:rPr>
          <w:rFonts w:ascii="Georgia" w:hAnsi="Georgia"/>
          <w:i/>
          <w:sz w:val="24"/>
          <w:szCs w:val="24"/>
        </w:rPr>
        <w:t>out</w:t>
      </w:r>
      <w:r w:rsidRPr="00311A12">
        <w:rPr>
          <w:rFonts w:ascii="Georgia" w:hAnsi="Georgia"/>
          <w:sz w:val="24"/>
          <w:szCs w:val="24"/>
        </w:rPr>
        <w:t xml:space="preserve">). The ratio of the </w:t>
      </w:r>
      <w:r w:rsidRPr="00B5232E">
        <w:rPr>
          <w:rFonts w:ascii="Georgia" w:hAnsi="Georgia"/>
          <w:i/>
          <w:sz w:val="24"/>
          <w:szCs w:val="24"/>
        </w:rPr>
        <w:t>out</w:t>
      </w:r>
      <w:r w:rsidRPr="00311A12">
        <w:rPr>
          <w:rFonts w:ascii="Georgia" w:hAnsi="Georgia"/>
          <w:sz w:val="24"/>
          <w:szCs w:val="24"/>
        </w:rPr>
        <w:t xml:space="preserve"> to the </w:t>
      </w:r>
      <w:r w:rsidRPr="00B5232E">
        <w:rPr>
          <w:rFonts w:ascii="Georgia" w:hAnsi="Georgia"/>
          <w:i/>
          <w:sz w:val="24"/>
          <w:szCs w:val="24"/>
        </w:rPr>
        <w:t>in</w:t>
      </w:r>
      <w:r w:rsidRPr="00311A12">
        <w:rPr>
          <w:rFonts w:ascii="Georgia" w:hAnsi="Georgia"/>
          <w:sz w:val="24"/>
          <w:szCs w:val="24"/>
        </w:rPr>
        <w:t xml:space="preserve"> value (</w:t>
      </w:r>
      <w:r w:rsidRPr="00311A12">
        <w:rPr>
          <w:rFonts w:ascii="Georgia" w:hAnsi="Georgia"/>
          <w:i/>
          <w:sz w:val="24"/>
          <w:szCs w:val="24"/>
        </w:rPr>
        <w:t>ratio</w:t>
      </w:r>
      <w:r w:rsidRPr="00311A12">
        <w:rPr>
          <w:rFonts w:ascii="Georgia" w:hAnsi="Georgia"/>
          <w:sz w:val="24"/>
          <w:szCs w:val="24"/>
        </w:rPr>
        <w:t xml:space="preserve">) </w:t>
      </w:r>
      <w:r w:rsidR="00B5232E">
        <w:rPr>
          <w:rFonts w:ascii="Georgia" w:hAnsi="Georgia"/>
          <w:sz w:val="24"/>
          <w:szCs w:val="24"/>
        </w:rPr>
        <w:t>is</w:t>
      </w:r>
      <w:r w:rsidRPr="00311A12">
        <w:rPr>
          <w:rFonts w:ascii="Georgia" w:hAnsi="Georgia"/>
          <w:sz w:val="24"/>
          <w:szCs w:val="24"/>
        </w:rPr>
        <w:t xml:space="preserve"> also plotted.</w:t>
      </w:r>
      <w:r w:rsidR="0071128E" w:rsidRPr="00311A12">
        <w:rPr>
          <w:rFonts w:ascii="Georgia" w:hAnsi="Georgia"/>
          <w:sz w:val="24"/>
          <w:szCs w:val="24"/>
        </w:rPr>
        <w:t xml:space="preserve"> Bar plots indicate the results of each measure by neuronal types (All: entire 279 neurons</w:t>
      </w:r>
      <w:r w:rsidR="00B5232E">
        <w:rPr>
          <w:rFonts w:ascii="Georgia" w:hAnsi="Georgia"/>
          <w:sz w:val="24"/>
          <w:szCs w:val="24"/>
        </w:rPr>
        <w:t>;</w:t>
      </w:r>
      <w:r w:rsidR="00B5232E" w:rsidRPr="00311A12">
        <w:rPr>
          <w:rFonts w:ascii="Georgia" w:hAnsi="Georgia"/>
          <w:sz w:val="24"/>
          <w:szCs w:val="24"/>
        </w:rPr>
        <w:t xml:space="preserve"> </w:t>
      </w:r>
      <w:r w:rsidR="0071128E" w:rsidRPr="00311A12">
        <w:rPr>
          <w:rFonts w:ascii="Georgia" w:hAnsi="Georgia"/>
          <w:sz w:val="24"/>
          <w:szCs w:val="24"/>
        </w:rPr>
        <w:t>S: 88 sensory neurons</w:t>
      </w:r>
      <w:r w:rsidR="00B5232E">
        <w:rPr>
          <w:rFonts w:ascii="Georgia" w:hAnsi="Georgia"/>
          <w:sz w:val="24"/>
          <w:szCs w:val="24"/>
        </w:rPr>
        <w:t>;</w:t>
      </w:r>
      <w:r w:rsidR="00B5232E" w:rsidRPr="00311A12">
        <w:rPr>
          <w:rFonts w:ascii="Georgia" w:hAnsi="Georgia"/>
          <w:sz w:val="24"/>
          <w:szCs w:val="24"/>
        </w:rPr>
        <w:t xml:space="preserve"> </w:t>
      </w:r>
      <w:r w:rsidR="0071128E" w:rsidRPr="00311A12">
        <w:rPr>
          <w:rFonts w:ascii="Georgia" w:hAnsi="Georgia"/>
          <w:sz w:val="24"/>
          <w:szCs w:val="24"/>
        </w:rPr>
        <w:t>I: 82 interneurons</w:t>
      </w:r>
      <w:r w:rsidR="00B5232E">
        <w:rPr>
          <w:rFonts w:ascii="Georgia" w:hAnsi="Georgia"/>
          <w:sz w:val="24"/>
          <w:szCs w:val="24"/>
        </w:rPr>
        <w:t>;</w:t>
      </w:r>
      <w:r w:rsidR="00B5232E" w:rsidRPr="00311A12">
        <w:rPr>
          <w:rFonts w:ascii="Georgia" w:hAnsi="Georgia"/>
          <w:sz w:val="24"/>
          <w:szCs w:val="24"/>
        </w:rPr>
        <w:t xml:space="preserve"> </w:t>
      </w:r>
      <w:r w:rsidR="0071128E" w:rsidRPr="00311A12">
        <w:rPr>
          <w:rFonts w:ascii="Georgia" w:hAnsi="Georgia"/>
          <w:sz w:val="24"/>
          <w:szCs w:val="24"/>
        </w:rPr>
        <w:t>and M: 109 motor neurons).</w:t>
      </w:r>
      <w:r w:rsidR="0029364E">
        <w:rPr>
          <w:rFonts w:ascii="Georgia" w:hAnsi="Georgia"/>
          <w:sz w:val="24"/>
          <w:szCs w:val="24"/>
        </w:rPr>
        <w:t xml:space="preserve"> </w:t>
      </w:r>
      <w:r w:rsidR="0029364E" w:rsidRPr="0029364E">
        <w:rPr>
          <w:rFonts w:ascii="Georgia" w:hAnsi="Georgia"/>
          <w:color w:val="000000" w:themeColor="text1"/>
          <w:sz w:val="24"/>
          <w:szCs w:val="24"/>
        </w:rPr>
        <w:t xml:space="preserve">Error bars represent standard error of the mean. </w:t>
      </w:r>
      <w:r w:rsidR="0029364E" w:rsidRPr="0029364E">
        <w:rPr>
          <w:rFonts w:ascii="Georgia" w:hAnsi="Georgia" w:cs="Arial"/>
          <w:color w:val="000000" w:themeColor="text1"/>
          <w:kern w:val="0"/>
          <w:sz w:val="24"/>
          <w:szCs w:val="24"/>
        </w:rPr>
        <w:t xml:space="preserve">*: </w:t>
      </w:r>
      <w:r w:rsidR="0029364E" w:rsidRPr="0029364E">
        <w:rPr>
          <w:rFonts w:ascii="Georgia" w:hAnsi="Georgia" w:cs="Arial"/>
          <w:i/>
          <w:color w:val="000000" w:themeColor="text1"/>
          <w:kern w:val="0"/>
          <w:sz w:val="24"/>
          <w:szCs w:val="24"/>
        </w:rPr>
        <w:t>P</w:t>
      </w:r>
      <w:r w:rsidR="0029364E" w:rsidRPr="0029364E">
        <w:rPr>
          <w:rFonts w:ascii="Georgia" w:hAnsi="Georgia" w:cs="Arial"/>
          <w:color w:val="000000" w:themeColor="text1"/>
          <w:kern w:val="0"/>
          <w:sz w:val="24"/>
          <w:szCs w:val="24"/>
        </w:rPr>
        <w:t xml:space="preserve"> &lt; 0.05, **: </w:t>
      </w:r>
      <w:r w:rsidR="0029364E" w:rsidRPr="0029364E">
        <w:rPr>
          <w:rFonts w:ascii="Georgia" w:hAnsi="Georgia" w:cs="Arial"/>
          <w:i/>
          <w:color w:val="000000" w:themeColor="text1"/>
          <w:kern w:val="0"/>
          <w:sz w:val="24"/>
          <w:szCs w:val="24"/>
        </w:rPr>
        <w:t>P</w:t>
      </w:r>
      <w:r w:rsidR="0029364E" w:rsidRPr="0029364E">
        <w:rPr>
          <w:rFonts w:ascii="Georgia" w:hAnsi="Georgia" w:cs="Arial"/>
          <w:color w:val="000000" w:themeColor="text1"/>
          <w:kern w:val="0"/>
          <w:sz w:val="24"/>
          <w:szCs w:val="24"/>
        </w:rPr>
        <w:t xml:space="preserve"> &lt; 0.01, ***: </w:t>
      </w:r>
      <w:r w:rsidR="0029364E" w:rsidRPr="0029364E">
        <w:rPr>
          <w:rFonts w:ascii="Georgia" w:hAnsi="Georgia" w:cs="Arial"/>
          <w:i/>
          <w:color w:val="000000" w:themeColor="text1"/>
          <w:kern w:val="0"/>
          <w:sz w:val="24"/>
          <w:szCs w:val="24"/>
        </w:rPr>
        <w:t>P</w:t>
      </w:r>
      <w:r w:rsidR="0029364E" w:rsidRPr="0029364E">
        <w:rPr>
          <w:rFonts w:ascii="Georgia" w:hAnsi="Georgia" w:cs="Arial"/>
          <w:color w:val="000000" w:themeColor="text1"/>
          <w:kern w:val="0"/>
          <w:sz w:val="24"/>
          <w:szCs w:val="24"/>
        </w:rPr>
        <w:t xml:space="preserve"> &lt; 0.001</w:t>
      </w:r>
      <w:r w:rsidR="0029364E">
        <w:rPr>
          <w:rFonts w:ascii="Georgia" w:hAnsi="Georgia"/>
          <w:sz w:val="24"/>
          <w:szCs w:val="24"/>
        </w:rPr>
        <w:t>.</w:t>
      </w:r>
      <w:r w:rsidR="0021233C">
        <w:rPr>
          <w:rFonts w:ascii="Georgia" w:hAnsi="Georgia"/>
          <w:sz w:val="24"/>
          <w:szCs w:val="24"/>
        </w:rPr>
        <w:t xml:space="preserve"> </w:t>
      </w:r>
      <w:r w:rsidR="0021233C" w:rsidRPr="00EC1BA8">
        <w:rPr>
          <w:rFonts w:ascii="Georgia" w:hAnsi="Georgia"/>
          <w:sz w:val="24"/>
        </w:rPr>
        <w:t xml:space="preserve">The results for both degree and strength (i.e., all connection weights summed) are the same, with interneurons having significantly higher </w:t>
      </w:r>
      <w:r w:rsidR="0021233C" w:rsidRPr="00EC1BA8">
        <w:rPr>
          <w:rFonts w:ascii="Georgia" w:hAnsi="Georgia"/>
          <w:i/>
          <w:sz w:val="24"/>
        </w:rPr>
        <w:t>in</w:t>
      </w:r>
      <w:r w:rsidR="0021233C" w:rsidRPr="00EC1BA8">
        <w:rPr>
          <w:rFonts w:ascii="Georgia" w:hAnsi="Georgia"/>
          <w:sz w:val="24"/>
        </w:rPr>
        <w:t xml:space="preserve"> and </w:t>
      </w:r>
      <w:r w:rsidR="0021233C" w:rsidRPr="00EC1BA8">
        <w:rPr>
          <w:rFonts w:ascii="Georgia" w:hAnsi="Georgia"/>
          <w:i/>
          <w:sz w:val="24"/>
        </w:rPr>
        <w:t>out</w:t>
      </w:r>
      <w:r w:rsidR="0021233C" w:rsidRPr="00EC1BA8">
        <w:rPr>
          <w:rFonts w:ascii="Georgia" w:hAnsi="Georgia"/>
          <w:sz w:val="24"/>
        </w:rPr>
        <w:t xml:space="preserve"> directions (for both </w:t>
      </w:r>
      <w:r w:rsidR="0021233C" w:rsidRPr="00EC1BA8">
        <w:rPr>
          <w:rFonts w:ascii="Georgia" w:hAnsi="Georgia"/>
          <w:i/>
          <w:sz w:val="24"/>
        </w:rPr>
        <w:t>D</w:t>
      </w:r>
      <w:r w:rsidR="0021233C" w:rsidRPr="00EC1BA8">
        <w:rPr>
          <w:rFonts w:ascii="Georgia" w:hAnsi="Georgia"/>
          <w:sz w:val="24"/>
        </w:rPr>
        <w:t xml:space="preserve"> and </w:t>
      </w:r>
      <w:proofErr w:type="spellStart"/>
      <w:r w:rsidR="0021233C" w:rsidRPr="00EC1BA8">
        <w:rPr>
          <w:rFonts w:ascii="Georgia" w:hAnsi="Georgia"/>
          <w:i/>
          <w:sz w:val="24"/>
        </w:rPr>
        <w:t>Str</w:t>
      </w:r>
      <w:proofErr w:type="spellEnd"/>
      <w:r w:rsidR="0021233C" w:rsidRPr="00EC1BA8">
        <w:rPr>
          <w:rFonts w:ascii="Georgia" w:hAnsi="Georgia"/>
          <w:sz w:val="24"/>
        </w:rPr>
        <w:t xml:space="preserve">) than the other types, motor neurons having significantly higher </w:t>
      </w:r>
      <w:r w:rsidR="0021233C" w:rsidRPr="00EC1BA8">
        <w:rPr>
          <w:rFonts w:ascii="Georgia" w:hAnsi="Georgia"/>
          <w:i/>
          <w:sz w:val="24"/>
        </w:rPr>
        <w:t>in</w:t>
      </w:r>
      <w:r w:rsidR="0021233C" w:rsidRPr="00EC1BA8">
        <w:rPr>
          <w:rFonts w:ascii="Georgia" w:hAnsi="Georgia"/>
          <w:sz w:val="24"/>
        </w:rPr>
        <w:t xml:space="preserve"> direction than sensory neurons, and sensory neurons having significantly higher </w:t>
      </w:r>
      <w:r w:rsidR="0021233C" w:rsidRPr="00EC1BA8">
        <w:rPr>
          <w:rFonts w:ascii="Georgia" w:hAnsi="Georgia"/>
          <w:i/>
          <w:sz w:val="24"/>
        </w:rPr>
        <w:t>out</w:t>
      </w:r>
      <w:r w:rsidR="0021233C" w:rsidRPr="00EC1BA8">
        <w:rPr>
          <w:rFonts w:ascii="Georgia" w:hAnsi="Georgia"/>
          <w:sz w:val="24"/>
        </w:rPr>
        <w:t xml:space="preserve"> direction than motor neurons. Additionally, sensory neurons have a significantly higher </w:t>
      </w:r>
      <w:proofErr w:type="spellStart"/>
      <w:r w:rsidR="0021233C" w:rsidRPr="00EC1BA8">
        <w:rPr>
          <w:rFonts w:ascii="Georgia" w:hAnsi="Georgia"/>
          <w:i/>
          <w:sz w:val="24"/>
        </w:rPr>
        <w:t>D</w:t>
      </w:r>
      <w:r w:rsidR="0021233C" w:rsidRPr="00EC1BA8">
        <w:rPr>
          <w:rFonts w:ascii="Georgia" w:hAnsi="Georgia"/>
          <w:i/>
          <w:sz w:val="24"/>
          <w:vertAlign w:val="subscript"/>
        </w:rPr>
        <w:t>ratio</w:t>
      </w:r>
      <w:proofErr w:type="spellEnd"/>
      <w:r w:rsidR="0021233C" w:rsidRPr="00EC1BA8">
        <w:rPr>
          <w:rFonts w:ascii="Georgia" w:hAnsi="Georgia"/>
          <w:sz w:val="24"/>
        </w:rPr>
        <w:t xml:space="preserve"> (ratio of </w:t>
      </w:r>
      <w:r w:rsidR="0021233C" w:rsidRPr="00EC1BA8">
        <w:rPr>
          <w:rFonts w:ascii="Georgia" w:hAnsi="Georgia"/>
          <w:i/>
          <w:sz w:val="24"/>
        </w:rPr>
        <w:t>out</w:t>
      </w:r>
      <w:r w:rsidR="0021233C" w:rsidRPr="00EC1BA8">
        <w:rPr>
          <w:rFonts w:ascii="Georgia" w:hAnsi="Georgia"/>
          <w:sz w:val="24"/>
        </w:rPr>
        <w:t xml:space="preserve"> to </w:t>
      </w:r>
      <w:r w:rsidR="0021233C" w:rsidRPr="00EC1BA8">
        <w:rPr>
          <w:rFonts w:ascii="Georgia" w:hAnsi="Georgia"/>
          <w:i/>
          <w:sz w:val="24"/>
        </w:rPr>
        <w:t>in</w:t>
      </w:r>
      <w:r w:rsidR="0021233C" w:rsidRPr="00EC1BA8">
        <w:rPr>
          <w:rFonts w:ascii="Georgia" w:hAnsi="Georgia"/>
          <w:sz w:val="24"/>
        </w:rPr>
        <w:t xml:space="preserve">) than the other types, while interneurons also have a significantly higher </w:t>
      </w:r>
      <w:proofErr w:type="spellStart"/>
      <w:r w:rsidR="0021233C" w:rsidRPr="00EC1BA8">
        <w:rPr>
          <w:rFonts w:ascii="Georgia" w:hAnsi="Georgia"/>
          <w:i/>
          <w:sz w:val="24"/>
        </w:rPr>
        <w:t>D</w:t>
      </w:r>
      <w:r w:rsidR="0021233C" w:rsidRPr="00EC1BA8">
        <w:rPr>
          <w:rFonts w:ascii="Georgia" w:hAnsi="Georgia"/>
          <w:i/>
          <w:sz w:val="24"/>
          <w:vertAlign w:val="subscript"/>
        </w:rPr>
        <w:t>ratio</w:t>
      </w:r>
      <w:proofErr w:type="spellEnd"/>
      <w:r w:rsidR="0021233C" w:rsidRPr="00EC1BA8">
        <w:rPr>
          <w:rFonts w:ascii="Georgia" w:hAnsi="Georgia"/>
          <w:sz w:val="24"/>
        </w:rPr>
        <w:t xml:space="preserve"> than motor neurons.</w:t>
      </w:r>
      <w:r w:rsidR="0021233C">
        <w:rPr>
          <w:rFonts w:ascii="Georgia" w:hAnsi="Georgia"/>
          <w:sz w:val="24"/>
        </w:rPr>
        <w:t xml:space="preserve"> </w:t>
      </w:r>
      <w:r w:rsidR="0021233C" w:rsidRPr="00EC1BA8">
        <w:rPr>
          <w:rFonts w:ascii="Georgia" w:hAnsi="Georgia"/>
          <w:sz w:val="24"/>
        </w:rPr>
        <w:t xml:space="preserve">At the same time, motor neurons have significantly higher </w:t>
      </w:r>
      <w:proofErr w:type="spellStart"/>
      <w:r w:rsidR="0021233C" w:rsidRPr="00EC1BA8">
        <w:rPr>
          <w:rFonts w:ascii="Georgia" w:hAnsi="Georgia"/>
          <w:i/>
          <w:sz w:val="24"/>
        </w:rPr>
        <w:t>AW</w:t>
      </w:r>
      <w:r w:rsidR="0021233C" w:rsidRPr="00EC1BA8">
        <w:rPr>
          <w:rFonts w:ascii="Georgia" w:hAnsi="Georgia"/>
          <w:i/>
          <w:sz w:val="24"/>
          <w:vertAlign w:val="subscript"/>
        </w:rPr>
        <w:t>in</w:t>
      </w:r>
      <w:proofErr w:type="spellEnd"/>
      <w:r w:rsidR="0021233C" w:rsidRPr="00EC1BA8">
        <w:rPr>
          <w:rFonts w:ascii="Georgia" w:hAnsi="Georgia"/>
          <w:sz w:val="24"/>
        </w:rPr>
        <w:t xml:space="preserve"> than the other types, and interneurons have higher </w:t>
      </w:r>
      <w:proofErr w:type="spellStart"/>
      <w:r w:rsidR="0021233C" w:rsidRPr="00EC1BA8">
        <w:rPr>
          <w:rFonts w:ascii="Georgia" w:hAnsi="Georgia"/>
          <w:i/>
          <w:sz w:val="24"/>
        </w:rPr>
        <w:t>AW</w:t>
      </w:r>
      <w:r w:rsidR="0021233C" w:rsidRPr="00EC1BA8">
        <w:rPr>
          <w:rFonts w:ascii="Georgia" w:hAnsi="Georgia"/>
          <w:i/>
          <w:sz w:val="24"/>
          <w:vertAlign w:val="subscript"/>
        </w:rPr>
        <w:t>in</w:t>
      </w:r>
      <w:proofErr w:type="spellEnd"/>
      <w:r w:rsidR="0021233C" w:rsidRPr="00EC1BA8">
        <w:rPr>
          <w:rFonts w:ascii="Georgia" w:hAnsi="Georgia"/>
          <w:sz w:val="24"/>
        </w:rPr>
        <w:t xml:space="preserve"> than sensory neurons (with no significant differences in </w:t>
      </w:r>
      <w:proofErr w:type="spellStart"/>
      <w:r w:rsidR="0021233C" w:rsidRPr="00EC1BA8">
        <w:rPr>
          <w:rFonts w:ascii="Georgia" w:hAnsi="Georgia"/>
          <w:i/>
          <w:sz w:val="24"/>
        </w:rPr>
        <w:t>AW</w:t>
      </w:r>
      <w:r w:rsidR="0021233C" w:rsidRPr="00EC1BA8">
        <w:rPr>
          <w:rFonts w:ascii="Georgia" w:hAnsi="Georgia"/>
          <w:i/>
          <w:sz w:val="24"/>
          <w:vertAlign w:val="subscript"/>
        </w:rPr>
        <w:t>out</w:t>
      </w:r>
      <w:proofErr w:type="spellEnd"/>
      <w:r w:rsidR="0021233C" w:rsidRPr="00EC1BA8">
        <w:rPr>
          <w:rFonts w:ascii="Georgia" w:hAnsi="Georgia"/>
          <w:sz w:val="24"/>
        </w:rPr>
        <w:t xml:space="preserve">). Sensory neurons also have a significantly higher </w:t>
      </w:r>
      <w:proofErr w:type="spellStart"/>
      <w:r w:rsidR="0021233C" w:rsidRPr="00EC1BA8">
        <w:rPr>
          <w:rFonts w:ascii="Georgia" w:hAnsi="Georgia"/>
          <w:i/>
          <w:sz w:val="24"/>
        </w:rPr>
        <w:t>AW</w:t>
      </w:r>
      <w:r w:rsidR="0021233C" w:rsidRPr="00EC1BA8">
        <w:rPr>
          <w:rFonts w:ascii="Georgia" w:hAnsi="Georgia"/>
          <w:i/>
          <w:sz w:val="24"/>
          <w:vertAlign w:val="subscript"/>
        </w:rPr>
        <w:t>ratio</w:t>
      </w:r>
      <w:proofErr w:type="spellEnd"/>
      <w:r w:rsidR="0021233C" w:rsidRPr="00EC1BA8">
        <w:rPr>
          <w:rFonts w:ascii="Georgia" w:hAnsi="Georgia"/>
          <w:sz w:val="24"/>
        </w:rPr>
        <w:t xml:space="preserve"> than the other types.</w:t>
      </w:r>
    </w:p>
    <w:p w14:paraId="46A6BE2A" w14:textId="77777777" w:rsidR="009122A1" w:rsidRPr="00311A12" w:rsidRDefault="009122A1" w:rsidP="00311A12">
      <w:pPr>
        <w:spacing w:line="480" w:lineRule="auto"/>
        <w:rPr>
          <w:rFonts w:ascii="Georgia" w:hAnsi="Georgia"/>
          <w:sz w:val="24"/>
          <w:szCs w:val="24"/>
        </w:rPr>
      </w:pPr>
    </w:p>
    <w:p w14:paraId="05DA1FB6" w14:textId="77777777" w:rsidR="00B519BB" w:rsidRPr="00504B92" w:rsidRDefault="00B519BB" w:rsidP="00311A12">
      <w:pPr>
        <w:spacing w:line="480" w:lineRule="auto"/>
        <w:rPr>
          <w:rFonts w:ascii="Georgia" w:hAnsi="Georgia"/>
          <w:i/>
          <w:sz w:val="24"/>
          <w:szCs w:val="24"/>
        </w:rPr>
      </w:pPr>
      <w:r w:rsidRPr="00504B92">
        <w:rPr>
          <w:rFonts w:ascii="Georgia" w:hAnsi="Georgia"/>
          <w:i/>
          <w:sz w:val="24"/>
          <w:szCs w:val="24"/>
        </w:rPr>
        <w:t xml:space="preserve">Isolated Nodes, Leaves, Subnetworks, and Reachability </w:t>
      </w:r>
    </w:p>
    <w:p w14:paraId="3A0F4376" w14:textId="39FA421F" w:rsidR="00504B92" w:rsidRDefault="00504B92" w:rsidP="00BE48ED">
      <w:pPr>
        <w:spacing w:line="480" w:lineRule="auto"/>
        <w:rPr>
          <w:rFonts w:ascii="Georgia" w:hAnsi="Georgia"/>
          <w:sz w:val="24"/>
        </w:rPr>
      </w:pPr>
      <w:r>
        <w:rPr>
          <w:rFonts w:ascii="Georgia" w:hAnsi="Georgia"/>
          <w:sz w:val="24"/>
        </w:rPr>
        <w:t>The r</w:t>
      </w:r>
      <w:r w:rsidRPr="00417DD2">
        <w:rPr>
          <w:rFonts w:ascii="Georgia" w:hAnsi="Georgia"/>
          <w:sz w:val="24"/>
        </w:rPr>
        <w:t xml:space="preserve">obustness </w:t>
      </w:r>
      <w:r>
        <w:rPr>
          <w:rFonts w:ascii="Georgia" w:hAnsi="Georgia"/>
          <w:sz w:val="24"/>
        </w:rPr>
        <w:t xml:space="preserve">and information propagation </w:t>
      </w:r>
      <w:r w:rsidRPr="00417DD2">
        <w:rPr>
          <w:rFonts w:ascii="Georgia" w:hAnsi="Georgia"/>
          <w:sz w:val="24"/>
        </w:rPr>
        <w:t>analyses – including characterizing (a) leaf nodes (i.e., ones that have only one connection) in the intact network, (b) isolation from single neuronal attacks (</w:t>
      </w:r>
      <w:r>
        <w:rPr>
          <w:rFonts w:ascii="Georgia" w:hAnsi="Georgia"/>
          <w:sz w:val="24"/>
        </w:rPr>
        <w:t xml:space="preserve">i.e., </w:t>
      </w:r>
      <w:r w:rsidRPr="00417DD2">
        <w:rPr>
          <w:rFonts w:ascii="Georgia" w:hAnsi="Georgia"/>
          <w:sz w:val="24"/>
        </w:rPr>
        <w:t xml:space="preserve">isolating individual neurons or subnetworks), and (c) reachability (whether each neuron pair in the connectome has a connected path between them) – generally showed that the </w:t>
      </w:r>
      <w:r w:rsidRPr="00417DD2">
        <w:rPr>
          <w:rFonts w:ascii="Georgia" w:hAnsi="Georgia"/>
          <w:i/>
          <w:sz w:val="24"/>
        </w:rPr>
        <w:t xml:space="preserve">C. </w:t>
      </w:r>
      <w:proofErr w:type="spellStart"/>
      <w:r w:rsidRPr="00417DD2">
        <w:rPr>
          <w:rFonts w:ascii="Georgia" w:hAnsi="Georgia"/>
          <w:i/>
          <w:sz w:val="24"/>
        </w:rPr>
        <w:t>elegans</w:t>
      </w:r>
      <w:proofErr w:type="spellEnd"/>
      <w:r w:rsidRPr="00417DD2">
        <w:rPr>
          <w:rFonts w:ascii="Georgia" w:hAnsi="Georgia"/>
          <w:sz w:val="24"/>
        </w:rPr>
        <w:t xml:space="preserve"> connectome is highly robust, both in intact form and in response to single </w:t>
      </w:r>
      <w:r>
        <w:rPr>
          <w:rFonts w:ascii="Georgia" w:hAnsi="Georgia"/>
          <w:sz w:val="24"/>
        </w:rPr>
        <w:t xml:space="preserve">nodal </w:t>
      </w:r>
      <w:r w:rsidRPr="00417DD2">
        <w:rPr>
          <w:rFonts w:ascii="Georgia" w:hAnsi="Georgia"/>
          <w:sz w:val="24"/>
        </w:rPr>
        <w:t>attacks (</w:t>
      </w:r>
      <w:r w:rsidRPr="00417DD2">
        <w:rPr>
          <w:rFonts w:ascii="Georgia" w:hAnsi="Georgia"/>
          <w:color w:val="000000" w:themeColor="text1"/>
          <w:sz w:val="24"/>
        </w:rPr>
        <w:t xml:space="preserve">see </w:t>
      </w:r>
      <w:r w:rsidR="00137677">
        <w:rPr>
          <w:rFonts w:ascii="Georgia" w:hAnsi="Georgia"/>
          <w:color w:val="000000" w:themeColor="text1"/>
          <w:sz w:val="24"/>
        </w:rPr>
        <w:t xml:space="preserve">Methods in </w:t>
      </w:r>
      <w:r w:rsidRPr="00417DD2">
        <w:rPr>
          <w:rFonts w:ascii="Georgia" w:hAnsi="Georgia"/>
          <w:color w:val="000000" w:themeColor="text1"/>
          <w:sz w:val="24"/>
        </w:rPr>
        <w:t>S</w:t>
      </w:r>
      <w:r w:rsidR="00BF2E31">
        <w:rPr>
          <w:rFonts w:ascii="Georgia" w:hAnsi="Georgia"/>
          <w:color w:val="000000" w:themeColor="text1"/>
          <w:sz w:val="24"/>
        </w:rPr>
        <w:t>1 Text</w:t>
      </w:r>
      <w:r w:rsidRPr="00417DD2">
        <w:rPr>
          <w:rFonts w:ascii="Georgia" w:hAnsi="Georgia"/>
          <w:color w:val="000000" w:themeColor="text1"/>
          <w:sz w:val="24"/>
        </w:rPr>
        <w:t xml:space="preserve">; </w:t>
      </w:r>
      <w:r w:rsidR="00BF2E31">
        <w:rPr>
          <w:rFonts w:ascii="Georgia" w:hAnsi="Georgia"/>
          <w:sz w:val="24"/>
        </w:rPr>
        <w:t>Tables</w:t>
      </w:r>
      <w:r w:rsidR="00137677">
        <w:rPr>
          <w:rFonts w:ascii="Georgia" w:hAnsi="Georgia"/>
          <w:sz w:val="24"/>
        </w:rPr>
        <w:t xml:space="preserve"> A, B, and C</w:t>
      </w:r>
      <w:r w:rsidR="00F30748">
        <w:rPr>
          <w:rFonts w:ascii="Georgia" w:hAnsi="Georgia"/>
          <w:sz w:val="24"/>
        </w:rPr>
        <w:t>;</w:t>
      </w:r>
      <w:r w:rsidRPr="00417DD2">
        <w:rPr>
          <w:rFonts w:ascii="Georgia" w:hAnsi="Georgia"/>
          <w:sz w:val="24"/>
        </w:rPr>
        <w:t xml:space="preserve"> S7</w:t>
      </w:r>
      <w:r w:rsidR="00BF2E31">
        <w:rPr>
          <w:rFonts w:ascii="Georgia" w:hAnsi="Georgia"/>
          <w:sz w:val="24"/>
        </w:rPr>
        <w:t xml:space="preserve"> Fig</w:t>
      </w:r>
      <w:r w:rsidRPr="00417DD2">
        <w:rPr>
          <w:rFonts w:ascii="Georgia" w:hAnsi="Georgia"/>
          <w:sz w:val="24"/>
        </w:rPr>
        <w:t xml:space="preserve">). For example, there was no network fraction – no </w:t>
      </w:r>
      <w:r w:rsidRPr="00417DD2">
        <w:rPr>
          <w:rFonts w:ascii="Georgia" w:hAnsi="Georgia"/>
          <w:sz w:val="24"/>
        </w:rPr>
        <w:lastRenderedPageBreak/>
        <w:t xml:space="preserve">subnetwork – induced by a neuronal attack. These results suggest that there is </w:t>
      </w:r>
      <w:r>
        <w:rPr>
          <w:rFonts w:ascii="Georgia" w:hAnsi="Georgia"/>
          <w:sz w:val="24"/>
        </w:rPr>
        <w:t xml:space="preserve">potentially </w:t>
      </w:r>
      <w:r w:rsidRPr="00417DD2">
        <w:rPr>
          <w:rFonts w:ascii="Georgia" w:hAnsi="Georgia"/>
          <w:sz w:val="24"/>
        </w:rPr>
        <w:t xml:space="preserve">broad information propagation </w:t>
      </w:r>
      <w:r>
        <w:rPr>
          <w:rFonts w:ascii="Georgia" w:hAnsi="Georgia"/>
          <w:sz w:val="24"/>
        </w:rPr>
        <w:t>across</w:t>
      </w:r>
      <w:r w:rsidRPr="00417DD2">
        <w:rPr>
          <w:rFonts w:ascii="Georgia" w:hAnsi="Georgia"/>
          <w:sz w:val="24"/>
        </w:rPr>
        <w:t xml:space="preserve"> the network</w:t>
      </w:r>
      <w:r w:rsidRPr="00417DD2">
        <w:rPr>
          <w:rFonts w:ascii="Georgia" w:hAnsi="Georgia"/>
          <w:color w:val="000000" w:themeColor="text1"/>
          <w:sz w:val="24"/>
        </w:rPr>
        <w:t>.</w:t>
      </w:r>
      <w:r>
        <w:rPr>
          <w:rFonts w:ascii="Georgia" w:hAnsi="Georgia"/>
          <w:color w:val="000000" w:themeColor="text1"/>
          <w:sz w:val="24"/>
        </w:rPr>
        <w:t xml:space="preserve"> The specific analyses follow.</w:t>
      </w:r>
    </w:p>
    <w:p w14:paraId="54227016" w14:textId="77777777" w:rsidR="00504B92" w:rsidRPr="00504B92" w:rsidRDefault="00504B92" w:rsidP="00504B92">
      <w:pPr>
        <w:spacing w:line="480" w:lineRule="auto"/>
        <w:ind w:firstLine="800"/>
        <w:rPr>
          <w:rFonts w:ascii="Georgia" w:hAnsi="Georgia"/>
          <w:sz w:val="24"/>
        </w:rPr>
      </w:pPr>
    </w:p>
    <w:p w14:paraId="1BFF436A" w14:textId="77777777" w:rsidR="00B519BB" w:rsidRPr="00504B92" w:rsidRDefault="00B519BB" w:rsidP="00311A12">
      <w:pPr>
        <w:spacing w:line="480" w:lineRule="auto"/>
        <w:rPr>
          <w:rFonts w:ascii="Georgia" w:hAnsi="Georgia"/>
          <w:b/>
          <w:i/>
          <w:sz w:val="24"/>
          <w:szCs w:val="24"/>
        </w:rPr>
      </w:pPr>
      <w:r w:rsidRPr="00504B92">
        <w:rPr>
          <w:rFonts w:ascii="Georgia" w:hAnsi="Georgia"/>
          <w:b/>
          <w:i/>
          <w:sz w:val="24"/>
          <w:szCs w:val="24"/>
        </w:rPr>
        <w:t>Isolated Nodes, Leaves, and Subnetworks</w:t>
      </w:r>
    </w:p>
    <w:p w14:paraId="2AC9F920" w14:textId="3D36DAD9" w:rsidR="00B519BB" w:rsidRPr="00311A12" w:rsidRDefault="000A746A" w:rsidP="001E7ADB">
      <w:pPr>
        <w:widowControl/>
        <w:wordWrap/>
        <w:autoSpaceDE/>
        <w:autoSpaceDN/>
        <w:spacing w:after="200" w:line="480" w:lineRule="auto"/>
        <w:rPr>
          <w:rFonts w:ascii="Georgia" w:hAnsi="Georgia"/>
          <w:sz w:val="24"/>
          <w:szCs w:val="24"/>
        </w:rPr>
      </w:pPr>
      <w:r>
        <w:rPr>
          <w:rFonts w:ascii="Georgia" w:hAnsi="Georgia"/>
          <w:sz w:val="24"/>
          <w:szCs w:val="24"/>
        </w:rPr>
        <w:t xml:space="preserve">Prior to any attacks, the connectome has </w:t>
      </w:r>
      <w:r w:rsidR="00B519BB" w:rsidRPr="00311A12">
        <w:rPr>
          <w:rFonts w:ascii="Georgia" w:hAnsi="Georgia"/>
          <w:sz w:val="24"/>
          <w:szCs w:val="24"/>
        </w:rPr>
        <w:t>no isolated neurons</w:t>
      </w:r>
      <w:r w:rsidR="00830B0F">
        <w:rPr>
          <w:rFonts w:ascii="Georgia" w:hAnsi="Georgia"/>
          <w:sz w:val="24"/>
          <w:szCs w:val="24"/>
        </w:rPr>
        <w:t xml:space="preserve">. </w:t>
      </w:r>
      <w:r w:rsidR="004A583D">
        <w:rPr>
          <w:rFonts w:ascii="Georgia" w:hAnsi="Georgia"/>
          <w:sz w:val="24"/>
          <w:szCs w:val="24"/>
        </w:rPr>
        <w:t>However</w:t>
      </w:r>
      <w:r w:rsidR="00B519BB" w:rsidRPr="00311A12">
        <w:rPr>
          <w:rFonts w:ascii="Georgia" w:hAnsi="Georgia"/>
          <w:sz w:val="24"/>
          <w:szCs w:val="24"/>
        </w:rPr>
        <w:t>, IL2DL/R</w:t>
      </w:r>
      <w:r w:rsidR="004A583D">
        <w:rPr>
          <w:rFonts w:ascii="Georgia" w:hAnsi="Georgia"/>
          <w:sz w:val="24"/>
          <w:szCs w:val="24"/>
        </w:rPr>
        <w:t xml:space="preserve"> (S)</w:t>
      </w:r>
      <w:r w:rsidR="00B519BB" w:rsidRPr="00311A12">
        <w:rPr>
          <w:rFonts w:ascii="Georgia" w:hAnsi="Georgia"/>
          <w:sz w:val="24"/>
          <w:szCs w:val="24"/>
        </w:rPr>
        <w:t>, PVDR</w:t>
      </w:r>
      <w:r w:rsidR="004A583D">
        <w:rPr>
          <w:rFonts w:ascii="Georgia" w:hAnsi="Georgia"/>
          <w:sz w:val="24"/>
          <w:szCs w:val="24"/>
        </w:rPr>
        <w:t xml:space="preserve"> (S)</w:t>
      </w:r>
      <w:r w:rsidR="00B519BB" w:rsidRPr="00311A12">
        <w:rPr>
          <w:rFonts w:ascii="Georgia" w:hAnsi="Georgia"/>
          <w:sz w:val="24"/>
          <w:szCs w:val="24"/>
        </w:rPr>
        <w:t xml:space="preserve">, and PLNR </w:t>
      </w:r>
      <w:r w:rsidR="004A583D">
        <w:rPr>
          <w:rFonts w:ascii="Georgia" w:hAnsi="Georgia"/>
          <w:sz w:val="24"/>
          <w:szCs w:val="24"/>
        </w:rPr>
        <w:t xml:space="preserve">(S) </w:t>
      </w:r>
      <w:r w:rsidRPr="00311A12">
        <w:rPr>
          <w:rFonts w:ascii="Georgia" w:hAnsi="Georgia"/>
          <w:sz w:val="24"/>
          <w:szCs w:val="24"/>
        </w:rPr>
        <w:t>ha</w:t>
      </w:r>
      <w:r>
        <w:rPr>
          <w:rFonts w:ascii="Georgia" w:hAnsi="Georgia"/>
          <w:sz w:val="24"/>
          <w:szCs w:val="24"/>
        </w:rPr>
        <w:t>ve</w:t>
      </w:r>
      <w:r w:rsidRPr="00311A12">
        <w:rPr>
          <w:rFonts w:ascii="Georgia" w:hAnsi="Georgia"/>
          <w:sz w:val="24"/>
          <w:szCs w:val="24"/>
        </w:rPr>
        <w:t xml:space="preserve"> </w:t>
      </w:r>
      <w:r w:rsidR="00B519BB" w:rsidRPr="00311A12">
        <w:rPr>
          <w:rFonts w:ascii="Georgia" w:hAnsi="Georgia"/>
          <w:sz w:val="24"/>
          <w:szCs w:val="24"/>
        </w:rPr>
        <w:t xml:space="preserve">no input connections with any neighbor, and DD06 </w:t>
      </w:r>
      <w:r w:rsidR="004A583D">
        <w:rPr>
          <w:rFonts w:ascii="Georgia" w:hAnsi="Georgia"/>
          <w:sz w:val="24"/>
          <w:szCs w:val="24"/>
        </w:rPr>
        <w:t xml:space="preserve">(M) </w:t>
      </w:r>
      <w:r>
        <w:rPr>
          <w:rFonts w:ascii="Georgia" w:hAnsi="Georgia"/>
          <w:sz w:val="24"/>
          <w:szCs w:val="24"/>
        </w:rPr>
        <w:t>is</w:t>
      </w:r>
      <w:r w:rsidRPr="00311A12">
        <w:rPr>
          <w:rFonts w:ascii="Georgia" w:hAnsi="Georgia"/>
          <w:sz w:val="24"/>
          <w:szCs w:val="24"/>
        </w:rPr>
        <w:t xml:space="preserve"> </w:t>
      </w:r>
      <w:r w:rsidR="00B519BB" w:rsidRPr="00311A12">
        <w:rPr>
          <w:rFonts w:ascii="Georgia" w:hAnsi="Georgia"/>
          <w:sz w:val="24"/>
          <w:szCs w:val="24"/>
        </w:rPr>
        <w:t xml:space="preserve">the only one that </w:t>
      </w:r>
      <w:r>
        <w:rPr>
          <w:rFonts w:ascii="Georgia" w:hAnsi="Georgia"/>
          <w:sz w:val="24"/>
          <w:szCs w:val="24"/>
        </w:rPr>
        <w:t xml:space="preserve">only </w:t>
      </w:r>
      <w:r w:rsidRPr="00311A12">
        <w:rPr>
          <w:rFonts w:ascii="Georgia" w:hAnsi="Georgia"/>
          <w:sz w:val="24"/>
          <w:szCs w:val="24"/>
        </w:rPr>
        <w:t>ha</w:t>
      </w:r>
      <w:r>
        <w:rPr>
          <w:rFonts w:ascii="Georgia" w:hAnsi="Georgia"/>
          <w:sz w:val="24"/>
          <w:szCs w:val="24"/>
        </w:rPr>
        <w:t>s</w:t>
      </w:r>
      <w:r w:rsidRPr="00311A12">
        <w:rPr>
          <w:rFonts w:ascii="Georgia" w:hAnsi="Georgia"/>
          <w:sz w:val="24"/>
          <w:szCs w:val="24"/>
        </w:rPr>
        <w:t xml:space="preserve"> </w:t>
      </w:r>
      <w:r w:rsidR="00B519BB" w:rsidRPr="00311A12">
        <w:rPr>
          <w:rFonts w:ascii="Georgia" w:hAnsi="Georgia"/>
          <w:sz w:val="24"/>
          <w:szCs w:val="24"/>
        </w:rPr>
        <w:t xml:space="preserve">input connections. </w:t>
      </w:r>
      <w:r w:rsidR="00821B64">
        <w:rPr>
          <w:rFonts w:ascii="Georgia" w:hAnsi="Georgia"/>
          <w:sz w:val="24"/>
          <w:szCs w:val="24"/>
        </w:rPr>
        <w:t>Although th</w:t>
      </w:r>
      <w:r w:rsidR="004F647F">
        <w:rPr>
          <w:rFonts w:ascii="Georgia" w:hAnsi="Georgia"/>
          <w:sz w:val="24"/>
          <w:szCs w:val="24"/>
        </w:rPr>
        <w:t>is</w:t>
      </w:r>
      <w:r w:rsidR="00821B64">
        <w:rPr>
          <w:rFonts w:ascii="Georgia" w:hAnsi="Georgia"/>
          <w:sz w:val="24"/>
          <w:szCs w:val="24"/>
        </w:rPr>
        <w:t xml:space="preserve"> </w:t>
      </w:r>
      <w:r>
        <w:rPr>
          <w:rFonts w:ascii="Georgia" w:hAnsi="Georgia"/>
          <w:sz w:val="24"/>
          <w:szCs w:val="24"/>
        </w:rPr>
        <w:t xml:space="preserve">finding is not unexpected, given that </w:t>
      </w:r>
      <w:r w:rsidR="004A583D">
        <w:rPr>
          <w:rFonts w:ascii="Georgia" w:hAnsi="Georgia"/>
          <w:sz w:val="24"/>
          <w:szCs w:val="24"/>
        </w:rPr>
        <w:t xml:space="preserve">sensory neurons </w:t>
      </w:r>
      <w:r>
        <w:rPr>
          <w:rFonts w:ascii="Georgia" w:hAnsi="Georgia"/>
          <w:sz w:val="24"/>
          <w:szCs w:val="24"/>
        </w:rPr>
        <w:t>generally obtain</w:t>
      </w:r>
      <w:r w:rsidR="004A583D">
        <w:rPr>
          <w:rFonts w:ascii="Georgia" w:hAnsi="Georgia"/>
          <w:sz w:val="24"/>
          <w:szCs w:val="24"/>
        </w:rPr>
        <w:t xml:space="preserve"> information from external </w:t>
      </w:r>
      <w:r>
        <w:rPr>
          <w:rFonts w:ascii="Georgia" w:hAnsi="Georgia"/>
          <w:sz w:val="24"/>
          <w:szCs w:val="24"/>
        </w:rPr>
        <w:t>stimuli and send it</w:t>
      </w:r>
      <w:r w:rsidR="004A583D">
        <w:rPr>
          <w:rFonts w:ascii="Georgia" w:hAnsi="Georgia"/>
          <w:sz w:val="24"/>
          <w:szCs w:val="24"/>
        </w:rPr>
        <w:t xml:space="preserve"> to other neurons</w:t>
      </w:r>
      <w:r w:rsidR="00245E09">
        <w:rPr>
          <w:rFonts w:ascii="Georgia" w:hAnsi="Georgia"/>
          <w:sz w:val="24"/>
          <w:szCs w:val="24"/>
        </w:rPr>
        <w:t>,</w:t>
      </w:r>
      <w:r w:rsidR="004A583D">
        <w:rPr>
          <w:rFonts w:ascii="Georgia" w:hAnsi="Georgia"/>
          <w:sz w:val="24"/>
          <w:szCs w:val="24"/>
        </w:rPr>
        <w:t xml:space="preserve"> and motor neurons </w:t>
      </w:r>
      <w:r>
        <w:rPr>
          <w:rFonts w:ascii="Georgia" w:hAnsi="Georgia"/>
          <w:sz w:val="24"/>
          <w:szCs w:val="24"/>
        </w:rPr>
        <w:t xml:space="preserve">generally </w:t>
      </w:r>
      <w:r w:rsidR="004A583D">
        <w:rPr>
          <w:rFonts w:ascii="Georgia" w:hAnsi="Georgia"/>
          <w:sz w:val="24"/>
          <w:szCs w:val="24"/>
        </w:rPr>
        <w:t xml:space="preserve">receive </w:t>
      </w:r>
      <w:r>
        <w:rPr>
          <w:rFonts w:ascii="Georgia" w:hAnsi="Georgia"/>
          <w:sz w:val="24"/>
          <w:szCs w:val="24"/>
        </w:rPr>
        <w:t xml:space="preserve">control signals </w:t>
      </w:r>
      <w:r w:rsidR="004A583D">
        <w:rPr>
          <w:rFonts w:ascii="Georgia" w:hAnsi="Georgia"/>
          <w:sz w:val="24"/>
          <w:szCs w:val="24"/>
        </w:rPr>
        <w:t>from other neurons</w:t>
      </w:r>
      <w:r w:rsidR="00821B64">
        <w:rPr>
          <w:rFonts w:ascii="Georgia" w:hAnsi="Georgia"/>
          <w:sz w:val="24"/>
          <w:szCs w:val="24"/>
        </w:rPr>
        <w:t xml:space="preserve">, </w:t>
      </w:r>
      <w:r>
        <w:rPr>
          <w:rFonts w:ascii="Georgia" w:hAnsi="Georgia"/>
          <w:sz w:val="24"/>
          <w:szCs w:val="24"/>
        </w:rPr>
        <w:t xml:space="preserve">it nonetheless shows that these particular neurons do not </w:t>
      </w:r>
      <w:r w:rsidR="00821B64">
        <w:rPr>
          <w:rFonts w:ascii="Georgia" w:hAnsi="Georgia"/>
          <w:sz w:val="24"/>
          <w:szCs w:val="24"/>
        </w:rPr>
        <w:t>participate in feedback loops.</w:t>
      </w:r>
    </w:p>
    <w:p w14:paraId="2166FC45" w14:textId="05DF9DA8" w:rsidR="00B519BB" w:rsidRPr="00311A12" w:rsidRDefault="00B519BB" w:rsidP="005C64DE">
      <w:pPr>
        <w:spacing w:line="480" w:lineRule="auto"/>
        <w:ind w:firstLine="800"/>
        <w:rPr>
          <w:rFonts w:ascii="Georgia" w:hAnsi="Georgia"/>
          <w:sz w:val="24"/>
          <w:szCs w:val="24"/>
        </w:rPr>
      </w:pPr>
      <w:r w:rsidRPr="00311A12">
        <w:rPr>
          <w:rFonts w:ascii="Georgia" w:hAnsi="Georgia"/>
          <w:sz w:val="24"/>
          <w:szCs w:val="24"/>
        </w:rPr>
        <w:t xml:space="preserve">If a leaf neuron lost its connection because of an attack on its only neighbor neuron, </w:t>
      </w:r>
      <w:r w:rsidR="00342873">
        <w:rPr>
          <w:rFonts w:ascii="Georgia" w:hAnsi="Georgia"/>
          <w:sz w:val="24"/>
          <w:szCs w:val="24"/>
        </w:rPr>
        <w:t>the leaf</w:t>
      </w:r>
      <w:r w:rsidR="00342873" w:rsidRPr="00311A12">
        <w:rPr>
          <w:rFonts w:ascii="Georgia" w:hAnsi="Georgia"/>
          <w:sz w:val="24"/>
          <w:szCs w:val="24"/>
        </w:rPr>
        <w:t xml:space="preserve"> </w:t>
      </w:r>
      <w:r w:rsidRPr="00311A12">
        <w:rPr>
          <w:rFonts w:ascii="Georgia" w:hAnsi="Georgia"/>
          <w:sz w:val="24"/>
          <w:szCs w:val="24"/>
        </w:rPr>
        <w:t xml:space="preserve">neuron must become isolated in the network. However, </w:t>
      </w:r>
      <w:r w:rsidR="00D97A65">
        <w:rPr>
          <w:rFonts w:ascii="Georgia" w:hAnsi="Georgia"/>
          <w:sz w:val="24"/>
          <w:szCs w:val="24"/>
        </w:rPr>
        <w:t xml:space="preserve">no isolated neurons were produced by </w:t>
      </w:r>
      <w:r w:rsidR="00342873" w:rsidRPr="00311A12">
        <w:rPr>
          <w:rFonts w:ascii="Georgia" w:hAnsi="Georgia"/>
          <w:sz w:val="24"/>
          <w:szCs w:val="24"/>
        </w:rPr>
        <w:t xml:space="preserve">the neuron </w:t>
      </w:r>
      <w:r w:rsidR="00D97A65">
        <w:rPr>
          <w:rFonts w:ascii="Georgia" w:hAnsi="Georgia"/>
          <w:sz w:val="24"/>
          <w:szCs w:val="24"/>
        </w:rPr>
        <w:t xml:space="preserve">(or synapse) </w:t>
      </w:r>
      <w:r w:rsidR="00342873" w:rsidRPr="00311A12">
        <w:rPr>
          <w:rFonts w:ascii="Georgia" w:hAnsi="Georgia"/>
          <w:sz w:val="24"/>
          <w:szCs w:val="24"/>
        </w:rPr>
        <w:t>deletions</w:t>
      </w:r>
      <w:r w:rsidRPr="00311A12">
        <w:rPr>
          <w:rFonts w:ascii="Georgia" w:hAnsi="Georgia"/>
          <w:sz w:val="24"/>
          <w:szCs w:val="24"/>
        </w:rPr>
        <w:t xml:space="preserve">. </w:t>
      </w:r>
      <w:r w:rsidR="00ED0295">
        <w:rPr>
          <w:rFonts w:ascii="Georgia" w:hAnsi="Georgia"/>
          <w:sz w:val="24"/>
          <w:szCs w:val="24"/>
        </w:rPr>
        <w:t xml:space="preserve">Nonetheless, there were cases in which </w:t>
      </w:r>
      <w:r w:rsidR="009A3BD7">
        <w:rPr>
          <w:rFonts w:ascii="Georgia" w:hAnsi="Georgia"/>
          <w:sz w:val="24"/>
          <w:szCs w:val="24"/>
        </w:rPr>
        <w:t xml:space="preserve">node deletions led to </w:t>
      </w:r>
      <w:r w:rsidR="00DF0D55">
        <w:rPr>
          <w:rFonts w:ascii="Georgia" w:hAnsi="Georgia"/>
          <w:sz w:val="24"/>
          <w:szCs w:val="24"/>
        </w:rPr>
        <w:t>neighboring</w:t>
      </w:r>
      <w:r w:rsidR="009A3BD7">
        <w:rPr>
          <w:rFonts w:ascii="Georgia" w:hAnsi="Georgia"/>
          <w:sz w:val="24"/>
          <w:szCs w:val="24"/>
        </w:rPr>
        <w:t xml:space="preserve"> </w:t>
      </w:r>
      <w:r w:rsidR="00ED0295">
        <w:rPr>
          <w:rFonts w:ascii="Georgia" w:hAnsi="Georgia"/>
          <w:sz w:val="24"/>
          <w:szCs w:val="24"/>
        </w:rPr>
        <w:t>neurons los</w:t>
      </w:r>
      <w:r w:rsidR="009A3BD7">
        <w:rPr>
          <w:rFonts w:ascii="Georgia" w:hAnsi="Georgia"/>
          <w:sz w:val="24"/>
          <w:szCs w:val="24"/>
        </w:rPr>
        <w:t>ing</w:t>
      </w:r>
      <w:r w:rsidR="00ED0295">
        <w:rPr>
          <w:rFonts w:ascii="Georgia" w:hAnsi="Georgia"/>
          <w:sz w:val="24"/>
          <w:szCs w:val="24"/>
        </w:rPr>
        <w:t xml:space="preserve"> all connections of a particular direction (i.e., inputs or outputs), which are listed in </w:t>
      </w:r>
      <w:r w:rsidR="00BF2E31" w:rsidRPr="00EC1BA8">
        <w:rPr>
          <w:rFonts w:ascii="Georgia" w:hAnsi="Georgia"/>
          <w:sz w:val="24"/>
        </w:rPr>
        <w:t>Table</w:t>
      </w:r>
      <w:r w:rsidR="00137677">
        <w:rPr>
          <w:rFonts w:ascii="Georgia" w:hAnsi="Georgia"/>
          <w:sz w:val="24"/>
        </w:rPr>
        <w:t xml:space="preserve"> A</w:t>
      </w:r>
      <w:r w:rsidR="00ED0295">
        <w:rPr>
          <w:rFonts w:ascii="Georgia" w:hAnsi="Georgia"/>
          <w:sz w:val="24"/>
          <w:szCs w:val="24"/>
        </w:rPr>
        <w:t>.</w:t>
      </w:r>
      <w:r w:rsidR="000A48B6" w:rsidRPr="00311A12">
        <w:rPr>
          <w:rFonts w:ascii="Georgia" w:hAnsi="Georgia"/>
          <w:sz w:val="24"/>
          <w:szCs w:val="24"/>
        </w:rPr>
        <w:t xml:space="preserve"> </w:t>
      </w:r>
      <w:r w:rsidR="00001D86">
        <w:rPr>
          <w:rFonts w:ascii="Georgia" w:hAnsi="Georgia"/>
          <w:sz w:val="24"/>
          <w:szCs w:val="24"/>
        </w:rPr>
        <w:t xml:space="preserve">For example, IL2VL has only one input connection from OLQVL. Therefore, the removal of OLQVL </w:t>
      </w:r>
      <w:r w:rsidR="009730E1">
        <w:rPr>
          <w:rFonts w:ascii="Georgia" w:hAnsi="Georgia"/>
          <w:sz w:val="24"/>
          <w:szCs w:val="24"/>
        </w:rPr>
        <w:t>produced the loss of</w:t>
      </w:r>
      <w:r w:rsidR="00001D86">
        <w:rPr>
          <w:rFonts w:ascii="Georgia" w:hAnsi="Georgia"/>
          <w:sz w:val="24"/>
          <w:szCs w:val="24"/>
        </w:rPr>
        <w:t xml:space="preserve"> </w:t>
      </w:r>
      <w:r w:rsidR="009730E1">
        <w:rPr>
          <w:rFonts w:ascii="Georgia" w:hAnsi="Georgia"/>
          <w:sz w:val="24"/>
          <w:szCs w:val="24"/>
        </w:rPr>
        <w:t xml:space="preserve">all input connections of </w:t>
      </w:r>
      <w:r w:rsidR="00001D86">
        <w:rPr>
          <w:rFonts w:ascii="Georgia" w:hAnsi="Georgia"/>
          <w:sz w:val="24"/>
          <w:szCs w:val="24"/>
        </w:rPr>
        <w:t>IL2VL</w:t>
      </w:r>
      <w:r w:rsidR="009730E1">
        <w:rPr>
          <w:rFonts w:ascii="Georgia" w:hAnsi="Georgia"/>
          <w:sz w:val="24"/>
          <w:szCs w:val="24"/>
        </w:rPr>
        <w:t>.</w:t>
      </w:r>
      <w:r w:rsidR="00001D86">
        <w:rPr>
          <w:rFonts w:ascii="Georgia" w:hAnsi="Georgia"/>
          <w:sz w:val="24"/>
          <w:szCs w:val="24"/>
        </w:rPr>
        <w:t xml:space="preserve"> </w:t>
      </w:r>
      <w:r w:rsidR="00DF0D55">
        <w:rPr>
          <w:rFonts w:ascii="Georgia" w:hAnsi="Georgia"/>
          <w:sz w:val="24"/>
          <w:szCs w:val="24"/>
        </w:rPr>
        <w:t>These results reveal a highly specialized relationship between the specific neuron pairs listed</w:t>
      </w:r>
      <w:r w:rsidR="005C64DE">
        <w:rPr>
          <w:rFonts w:ascii="Georgia" w:hAnsi="Georgia"/>
          <w:sz w:val="24"/>
          <w:szCs w:val="24"/>
        </w:rPr>
        <w:t xml:space="preserve"> with respect to information propagation in the connectome</w:t>
      </w:r>
      <w:r w:rsidR="00DF0D55">
        <w:rPr>
          <w:rFonts w:ascii="Georgia" w:hAnsi="Georgia"/>
          <w:sz w:val="24"/>
          <w:szCs w:val="24"/>
        </w:rPr>
        <w:t>.</w:t>
      </w:r>
      <w:r w:rsidR="005C64DE">
        <w:rPr>
          <w:rFonts w:ascii="Georgia" w:hAnsi="Georgia"/>
          <w:sz w:val="24"/>
          <w:szCs w:val="24"/>
        </w:rPr>
        <w:t xml:space="preserve"> Overall, however, s</w:t>
      </w:r>
      <w:r w:rsidRPr="00311A12">
        <w:rPr>
          <w:rFonts w:ascii="Georgia" w:hAnsi="Georgia"/>
          <w:sz w:val="24"/>
          <w:szCs w:val="24"/>
        </w:rPr>
        <w:t xml:space="preserve">ince </w:t>
      </w:r>
      <w:r w:rsidR="00D97A65">
        <w:rPr>
          <w:rFonts w:ascii="Georgia" w:hAnsi="Georgia"/>
          <w:sz w:val="24"/>
          <w:szCs w:val="24"/>
        </w:rPr>
        <w:t xml:space="preserve">the nodal deletions led to no neural isolations, with only six cases eliminating directional connectivity of </w:t>
      </w:r>
      <w:r w:rsidR="00D97A65" w:rsidRPr="00311A12">
        <w:rPr>
          <w:rFonts w:ascii="Georgia" w:hAnsi="Georgia"/>
          <w:sz w:val="24"/>
          <w:szCs w:val="24"/>
        </w:rPr>
        <w:t>only one or two neurons</w:t>
      </w:r>
      <w:r w:rsidR="00D97A65">
        <w:rPr>
          <w:rFonts w:ascii="Georgia" w:hAnsi="Georgia"/>
          <w:sz w:val="24"/>
          <w:szCs w:val="24"/>
        </w:rPr>
        <w:t xml:space="preserve"> each (listed in the table), </w:t>
      </w:r>
      <w:r w:rsidRPr="00311A12">
        <w:rPr>
          <w:rFonts w:ascii="Georgia" w:hAnsi="Georgia"/>
          <w:sz w:val="24"/>
          <w:szCs w:val="24"/>
        </w:rPr>
        <w:t>it suggest</w:t>
      </w:r>
      <w:r w:rsidR="00B85BA2">
        <w:rPr>
          <w:rFonts w:ascii="Georgia" w:hAnsi="Georgia"/>
          <w:sz w:val="24"/>
          <w:szCs w:val="24"/>
        </w:rPr>
        <w:t>s</w:t>
      </w:r>
      <w:r w:rsidRPr="00311A12">
        <w:rPr>
          <w:rFonts w:ascii="Georgia" w:hAnsi="Georgia"/>
          <w:sz w:val="24"/>
          <w:szCs w:val="24"/>
        </w:rPr>
        <w:t xml:space="preserve"> that the </w:t>
      </w:r>
      <w:r w:rsidRPr="00311A12">
        <w:rPr>
          <w:rFonts w:ascii="Georgia" w:hAnsi="Georgia"/>
          <w:i/>
          <w:sz w:val="24"/>
          <w:szCs w:val="24"/>
        </w:rPr>
        <w:lastRenderedPageBreak/>
        <w:t xml:space="preserve">C. </w:t>
      </w:r>
      <w:proofErr w:type="spellStart"/>
      <w:r w:rsidRPr="00311A12">
        <w:rPr>
          <w:rFonts w:ascii="Georgia" w:hAnsi="Georgia"/>
          <w:i/>
          <w:sz w:val="24"/>
          <w:szCs w:val="24"/>
        </w:rPr>
        <w:t>elegans</w:t>
      </w:r>
      <w:proofErr w:type="spellEnd"/>
      <w:r w:rsidRPr="00311A12">
        <w:rPr>
          <w:rFonts w:ascii="Georgia" w:hAnsi="Georgia"/>
          <w:sz w:val="24"/>
          <w:szCs w:val="24"/>
        </w:rPr>
        <w:t xml:space="preserve"> connectome </w:t>
      </w:r>
      <w:r w:rsidR="00B85BA2">
        <w:rPr>
          <w:rFonts w:ascii="Georgia" w:hAnsi="Georgia"/>
          <w:sz w:val="24"/>
          <w:szCs w:val="24"/>
        </w:rPr>
        <w:t>is</w:t>
      </w:r>
      <w:r w:rsidR="00B85BA2" w:rsidRPr="00311A12">
        <w:rPr>
          <w:rFonts w:ascii="Georgia" w:hAnsi="Georgia"/>
          <w:sz w:val="24"/>
          <w:szCs w:val="24"/>
        </w:rPr>
        <w:t xml:space="preserve"> </w:t>
      </w:r>
      <w:r w:rsidR="00B85BA2">
        <w:rPr>
          <w:rFonts w:ascii="Georgia" w:hAnsi="Georgia"/>
          <w:sz w:val="24"/>
          <w:szCs w:val="24"/>
        </w:rPr>
        <w:t xml:space="preserve">generally </w:t>
      </w:r>
      <w:r w:rsidRPr="00311A12">
        <w:rPr>
          <w:rFonts w:ascii="Georgia" w:hAnsi="Georgia"/>
          <w:sz w:val="24"/>
          <w:szCs w:val="24"/>
        </w:rPr>
        <w:t xml:space="preserve">robust </w:t>
      </w:r>
      <w:r w:rsidR="00B85BA2">
        <w:rPr>
          <w:rFonts w:ascii="Georgia" w:hAnsi="Georgia"/>
          <w:sz w:val="24"/>
          <w:szCs w:val="24"/>
        </w:rPr>
        <w:t xml:space="preserve">with apparently minimal </w:t>
      </w:r>
      <w:r w:rsidRPr="00311A12">
        <w:rPr>
          <w:rFonts w:ascii="Georgia" w:hAnsi="Georgia"/>
          <w:sz w:val="24"/>
          <w:szCs w:val="24"/>
        </w:rPr>
        <w:t xml:space="preserve">information propagation </w:t>
      </w:r>
      <w:r w:rsidR="00B85BA2">
        <w:rPr>
          <w:rFonts w:ascii="Georgia" w:hAnsi="Georgia"/>
          <w:sz w:val="24"/>
          <w:szCs w:val="24"/>
        </w:rPr>
        <w:t xml:space="preserve">loss in response to </w:t>
      </w:r>
      <w:r w:rsidRPr="00311A12">
        <w:rPr>
          <w:rFonts w:ascii="Georgia" w:hAnsi="Georgia"/>
          <w:sz w:val="24"/>
          <w:szCs w:val="24"/>
        </w:rPr>
        <w:t xml:space="preserve">single neuronal </w:t>
      </w:r>
      <w:r w:rsidR="00D97A65">
        <w:rPr>
          <w:rFonts w:ascii="Georgia" w:hAnsi="Georgia"/>
          <w:sz w:val="24"/>
          <w:szCs w:val="24"/>
        </w:rPr>
        <w:t xml:space="preserve">or synaptic </w:t>
      </w:r>
      <w:r w:rsidRPr="00311A12">
        <w:rPr>
          <w:rFonts w:ascii="Georgia" w:hAnsi="Georgia"/>
          <w:sz w:val="24"/>
          <w:szCs w:val="24"/>
        </w:rPr>
        <w:t>attack</w:t>
      </w:r>
      <w:r w:rsidR="00894C7E">
        <w:rPr>
          <w:rFonts w:ascii="Georgia" w:hAnsi="Georgia"/>
          <w:sz w:val="24"/>
          <w:szCs w:val="24"/>
        </w:rPr>
        <w:t>s</w:t>
      </w:r>
      <w:r w:rsidRPr="00311A12">
        <w:rPr>
          <w:rFonts w:ascii="Georgia" w:hAnsi="Georgia"/>
          <w:sz w:val="24"/>
          <w:szCs w:val="24"/>
        </w:rPr>
        <w:t xml:space="preserve">. </w:t>
      </w:r>
      <w:r w:rsidR="00894C7E">
        <w:rPr>
          <w:rFonts w:ascii="Georgia" w:hAnsi="Georgia"/>
          <w:sz w:val="24"/>
          <w:szCs w:val="24"/>
        </w:rPr>
        <w:t>Moreover</w:t>
      </w:r>
      <w:r w:rsidRPr="00311A12">
        <w:rPr>
          <w:rFonts w:ascii="Georgia" w:hAnsi="Georgia"/>
          <w:sz w:val="24"/>
          <w:szCs w:val="24"/>
        </w:rPr>
        <w:t>, there was no network fraction – no subnetwork – induced by a neuronal or synaptic attack</w:t>
      </w:r>
      <w:r w:rsidR="00894C7E">
        <w:rPr>
          <w:rFonts w:ascii="Georgia" w:hAnsi="Georgia"/>
          <w:sz w:val="24"/>
          <w:szCs w:val="24"/>
        </w:rPr>
        <w:t>, again attesting to the general robustness of the network</w:t>
      </w:r>
      <w:r w:rsidRPr="00311A12">
        <w:rPr>
          <w:rFonts w:ascii="Georgia" w:hAnsi="Georgia"/>
          <w:sz w:val="24"/>
          <w:szCs w:val="24"/>
        </w:rPr>
        <w:t>.</w:t>
      </w:r>
    </w:p>
    <w:p w14:paraId="06E8AD06" w14:textId="77777777" w:rsidR="00B519BB" w:rsidRPr="00311A12" w:rsidRDefault="00B519BB" w:rsidP="00311A12">
      <w:pPr>
        <w:spacing w:line="480" w:lineRule="auto"/>
        <w:rPr>
          <w:rFonts w:ascii="Georgia" w:hAnsi="Georgia"/>
          <w:sz w:val="24"/>
          <w:szCs w:val="24"/>
        </w:rPr>
      </w:pPr>
    </w:p>
    <w:p w14:paraId="27427D5F" w14:textId="77777777" w:rsidR="00DB62E5" w:rsidRDefault="00DB62E5">
      <w:pPr>
        <w:widowControl/>
        <w:wordWrap/>
        <w:autoSpaceDE/>
        <w:autoSpaceDN/>
        <w:rPr>
          <w:rFonts w:ascii="Georgia" w:eastAsia="바탕체" w:hAnsi="Georgia"/>
          <w:b/>
          <w:sz w:val="24"/>
          <w:szCs w:val="24"/>
        </w:rPr>
      </w:pPr>
      <w:r>
        <w:rPr>
          <w:rFonts w:ascii="Georgia" w:eastAsia="바탕체" w:hAnsi="Georgia"/>
          <w:b/>
          <w:sz w:val="24"/>
          <w:szCs w:val="24"/>
        </w:rPr>
        <w:br w:type="page"/>
      </w:r>
    </w:p>
    <w:p w14:paraId="3CD07636" w14:textId="7181EE61" w:rsidR="00B519BB" w:rsidRPr="00311A12" w:rsidRDefault="00B519BB" w:rsidP="00311A12">
      <w:pPr>
        <w:autoSpaceDE/>
        <w:autoSpaceDN/>
        <w:spacing w:line="480" w:lineRule="auto"/>
        <w:rPr>
          <w:rFonts w:ascii="Georgia" w:eastAsia="바탕체" w:hAnsi="Georgia" w:cs="Times New Roman"/>
          <w:sz w:val="24"/>
          <w:szCs w:val="24"/>
        </w:rPr>
      </w:pPr>
      <w:r w:rsidRPr="00311A12">
        <w:rPr>
          <w:rFonts w:ascii="Georgia" w:eastAsia="바탕체" w:hAnsi="Georgia"/>
          <w:b/>
          <w:sz w:val="24"/>
          <w:szCs w:val="24"/>
        </w:rPr>
        <w:lastRenderedPageBreak/>
        <w:t>Table</w:t>
      </w:r>
      <w:r w:rsidR="001B5439">
        <w:rPr>
          <w:rFonts w:ascii="Georgia" w:eastAsia="바탕체" w:hAnsi="Georgia"/>
          <w:b/>
          <w:sz w:val="24"/>
          <w:szCs w:val="24"/>
        </w:rPr>
        <w:t xml:space="preserve"> A</w:t>
      </w:r>
      <w:r w:rsidRPr="00311A12">
        <w:rPr>
          <w:rFonts w:ascii="Georgia" w:eastAsia="바탕체" w:hAnsi="Georgia"/>
          <w:b/>
          <w:sz w:val="24"/>
          <w:szCs w:val="24"/>
        </w:rPr>
        <w:t>.</w:t>
      </w:r>
      <w:r w:rsidR="004911B7">
        <w:rPr>
          <w:rFonts w:ascii="Georgia" w:hAnsi="Georgia"/>
          <w:b/>
          <w:sz w:val="24"/>
          <w:szCs w:val="24"/>
        </w:rPr>
        <w:t xml:space="preserve"> </w:t>
      </w:r>
      <w:r w:rsidRPr="00311A12">
        <w:rPr>
          <w:rFonts w:ascii="Georgia" w:eastAsia="바탕체" w:hAnsi="Georgia"/>
          <w:sz w:val="24"/>
          <w:szCs w:val="24"/>
        </w:rPr>
        <w:t>The lists of neuron</w:t>
      </w:r>
      <w:r w:rsidR="00F069B4">
        <w:rPr>
          <w:rFonts w:ascii="Georgia" w:eastAsia="바탕체" w:hAnsi="Georgia"/>
          <w:sz w:val="24"/>
          <w:szCs w:val="24"/>
        </w:rPr>
        <w:t xml:space="preserve"> pair</w:t>
      </w:r>
      <w:r w:rsidRPr="00311A12">
        <w:rPr>
          <w:rFonts w:ascii="Georgia" w:eastAsia="바탕체" w:hAnsi="Georgia"/>
          <w:sz w:val="24"/>
          <w:szCs w:val="24"/>
        </w:rPr>
        <w:t xml:space="preserve">s </w:t>
      </w:r>
      <w:r w:rsidR="00F069B4">
        <w:rPr>
          <w:rFonts w:ascii="Georgia" w:eastAsia="바탕체" w:hAnsi="Georgia"/>
          <w:sz w:val="24"/>
          <w:szCs w:val="24"/>
        </w:rPr>
        <w:t xml:space="preserve">in which a deletion (the first of the pair) causes the second in the pair to lose all inputs or outputs. </w:t>
      </w:r>
      <w:r w:rsidRPr="00311A12">
        <w:rPr>
          <w:rFonts w:ascii="Georgia" w:eastAsia="바탕체" w:hAnsi="Georgia"/>
          <w:sz w:val="24"/>
          <w:szCs w:val="24"/>
        </w:rPr>
        <w:t xml:space="preserve">For example, the removal of OLQVL deleted all input connections of IL2VL. </w:t>
      </w:r>
      <w:r w:rsidRPr="00311A12">
        <w:rPr>
          <w:rFonts w:ascii="Georgia" w:eastAsia="바탕체" w:hAnsi="Georgia" w:cs="Times New Roman"/>
          <w:sz w:val="24"/>
          <w:szCs w:val="24"/>
        </w:rPr>
        <w:t>The letters in the parentheses are the abbreviation of neuronal types</w:t>
      </w:r>
      <w:r w:rsidR="00797C7E">
        <w:rPr>
          <w:rFonts w:ascii="Georgia" w:eastAsia="바탕체" w:hAnsi="Georgia" w:cs="Times New Roman"/>
          <w:sz w:val="24"/>
          <w:szCs w:val="24"/>
        </w:rPr>
        <w:t xml:space="preserve">: </w:t>
      </w:r>
      <w:r w:rsidR="00797C7E" w:rsidRPr="00311A12">
        <w:rPr>
          <w:rFonts w:ascii="Georgia" w:eastAsia="바탕체" w:hAnsi="Georgia"/>
          <w:sz w:val="24"/>
          <w:szCs w:val="24"/>
        </w:rPr>
        <w:t>S</w:t>
      </w:r>
      <w:r w:rsidR="00797C7E">
        <w:rPr>
          <w:rFonts w:ascii="Georgia" w:eastAsia="바탕체" w:hAnsi="Georgia"/>
          <w:sz w:val="24"/>
          <w:szCs w:val="24"/>
        </w:rPr>
        <w:t xml:space="preserve"> =</w:t>
      </w:r>
      <w:r w:rsidR="00797C7E" w:rsidRPr="00311A12">
        <w:rPr>
          <w:rFonts w:ascii="Georgia" w:eastAsia="바탕체" w:hAnsi="Georgia"/>
          <w:sz w:val="24"/>
          <w:szCs w:val="24"/>
        </w:rPr>
        <w:t xml:space="preserve"> Sensory neuron</w:t>
      </w:r>
      <w:r w:rsidR="00797C7E">
        <w:rPr>
          <w:rFonts w:ascii="Georgia" w:eastAsia="바탕체" w:hAnsi="Georgia"/>
          <w:sz w:val="24"/>
          <w:szCs w:val="24"/>
        </w:rPr>
        <w:t>;</w:t>
      </w:r>
      <w:r w:rsidR="00797C7E" w:rsidRPr="00311A12">
        <w:rPr>
          <w:rFonts w:ascii="Georgia" w:eastAsia="바탕체" w:hAnsi="Georgia"/>
          <w:sz w:val="24"/>
          <w:szCs w:val="24"/>
        </w:rPr>
        <w:t xml:space="preserve"> I</w:t>
      </w:r>
      <w:r w:rsidR="00797C7E">
        <w:rPr>
          <w:rFonts w:ascii="Georgia" w:eastAsia="바탕체" w:hAnsi="Georgia"/>
          <w:sz w:val="24"/>
          <w:szCs w:val="24"/>
        </w:rPr>
        <w:t xml:space="preserve"> =</w:t>
      </w:r>
      <w:r w:rsidR="00797C7E" w:rsidRPr="00311A12">
        <w:rPr>
          <w:rFonts w:ascii="Georgia" w:eastAsia="바탕체" w:hAnsi="Georgia"/>
          <w:sz w:val="24"/>
          <w:szCs w:val="24"/>
        </w:rPr>
        <w:t xml:space="preserve"> Interneuron</w:t>
      </w:r>
      <w:r w:rsidR="00797C7E">
        <w:rPr>
          <w:rFonts w:ascii="Georgia" w:eastAsia="바탕체" w:hAnsi="Georgia"/>
          <w:sz w:val="24"/>
          <w:szCs w:val="24"/>
        </w:rPr>
        <w:t>;</w:t>
      </w:r>
      <w:r w:rsidR="00797C7E" w:rsidRPr="00311A12">
        <w:rPr>
          <w:rFonts w:ascii="Georgia" w:eastAsia="바탕체" w:hAnsi="Georgia"/>
          <w:sz w:val="24"/>
          <w:szCs w:val="24"/>
        </w:rPr>
        <w:t xml:space="preserve"> M</w:t>
      </w:r>
      <w:r w:rsidR="00797C7E">
        <w:rPr>
          <w:rFonts w:ascii="Georgia" w:eastAsia="바탕체" w:hAnsi="Georgia"/>
          <w:sz w:val="24"/>
          <w:szCs w:val="24"/>
        </w:rPr>
        <w:t xml:space="preserve"> =</w:t>
      </w:r>
      <w:r w:rsidR="00797C7E" w:rsidRPr="00311A12">
        <w:rPr>
          <w:rFonts w:ascii="Georgia" w:eastAsia="바탕체" w:hAnsi="Georgia"/>
          <w:sz w:val="24"/>
          <w:szCs w:val="24"/>
        </w:rPr>
        <w:t xml:space="preserve"> Motor neuron</w:t>
      </w:r>
      <w:r w:rsidR="00797C7E">
        <w:rPr>
          <w:rFonts w:ascii="Georgia" w:eastAsia="바탕체" w:hAnsi="Georgia"/>
          <w:sz w:val="24"/>
          <w:szCs w:val="24"/>
        </w:rPr>
        <w:t>.</w:t>
      </w:r>
    </w:p>
    <w:tbl>
      <w:tblPr>
        <w:tblW w:w="2693" w:type="dxa"/>
        <w:jc w:val="center"/>
        <w:tblCellMar>
          <w:left w:w="99" w:type="dxa"/>
          <w:right w:w="99" w:type="dxa"/>
        </w:tblCellMar>
        <w:tblLook w:val="04A0" w:firstRow="1" w:lastRow="0" w:firstColumn="1" w:lastColumn="0" w:noHBand="0" w:noVBand="1"/>
      </w:tblPr>
      <w:tblGrid>
        <w:gridCol w:w="2693"/>
      </w:tblGrid>
      <w:tr w:rsidR="00B519BB" w:rsidRPr="00311A12" w14:paraId="3C2585E1" w14:textId="77777777" w:rsidTr="00DE6768">
        <w:trPr>
          <w:trHeight w:val="50"/>
          <w:jc w:val="center"/>
        </w:trPr>
        <w:tc>
          <w:tcPr>
            <w:tcW w:w="2693" w:type="dxa"/>
            <w:tcBorders>
              <w:top w:val="single" w:sz="12" w:space="0" w:color="auto"/>
              <w:left w:val="nil"/>
              <w:bottom w:val="single" w:sz="8" w:space="0" w:color="auto"/>
              <w:right w:val="nil"/>
            </w:tcBorders>
            <w:shd w:val="clear" w:color="auto" w:fill="auto"/>
            <w:noWrap/>
            <w:vAlign w:val="center"/>
            <w:hideMark/>
          </w:tcPr>
          <w:p w14:paraId="2453C126" w14:textId="77777777" w:rsidR="00B519BB" w:rsidRPr="00311A12" w:rsidRDefault="00B519BB" w:rsidP="00311A12">
            <w:pPr>
              <w:widowControl/>
              <w:wordWrap/>
              <w:autoSpaceDE/>
              <w:autoSpaceDN/>
              <w:spacing w:line="480" w:lineRule="auto"/>
              <w:jc w:val="center"/>
              <w:rPr>
                <w:rFonts w:ascii="Georgia" w:eastAsia="맑은 고딕" w:hAnsi="Georgia"/>
                <w:b/>
                <w:color w:val="000000"/>
                <w:kern w:val="0"/>
                <w:sz w:val="24"/>
                <w:szCs w:val="24"/>
              </w:rPr>
            </w:pPr>
            <w:r w:rsidRPr="00311A12">
              <w:rPr>
                <w:rFonts w:ascii="Georgia" w:eastAsia="맑은 고딕" w:hAnsi="Georgia"/>
                <w:b/>
                <w:color w:val="000000"/>
                <w:kern w:val="0"/>
                <w:sz w:val="24"/>
                <w:szCs w:val="24"/>
              </w:rPr>
              <w:t>No inputs</w:t>
            </w:r>
          </w:p>
        </w:tc>
      </w:tr>
      <w:tr w:rsidR="00B519BB" w:rsidRPr="00311A12" w14:paraId="305810BE" w14:textId="77777777" w:rsidTr="00DE6768">
        <w:trPr>
          <w:trHeight w:val="330"/>
          <w:jc w:val="center"/>
        </w:trPr>
        <w:tc>
          <w:tcPr>
            <w:tcW w:w="2693" w:type="dxa"/>
            <w:tcBorders>
              <w:top w:val="nil"/>
              <w:left w:val="nil"/>
              <w:bottom w:val="single" w:sz="12" w:space="0" w:color="auto"/>
              <w:right w:val="nil"/>
            </w:tcBorders>
            <w:shd w:val="clear" w:color="auto" w:fill="auto"/>
            <w:noWrap/>
            <w:vAlign w:val="center"/>
            <w:hideMark/>
          </w:tcPr>
          <w:p w14:paraId="068DCFA0" w14:textId="77777777" w:rsidR="00B519BB" w:rsidRPr="00311A12" w:rsidRDefault="00B519BB" w:rsidP="00311A12">
            <w:pPr>
              <w:widowControl/>
              <w:wordWrap/>
              <w:autoSpaceDE/>
              <w:autoSpaceDN/>
              <w:spacing w:line="480" w:lineRule="auto"/>
              <w:jc w:val="left"/>
              <w:rPr>
                <w:rFonts w:ascii="Georgia" w:eastAsia="맑은 고딕" w:hAnsi="Georgia"/>
                <w:color w:val="000000"/>
                <w:kern w:val="0"/>
                <w:sz w:val="24"/>
                <w:szCs w:val="24"/>
              </w:rPr>
            </w:pPr>
            <w:r w:rsidRPr="00311A12">
              <w:rPr>
                <w:rFonts w:ascii="Georgia" w:eastAsia="맑은 고딕" w:hAnsi="Georgia"/>
                <w:color w:val="000000"/>
                <w:kern w:val="0"/>
                <w:sz w:val="24"/>
                <w:szCs w:val="24"/>
              </w:rPr>
              <w:t>OLQVL (S): IL2VL (S)</w:t>
            </w:r>
          </w:p>
          <w:p w14:paraId="0962DA29" w14:textId="77777777" w:rsidR="00B519BB" w:rsidRPr="00311A12" w:rsidRDefault="00B519BB" w:rsidP="00311A12">
            <w:pPr>
              <w:widowControl/>
              <w:wordWrap/>
              <w:autoSpaceDE/>
              <w:autoSpaceDN/>
              <w:spacing w:line="480" w:lineRule="auto"/>
              <w:jc w:val="left"/>
              <w:rPr>
                <w:rFonts w:ascii="Georgia" w:eastAsia="맑은 고딕" w:hAnsi="Georgia"/>
                <w:color w:val="000000"/>
                <w:kern w:val="0"/>
                <w:sz w:val="24"/>
                <w:szCs w:val="24"/>
              </w:rPr>
            </w:pPr>
            <w:r w:rsidRPr="00311A12">
              <w:rPr>
                <w:rFonts w:ascii="Georgia" w:eastAsia="맑은 고딕" w:hAnsi="Georgia"/>
                <w:color w:val="000000"/>
                <w:kern w:val="0"/>
                <w:sz w:val="24"/>
                <w:szCs w:val="24"/>
              </w:rPr>
              <w:t>SMBVL (M): PLNL (S)</w:t>
            </w:r>
          </w:p>
        </w:tc>
      </w:tr>
      <w:tr w:rsidR="00B519BB" w:rsidRPr="00311A12" w14:paraId="7FDEFD2B" w14:textId="77777777" w:rsidTr="00DE6768">
        <w:trPr>
          <w:trHeight w:val="330"/>
          <w:jc w:val="center"/>
        </w:trPr>
        <w:tc>
          <w:tcPr>
            <w:tcW w:w="2693" w:type="dxa"/>
            <w:tcBorders>
              <w:top w:val="single" w:sz="12" w:space="0" w:color="auto"/>
              <w:left w:val="nil"/>
              <w:bottom w:val="single" w:sz="8" w:space="0" w:color="auto"/>
              <w:right w:val="nil"/>
            </w:tcBorders>
            <w:shd w:val="clear" w:color="auto" w:fill="auto"/>
            <w:noWrap/>
            <w:vAlign w:val="center"/>
            <w:hideMark/>
          </w:tcPr>
          <w:p w14:paraId="3D870531" w14:textId="77777777" w:rsidR="00B519BB" w:rsidRPr="00311A12" w:rsidRDefault="00B519BB" w:rsidP="00311A12">
            <w:pPr>
              <w:widowControl/>
              <w:wordWrap/>
              <w:autoSpaceDE/>
              <w:autoSpaceDN/>
              <w:spacing w:line="480" w:lineRule="auto"/>
              <w:jc w:val="center"/>
              <w:rPr>
                <w:rFonts w:ascii="Georgia" w:eastAsia="맑은 고딕" w:hAnsi="Georgia"/>
                <w:b/>
                <w:color w:val="000000"/>
                <w:kern w:val="0"/>
                <w:sz w:val="24"/>
                <w:szCs w:val="24"/>
              </w:rPr>
            </w:pPr>
            <w:r w:rsidRPr="00311A12">
              <w:rPr>
                <w:rFonts w:ascii="Georgia" w:eastAsia="맑은 고딕" w:hAnsi="Georgia"/>
                <w:b/>
                <w:color w:val="000000"/>
                <w:kern w:val="0"/>
                <w:sz w:val="24"/>
                <w:szCs w:val="24"/>
              </w:rPr>
              <w:t>No outputs</w:t>
            </w:r>
          </w:p>
        </w:tc>
      </w:tr>
      <w:tr w:rsidR="00B519BB" w:rsidRPr="00311A12" w14:paraId="0E405E46" w14:textId="77777777" w:rsidTr="00DE6768">
        <w:trPr>
          <w:trHeight w:val="539"/>
          <w:jc w:val="center"/>
        </w:trPr>
        <w:tc>
          <w:tcPr>
            <w:tcW w:w="2693" w:type="dxa"/>
            <w:tcBorders>
              <w:left w:val="nil"/>
              <w:bottom w:val="single" w:sz="12" w:space="0" w:color="auto"/>
              <w:right w:val="nil"/>
            </w:tcBorders>
            <w:shd w:val="clear" w:color="auto" w:fill="auto"/>
            <w:noWrap/>
            <w:vAlign w:val="center"/>
            <w:hideMark/>
          </w:tcPr>
          <w:p w14:paraId="28A348B1" w14:textId="77777777" w:rsidR="00B519BB" w:rsidRPr="00311A12" w:rsidRDefault="00B519BB" w:rsidP="00311A12">
            <w:pPr>
              <w:widowControl/>
              <w:wordWrap/>
              <w:autoSpaceDE/>
              <w:autoSpaceDN/>
              <w:spacing w:line="480" w:lineRule="auto"/>
              <w:jc w:val="left"/>
              <w:rPr>
                <w:rFonts w:ascii="Georgia" w:eastAsia="맑은 고딕" w:hAnsi="Georgia"/>
                <w:color w:val="000000"/>
                <w:kern w:val="0"/>
                <w:sz w:val="24"/>
                <w:szCs w:val="24"/>
              </w:rPr>
            </w:pPr>
            <w:r w:rsidRPr="00311A12">
              <w:rPr>
                <w:rFonts w:ascii="Georgia" w:eastAsia="맑은 고딕" w:hAnsi="Georgia"/>
                <w:color w:val="000000"/>
                <w:kern w:val="0"/>
                <w:sz w:val="24"/>
                <w:szCs w:val="24"/>
              </w:rPr>
              <w:t xml:space="preserve">RMEV (M): RMER (M)            </w:t>
            </w:r>
          </w:p>
          <w:p w14:paraId="1B2881B3" w14:textId="77777777" w:rsidR="00B519BB" w:rsidRPr="00311A12" w:rsidRDefault="00B519BB" w:rsidP="00311A12">
            <w:pPr>
              <w:widowControl/>
              <w:wordWrap/>
              <w:autoSpaceDE/>
              <w:autoSpaceDN/>
              <w:spacing w:line="480" w:lineRule="auto"/>
              <w:jc w:val="left"/>
              <w:rPr>
                <w:rFonts w:ascii="Georgia" w:eastAsia="맑은 고딕" w:hAnsi="Georgia"/>
                <w:color w:val="000000"/>
                <w:kern w:val="0"/>
                <w:sz w:val="24"/>
                <w:szCs w:val="24"/>
              </w:rPr>
            </w:pPr>
            <w:r w:rsidRPr="00311A12">
              <w:rPr>
                <w:rFonts w:ascii="Georgia" w:eastAsia="맑은 고딕" w:hAnsi="Georgia"/>
                <w:color w:val="000000"/>
                <w:kern w:val="0"/>
                <w:sz w:val="24"/>
                <w:szCs w:val="24"/>
              </w:rPr>
              <w:t xml:space="preserve">AVAL (I): DA07 (M)            </w:t>
            </w:r>
          </w:p>
          <w:p w14:paraId="7C0469DE" w14:textId="77777777" w:rsidR="00B519BB" w:rsidRPr="00311A12" w:rsidRDefault="00B519BB" w:rsidP="00311A12">
            <w:pPr>
              <w:widowControl/>
              <w:wordWrap/>
              <w:autoSpaceDE/>
              <w:autoSpaceDN/>
              <w:spacing w:line="480" w:lineRule="auto"/>
              <w:ind w:left="960" w:hangingChars="400" w:hanging="960"/>
              <w:jc w:val="left"/>
              <w:rPr>
                <w:rFonts w:ascii="Georgia" w:eastAsia="맑은 고딕" w:hAnsi="Georgia"/>
                <w:color w:val="000000"/>
                <w:kern w:val="0"/>
                <w:sz w:val="24"/>
                <w:szCs w:val="24"/>
              </w:rPr>
            </w:pPr>
            <w:r w:rsidRPr="00311A12">
              <w:rPr>
                <w:rFonts w:ascii="Georgia" w:eastAsia="맑은 고딕" w:hAnsi="Georgia"/>
                <w:color w:val="000000"/>
                <w:kern w:val="0"/>
                <w:sz w:val="24"/>
                <w:szCs w:val="24"/>
              </w:rPr>
              <w:t>RIBL (I): SIADL (I),</w:t>
            </w:r>
          </w:p>
          <w:p w14:paraId="505E728B" w14:textId="77777777" w:rsidR="00B519BB" w:rsidRPr="00311A12" w:rsidRDefault="00B519BB" w:rsidP="00311A12">
            <w:pPr>
              <w:widowControl/>
              <w:wordWrap/>
              <w:autoSpaceDE/>
              <w:autoSpaceDN/>
              <w:spacing w:line="480" w:lineRule="auto"/>
              <w:ind w:leftChars="400" w:left="800" w:firstLineChars="50" w:firstLine="120"/>
              <w:jc w:val="left"/>
              <w:rPr>
                <w:rFonts w:ascii="Georgia" w:eastAsia="맑은 고딕" w:hAnsi="Georgia"/>
                <w:color w:val="000000"/>
                <w:kern w:val="0"/>
                <w:sz w:val="24"/>
                <w:szCs w:val="24"/>
              </w:rPr>
            </w:pPr>
            <w:r w:rsidRPr="00311A12">
              <w:rPr>
                <w:rFonts w:ascii="Georgia" w:eastAsia="맑은 고딕" w:hAnsi="Georgia"/>
                <w:color w:val="000000"/>
                <w:kern w:val="0"/>
                <w:sz w:val="24"/>
                <w:szCs w:val="24"/>
              </w:rPr>
              <w:t>SIAVL (I)</w:t>
            </w:r>
          </w:p>
          <w:p w14:paraId="525D12F1" w14:textId="77777777" w:rsidR="00B519BB" w:rsidRPr="00311A12" w:rsidRDefault="00B519BB" w:rsidP="00311A12">
            <w:pPr>
              <w:widowControl/>
              <w:wordWrap/>
              <w:autoSpaceDE/>
              <w:autoSpaceDN/>
              <w:spacing w:line="480" w:lineRule="auto"/>
              <w:ind w:left="960" w:hangingChars="400" w:hanging="960"/>
              <w:jc w:val="left"/>
              <w:rPr>
                <w:rFonts w:ascii="Georgia" w:eastAsia="맑은 고딕" w:hAnsi="Georgia"/>
                <w:color w:val="000000"/>
                <w:kern w:val="0"/>
                <w:sz w:val="24"/>
                <w:szCs w:val="24"/>
              </w:rPr>
            </w:pPr>
            <w:r w:rsidRPr="00311A12">
              <w:rPr>
                <w:rFonts w:ascii="Georgia" w:eastAsia="맑은 고딕" w:hAnsi="Georgia"/>
                <w:color w:val="000000"/>
                <w:kern w:val="0"/>
                <w:sz w:val="24"/>
                <w:szCs w:val="24"/>
              </w:rPr>
              <w:t>RIBR (I): SIADR (I),</w:t>
            </w:r>
          </w:p>
          <w:p w14:paraId="57AC7639" w14:textId="77777777" w:rsidR="00B519BB" w:rsidRPr="00311A12" w:rsidRDefault="00B519BB" w:rsidP="00311A12">
            <w:pPr>
              <w:widowControl/>
              <w:wordWrap/>
              <w:autoSpaceDE/>
              <w:autoSpaceDN/>
              <w:spacing w:line="480" w:lineRule="auto"/>
              <w:jc w:val="center"/>
              <w:rPr>
                <w:rFonts w:ascii="Georgia" w:eastAsia="맑은 고딕" w:hAnsi="Georgia"/>
                <w:color w:val="000000"/>
                <w:kern w:val="0"/>
                <w:sz w:val="24"/>
                <w:szCs w:val="24"/>
              </w:rPr>
            </w:pPr>
            <w:r w:rsidRPr="00311A12">
              <w:rPr>
                <w:rFonts w:ascii="Georgia" w:eastAsia="맑은 고딕" w:hAnsi="Georgia"/>
                <w:color w:val="000000"/>
                <w:kern w:val="0"/>
                <w:sz w:val="24"/>
                <w:szCs w:val="24"/>
              </w:rPr>
              <w:t>SIAVR (I)</w:t>
            </w:r>
          </w:p>
        </w:tc>
      </w:tr>
    </w:tbl>
    <w:p w14:paraId="566D56AE" w14:textId="34AEA71C" w:rsidR="00B519BB" w:rsidRPr="00311A12" w:rsidRDefault="00B519BB" w:rsidP="00311A12">
      <w:pPr>
        <w:autoSpaceDE/>
        <w:autoSpaceDN/>
        <w:spacing w:line="480" w:lineRule="auto"/>
        <w:jc w:val="right"/>
        <w:rPr>
          <w:rFonts w:ascii="Georgia" w:eastAsia="바탕체" w:hAnsi="Georgia"/>
          <w:sz w:val="24"/>
          <w:szCs w:val="24"/>
        </w:rPr>
      </w:pPr>
      <w:r w:rsidRPr="00311A12">
        <w:rPr>
          <w:rFonts w:ascii="Georgia" w:eastAsia="바탕체" w:hAnsi="Georgia"/>
          <w:sz w:val="24"/>
          <w:szCs w:val="24"/>
        </w:rPr>
        <w:t xml:space="preserve"> </w:t>
      </w:r>
    </w:p>
    <w:p w14:paraId="3BA33457" w14:textId="53979BDF" w:rsidR="00714A14" w:rsidRDefault="00714A14">
      <w:pPr>
        <w:widowControl/>
        <w:wordWrap/>
        <w:autoSpaceDE/>
        <w:autoSpaceDN/>
        <w:rPr>
          <w:rFonts w:ascii="Georgia" w:hAnsi="Georgia"/>
          <w:sz w:val="24"/>
          <w:szCs w:val="24"/>
        </w:rPr>
      </w:pPr>
      <w:r>
        <w:rPr>
          <w:rFonts w:ascii="Georgia" w:hAnsi="Georgia"/>
          <w:sz w:val="24"/>
          <w:szCs w:val="24"/>
        </w:rPr>
        <w:br w:type="page"/>
      </w:r>
    </w:p>
    <w:p w14:paraId="7F1BD35B" w14:textId="77777777" w:rsidR="00B519BB" w:rsidRPr="00504B92" w:rsidRDefault="00B519BB" w:rsidP="00311A12">
      <w:pPr>
        <w:widowControl/>
        <w:wordWrap/>
        <w:autoSpaceDE/>
        <w:autoSpaceDN/>
        <w:spacing w:after="200" w:line="480" w:lineRule="auto"/>
        <w:rPr>
          <w:rFonts w:ascii="Georgia" w:hAnsi="Georgia"/>
          <w:b/>
          <w:i/>
          <w:sz w:val="24"/>
          <w:szCs w:val="24"/>
        </w:rPr>
      </w:pPr>
      <w:bookmarkStart w:id="0" w:name="_GoBack"/>
      <w:bookmarkEnd w:id="0"/>
      <w:r w:rsidRPr="00504B92">
        <w:rPr>
          <w:rFonts w:ascii="Georgia" w:hAnsi="Georgia"/>
          <w:b/>
          <w:i/>
          <w:sz w:val="24"/>
          <w:szCs w:val="24"/>
        </w:rPr>
        <w:lastRenderedPageBreak/>
        <w:t>Reachability</w:t>
      </w:r>
    </w:p>
    <w:p w14:paraId="69883D85" w14:textId="495919BF" w:rsidR="00B519BB" w:rsidRPr="00311A12" w:rsidRDefault="00E63411" w:rsidP="00311A12">
      <w:pPr>
        <w:widowControl/>
        <w:wordWrap/>
        <w:autoSpaceDE/>
        <w:autoSpaceDN/>
        <w:spacing w:after="200" w:line="480" w:lineRule="auto"/>
        <w:rPr>
          <w:rFonts w:ascii="Georgia" w:hAnsi="Georgia" w:cs="Times New Roman"/>
          <w:sz w:val="24"/>
          <w:szCs w:val="24"/>
        </w:rPr>
      </w:pPr>
      <w:r>
        <w:rPr>
          <w:rFonts w:ascii="Georgia" w:hAnsi="Georgia"/>
          <w:sz w:val="24"/>
          <w:szCs w:val="24"/>
        </w:rPr>
        <w:t>To characterize general connectivity of the connectome</w:t>
      </w:r>
      <w:r w:rsidR="00880E0D">
        <w:rPr>
          <w:rFonts w:ascii="Georgia" w:hAnsi="Georgia"/>
          <w:sz w:val="24"/>
          <w:szCs w:val="24"/>
        </w:rPr>
        <w:t xml:space="preserve"> via gap junctions, chemical synapses and all synapses together</w:t>
      </w:r>
      <w:r>
        <w:rPr>
          <w:rFonts w:ascii="Georgia" w:hAnsi="Georgia"/>
          <w:sz w:val="24"/>
          <w:szCs w:val="24"/>
        </w:rPr>
        <w:t>, w</w:t>
      </w:r>
      <w:r w:rsidRPr="00311A12">
        <w:rPr>
          <w:rFonts w:ascii="Georgia" w:hAnsi="Georgia"/>
          <w:sz w:val="24"/>
          <w:szCs w:val="24"/>
        </w:rPr>
        <w:t xml:space="preserve">e </w:t>
      </w:r>
      <w:r w:rsidR="00880E0D">
        <w:rPr>
          <w:rFonts w:ascii="Georgia" w:hAnsi="Georgia"/>
          <w:sz w:val="24"/>
          <w:szCs w:val="24"/>
        </w:rPr>
        <w:t>analyzed</w:t>
      </w:r>
      <w:r>
        <w:rPr>
          <w:rFonts w:ascii="Georgia" w:hAnsi="Georgia"/>
          <w:sz w:val="24"/>
          <w:szCs w:val="24"/>
        </w:rPr>
        <w:t xml:space="preserve"> </w:t>
      </w:r>
      <w:r w:rsidR="00B519BB" w:rsidRPr="00311A12">
        <w:rPr>
          <w:rFonts w:ascii="Georgia" w:hAnsi="Georgia"/>
          <w:sz w:val="24"/>
          <w:szCs w:val="24"/>
        </w:rPr>
        <w:t>reachability — i.e., the possibility to get from one node to another – in the</w:t>
      </w:r>
      <w:r w:rsidR="00880E0D">
        <w:rPr>
          <w:rFonts w:ascii="Georgia" w:hAnsi="Georgia"/>
          <w:sz w:val="24"/>
          <w:szCs w:val="24"/>
        </w:rPr>
        <w:t xml:space="preserve"> gap junction, chemical synapse, and full</w:t>
      </w:r>
      <w:r w:rsidR="00B519BB" w:rsidRPr="00311A12">
        <w:rPr>
          <w:rFonts w:ascii="Georgia" w:hAnsi="Georgia"/>
          <w:sz w:val="24"/>
          <w:szCs w:val="24"/>
        </w:rPr>
        <w:t xml:space="preserve"> </w:t>
      </w:r>
      <w:r w:rsidR="00B519BB" w:rsidRPr="00311A12">
        <w:rPr>
          <w:rFonts w:ascii="Georgia" w:hAnsi="Georgia"/>
          <w:i/>
          <w:sz w:val="24"/>
          <w:szCs w:val="24"/>
        </w:rPr>
        <w:t xml:space="preserve">C. </w:t>
      </w:r>
      <w:proofErr w:type="spellStart"/>
      <w:r w:rsidR="00B519BB" w:rsidRPr="00311A12">
        <w:rPr>
          <w:rFonts w:ascii="Georgia" w:hAnsi="Georgia"/>
          <w:i/>
          <w:sz w:val="24"/>
          <w:szCs w:val="24"/>
        </w:rPr>
        <w:t>elegans</w:t>
      </w:r>
      <w:proofErr w:type="spellEnd"/>
      <w:r w:rsidR="00B519BB" w:rsidRPr="00311A12">
        <w:rPr>
          <w:rFonts w:ascii="Georgia" w:hAnsi="Georgia"/>
          <w:sz w:val="24"/>
          <w:szCs w:val="24"/>
        </w:rPr>
        <w:t xml:space="preserve"> network.</w:t>
      </w:r>
      <w:r w:rsidR="00BF2E31">
        <w:rPr>
          <w:rFonts w:ascii="Georgia" w:hAnsi="Georgia"/>
          <w:sz w:val="24"/>
          <w:szCs w:val="24"/>
        </w:rPr>
        <w:t xml:space="preserve"> </w:t>
      </w:r>
      <w:r w:rsidR="00B519BB" w:rsidRPr="00311A12">
        <w:rPr>
          <w:rFonts w:ascii="Georgia" w:hAnsi="Georgia"/>
          <w:sz w:val="24"/>
          <w:szCs w:val="24"/>
        </w:rPr>
        <w:t>S</w:t>
      </w:r>
      <w:r w:rsidR="002E2D85" w:rsidRPr="00311A12">
        <w:rPr>
          <w:rFonts w:ascii="Georgia" w:hAnsi="Georgia"/>
          <w:sz w:val="24"/>
          <w:szCs w:val="24"/>
        </w:rPr>
        <w:t>7</w:t>
      </w:r>
      <w:r w:rsidR="00BF2E31">
        <w:rPr>
          <w:rFonts w:ascii="Georgia" w:hAnsi="Georgia"/>
          <w:sz w:val="24"/>
          <w:szCs w:val="24"/>
        </w:rPr>
        <w:t xml:space="preserve"> Fig</w:t>
      </w:r>
      <w:r w:rsidR="00B519BB" w:rsidRPr="00311A12">
        <w:rPr>
          <w:rFonts w:ascii="Georgia" w:hAnsi="Georgia"/>
          <w:sz w:val="24"/>
          <w:szCs w:val="24"/>
        </w:rPr>
        <w:t xml:space="preserve"> </w:t>
      </w:r>
      <w:r w:rsidR="00E03A10">
        <w:rPr>
          <w:rFonts w:ascii="Georgia" w:hAnsi="Georgia"/>
          <w:sz w:val="24"/>
          <w:szCs w:val="24"/>
        </w:rPr>
        <w:t>illustrates</w:t>
      </w:r>
      <w:r w:rsidR="00E03A10" w:rsidRPr="00311A12">
        <w:rPr>
          <w:rFonts w:ascii="Georgia" w:hAnsi="Georgia"/>
          <w:sz w:val="24"/>
          <w:szCs w:val="24"/>
        </w:rPr>
        <w:t xml:space="preserve"> </w:t>
      </w:r>
      <w:r w:rsidR="00B519BB" w:rsidRPr="00311A12">
        <w:rPr>
          <w:rFonts w:ascii="Georgia" w:hAnsi="Georgia"/>
          <w:sz w:val="24"/>
          <w:szCs w:val="24"/>
        </w:rPr>
        <w:t xml:space="preserve">the reachability results for the </w:t>
      </w:r>
      <w:r w:rsidR="00160FFD">
        <w:rPr>
          <w:rFonts w:ascii="Georgia" w:hAnsi="Georgia"/>
          <w:sz w:val="24"/>
          <w:szCs w:val="24"/>
        </w:rPr>
        <w:t xml:space="preserve">intact </w:t>
      </w:r>
      <w:r w:rsidR="00B519BB" w:rsidRPr="00311A12">
        <w:rPr>
          <w:rFonts w:ascii="Georgia" w:hAnsi="Georgia"/>
          <w:i/>
          <w:sz w:val="24"/>
          <w:szCs w:val="24"/>
        </w:rPr>
        <w:t xml:space="preserve">C. </w:t>
      </w:r>
      <w:proofErr w:type="spellStart"/>
      <w:r w:rsidR="00B519BB" w:rsidRPr="00311A12">
        <w:rPr>
          <w:rFonts w:ascii="Georgia" w:hAnsi="Georgia"/>
          <w:i/>
          <w:sz w:val="24"/>
          <w:szCs w:val="24"/>
        </w:rPr>
        <w:t>elegans</w:t>
      </w:r>
      <w:proofErr w:type="spellEnd"/>
      <w:r w:rsidR="00B519BB" w:rsidRPr="00311A12">
        <w:rPr>
          <w:rFonts w:ascii="Georgia" w:hAnsi="Georgia"/>
          <w:sz w:val="24"/>
          <w:szCs w:val="24"/>
        </w:rPr>
        <w:t xml:space="preserve"> connectome. In this adjacency matrix, </w:t>
      </w:r>
      <w:proofErr w:type="spellStart"/>
      <w:r w:rsidR="00B519BB" w:rsidRPr="00311A12">
        <w:rPr>
          <w:rFonts w:ascii="Georgia" w:hAnsi="Georgia"/>
          <w:i/>
          <w:sz w:val="24"/>
          <w:szCs w:val="24"/>
        </w:rPr>
        <w:t>a</w:t>
      </w:r>
      <w:r w:rsidR="00B519BB" w:rsidRPr="00311A12">
        <w:rPr>
          <w:rFonts w:ascii="Georgia" w:hAnsi="Georgia"/>
          <w:i/>
          <w:sz w:val="24"/>
          <w:szCs w:val="24"/>
          <w:vertAlign w:val="subscript"/>
        </w:rPr>
        <w:t>ij</w:t>
      </w:r>
      <w:proofErr w:type="spellEnd"/>
      <w:r w:rsidR="00B519BB" w:rsidRPr="00311A12">
        <w:rPr>
          <w:rFonts w:ascii="Georgia" w:hAnsi="Georgia"/>
          <w:sz w:val="24"/>
          <w:szCs w:val="24"/>
        </w:rPr>
        <w:t xml:space="preserve">, an element in the </w:t>
      </w:r>
      <w:proofErr w:type="spellStart"/>
      <w:r w:rsidR="00B519BB" w:rsidRPr="00311A12">
        <w:rPr>
          <w:rFonts w:ascii="Georgia" w:hAnsi="Georgia"/>
          <w:i/>
          <w:sz w:val="24"/>
          <w:szCs w:val="24"/>
        </w:rPr>
        <w:t>i</w:t>
      </w:r>
      <w:r w:rsidR="00B519BB" w:rsidRPr="00311A12">
        <w:rPr>
          <w:rFonts w:ascii="Georgia" w:hAnsi="Georgia"/>
          <w:sz w:val="24"/>
          <w:szCs w:val="24"/>
        </w:rPr>
        <w:t>th</w:t>
      </w:r>
      <w:proofErr w:type="spellEnd"/>
      <w:r w:rsidR="00B519BB" w:rsidRPr="00311A12">
        <w:rPr>
          <w:rFonts w:ascii="Georgia" w:hAnsi="Georgia"/>
          <w:sz w:val="24"/>
          <w:szCs w:val="24"/>
        </w:rPr>
        <w:t xml:space="preserve"> row and </w:t>
      </w:r>
      <w:proofErr w:type="spellStart"/>
      <w:r w:rsidR="00B519BB" w:rsidRPr="00311A12">
        <w:rPr>
          <w:rFonts w:ascii="Georgia" w:hAnsi="Georgia"/>
          <w:i/>
          <w:sz w:val="24"/>
          <w:szCs w:val="24"/>
        </w:rPr>
        <w:t>j</w:t>
      </w:r>
      <w:r w:rsidR="00B519BB" w:rsidRPr="00311A12">
        <w:rPr>
          <w:rFonts w:ascii="Georgia" w:hAnsi="Georgia"/>
          <w:sz w:val="24"/>
          <w:szCs w:val="24"/>
        </w:rPr>
        <w:t>th</w:t>
      </w:r>
      <w:proofErr w:type="spellEnd"/>
      <w:r w:rsidR="00B519BB" w:rsidRPr="00311A12">
        <w:rPr>
          <w:rFonts w:ascii="Georgia" w:hAnsi="Georgia"/>
          <w:sz w:val="24"/>
          <w:szCs w:val="24"/>
        </w:rPr>
        <w:t xml:space="preserve"> column, indicates whether there is a pathway from neuron </w:t>
      </w:r>
      <w:proofErr w:type="spellStart"/>
      <w:r w:rsidR="00B519BB" w:rsidRPr="00311A12">
        <w:rPr>
          <w:rFonts w:ascii="Georgia" w:hAnsi="Georgia"/>
          <w:i/>
          <w:sz w:val="24"/>
          <w:szCs w:val="24"/>
        </w:rPr>
        <w:t>i</w:t>
      </w:r>
      <w:proofErr w:type="spellEnd"/>
      <w:r w:rsidR="00B519BB" w:rsidRPr="00311A12">
        <w:rPr>
          <w:rFonts w:ascii="Georgia" w:hAnsi="Georgia"/>
          <w:sz w:val="24"/>
          <w:szCs w:val="24"/>
        </w:rPr>
        <w:t xml:space="preserve"> to neuron </w:t>
      </w:r>
      <w:r w:rsidR="00B519BB" w:rsidRPr="00311A12">
        <w:rPr>
          <w:rFonts w:ascii="Georgia" w:hAnsi="Georgia"/>
          <w:i/>
          <w:sz w:val="24"/>
          <w:szCs w:val="24"/>
        </w:rPr>
        <w:t>j</w:t>
      </w:r>
      <w:r w:rsidR="00B519BB" w:rsidRPr="00311A12">
        <w:rPr>
          <w:rFonts w:ascii="Georgia" w:hAnsi="Georgia"/>
          <w:sz w:val="24"/>
          <w:szCs w:val="24"/>
        </w:rPr>
        <w:t xml:space="preserve">. The color of an element </w:t>
      </w:r>
      <w:proofErr w:type="spellStart"/>
      <w:r w:rsidR="00B519BB" w:rsidRPr="00311A12">
        <w:rPr>
          <w:rFonts w:ascii="Georgia" w:hAnsi="Georgia"/>
          <w:i/>
          <w:sz w:val="24"/>
          <w:szCs w:val="24"/>
        </w:rPr>
        <w:t>a</w:t>
      </w:r>
      <w:r w:rsidR="00B519BB" w:rsidRPr="00311A12">
        <w:rPr>
          <w:rFonts w:ascii="Georgia" w:hAnsi="Georgia"/>
          <w:i/>
          <w:sz w:val="24"/>
          <w:szCs w:val="24"/>
          <w:vertAlign w:val="subscript"/>
        </w:rPr>
        <w:t>ij</w:t>
      </w:r>
      <w:proofErr w:type="spellEnd"/>
      <w:r w:rsidR="00B519BB" w:rsidRPr="00311A12">
        <w:rPr>
          <w:rFonts w:ascii="Georgia" w:hAnsi="Georgia"/>
          <w:sz w:val="24"/>
          <w:szCs w:val="24"/>
        </w:rPr>
        <w:t xml:space="preserve"> depicts </w:t>
      </w:r>
      <w:r w:rsidR="00E03A10">
        <w:rPr>
          <w:rFonts w:ascii="Georgia" w:hAnsi="Georgia"/>
          <w:sz w:val="24"/>
          <w:szCs w:val="24"/>
        </w:rPr>
        <w:t xml:space="preserve">the </w:t>
      </w:r>
      <w:r w:rsidR="00BD6033">
        <w:rPr>
          <w:rFonts w:ascii="Georgia" w:hAnsi="Georgia"/>
          <w:sz w:val="24"/>
          <w:szCs w:val="24"/>
        </w:rPr>
        <w:t xml:space="preserve">possibility of reachability from </w:t>
      </w:r>
      <w:r w:rsidR="00BD6033" w:rsidRPr="00311A12">
        <w:rPr>
          <w:rFonts w:ascii="Georgia" w:hAnsi="Georgia"/>
          <w:sz w:val="24"/>
          <w:szCs w:val="24"/>
        </w:rPr>
        <w:t xml:space="preserve">neuron </w:t>
      </w:r>
      <w:proofErr w:type="spellStart"/>
      <w:r w:rsidR="00BD6033" w:rsidRPr="00311A12">
        <w:rPr>
          <w:rFonts w:ascii="Georgia" w:hAnsi="Georgia"/>
          <w:i/>
          <w:sz w:val="24"/>
          <w:szCs w:val="24"/>
        </w:rPr>
        <w:t>i</w:t>
      </w:r>
      <w:proofErr w:type="spellEnd"/>
      <w:r w:rsidR="00BD6033" w:rsidRPr="00311A12">
        <w:rPr>
          <w:rFonts w:ascii="Georgia" w:hAnsi="Georgia"/>
          <w:sz w:val="24"/>
          <w:szCs w:val="24"/>
        </w:rPr>
        <w:t xml:space="preserve"> to neuron </w:t>
      </w:r>
      <w:r w:rsidR="00BD6033" w:rsidRPr="00311A12">
        <w:rPr>
          <w:rFonts w:ascii="Georgia" w:hAnsi="Georgia"/>
          <w:i/>
          <w:sz w:val="24"/>
          <w:szCs w:val="24"/>
        </w:rPr>
        <w:t>j</w:t>
      </w:r>
      <w:r w:rsidR="00BD6033">
        <w:rPr>
          <w:rFonts w:ascii="Georgia" w:hAnsi="Georgia"/>
          <w:sz w:val="24"/>
          <w:szCs w:val="24"/>
        </w:rPr>
        <w:t xml:space="preserve"> considering </w:t>
      </w:r>
      <w:r w:rsidR="006E4A3D">
        <w:rPr>
          <w:rFonts w:ascii="Georgia" w:hAnsi="Georgia"/>
          <w:sz w:val="24"/>
          <w:szCs w:val="24"/>
        </w:rPr>
        <w:t xml:space="preserve">the three </w:t>
      </w:r>
      <w:r w:rsidR="00BD6033">
        <w:rPr>
          <w:rFonts w:ascii="Georgia" w:hAnsi="Georgia"/>
          <w:sz w:val="24"/>
          <w:szCs w:val="24"/>
        </w:rPr>
        <w:t>network types</w:t>
      </w:r>
      <w:r w:rsidR="00E03A10">
        <w:rPr>
          <w:rFonts w:ascii="Georgia" w:hAnsi="Georgia"/>
          <w:sz w:val="24"/>
          <w:szCs w:val="24"/>
        </w:rPr>
        <w:t xml:space="preserve">: i.e., </w:t>
      </w:r>
      <w:r w:rsidR="00BD6033">
        <w:rPr>
          <w:rFonts w:ascii="Georgia" w:hAnsi="Georgia"/>
          <w:sz w:val="24"/>
          <w:szCs w:val="24"/>
        </w:rPr>
        <w:t xml:space="preserve">gap junction, chemical synapse, </w:t>
      </w:r>
      <w:r w:rsidR="00E03A10">
        <w:rPr>
          <w:rFonts w:ascii="Georgia" w:hAnsi="Georgia"/>
          <w:sz w:val="24"/>
          <w:szCs w:val="24"/>
        </w:rPr>
        <w:t xml:space="preserve">or </w:t>
      </w:r>
      <w:r w:rsidR="00BD6033">
        <w:rPr>
          <w:rFonts w:ascii="Georgia" w:hAnsi="Georgia"/>
          <w:sz w:val="24"/>
          <w:szCs w:val="24"/>
        </w:rPr>
        <w:t xml:space="preserve">full </w:t>
      </w:r>
      <w:r w:rsidR="00B519BB" w:rsidRPr="00311A12">
        <w:rPr>
          <w:rFonts w:ascii="Georgia" w:hAnsi="Georgia"/>
          <w:sz w:val="24"/>
          <w:szCs w:val="24"/>
        </w:rPr>
        <w:t>ne</w:t>
      </w:r>
      <w:r w:rsidR="00BD6033">
        <w:rPr>
          <w:rFonts w:ascii="Georgia" w:hAnsi="Georgia"/>
          <w:sz w:val="24"/>
          <w:szCs w:val="24"/>
        </w:rPr>
        <w:t>twork.</w:t>
      </w:r>
      <w:r w:rsidR="00B519BB" w:rsidRPr="00311A12">
        <w:rPr>
          <w:rFonts w:ascii="Georgia" w:hAnsi="Georgia"/>
          <w:sz w:val="24"/>
          <w:szCs w:val="24"/>
        </w:rPr>
        <w:t xml:space="preserve"> </w:t>
      </w:r>
      <w:r w:rsidR="00BD6033">
        <w:rPr>
          <w:rFonts w:ascii="Georgia" w:hAnsi="Georgia"/>
          <w:sz w:val="24"/>
          <w:szCs w:val="24"/>
        </w:rPr>
        <w:t xml:space="preserve">The pink color </w:t>
      </w:r>
      <w:r w:rsidR="00880E0D">
        <w:rPr>
          <w:rFonts w:ascii="Georgia" w:hAnsi="Georgia"/>
          <w:sz w:val="24"/>
          <w:szCs w:val="24"/>
        </w:rPr>
        <w:t xml:space="preserve">indicates </w:t>
      </w:r>
      <w:r w:rsidR="00BD6033">
        <w:rPr>
          <w:rFonts w:ascii="Georgia" w:hAnsi="Georgia"/>
          <w:sz w:val="24"/>
          <w:szCs w:val="24"/>
        </w:rPr>
        <w:t xml:space="preserve">that only the full network </w:t>
      </w:r>
      <w:r w:rsidR="00E03A10">
        <w:rPr>
          <w:rFonts w:ascii="Georgia" w:hAnsi="Georgia"/>
          <w:sz w:val="24"/>
          <w:szCs w:val="24"/>
        </w:rPr>
        <w:t xml:space="preserve">has </w:t>
      </w:r>
      <w:r w:rsidR="00BD6033">
        <w:rPr>
          <w:rFonts w:ascii="Georgia" w:hAnsi="Georgia"/>
          <w:sz w:val="24"/>
          <w:szCs w:val="24"/>
        </w:rPr>
        <w:t xml:space="preserve">possible reachability. The black color </w:t>
      </w:r>
      <w:r w:rsidR="00880E0D">
        <w:rPr>
          <w:rFonts w:ascii="Georgia" w:hAnsi="Georgia"/>
          <w:sz w:val="24"/>
          <w:szCs w:val="24"/>
        </w:rPr>
        <w:t xml:space="preserve">indicates </w:t>
      </w:r>
      <w:r w:rsidR="00BD6033">
        <w:rPr>
          <w:rFonts w:ascii="Georgia" w:hAnsi="Georgia"/>
          <w:sz w:val="24"/>
          <w:szCs w:val="24"/>
        </w:rPr>
        <w:t xml:space="preserve">that there is no way to propagate information from </w:t>
      </w:r>
      <w:r w:rsidR="00BD6033" w:rsidRPr="00311A12">
        <w:rPr>
          <w:rFonts w:ascii="Georgia" w:hAnsi="Georgia"/>
          <w:sz w:val="24"/>
          <w:szCs w:val="24"/>
        </w:rPr>
        <w:t xml:space="preserve">neuron </w:t>
      </w:r>
      <w:proofErr w:type="spellStart"/>
      <w:r w:rsidR="00BD6033" w:rsidRPr="00311A12">
        <w:rPr>
          <w:rFonts w:ascii="Georgia" w:hAnsi="Georgia"/>
          <w:i/>
          <w:sz w:val="24"/>
          <w:szCs w:val="24"/>
        </w:rPr>
        <w:t>i</w:t>
      </w:r>
      <w:proofErr w:type="spellEnd"/>
      <w:r w:rsidR="00BD6033" w:rsidRPr="00311A12">
        <w:rPr>
          <w:rFonts w:ascii="Georgia" w:hAnsi="Georgia"/>
          <w:sz w:val="24"/>
          <w:szCs w:val="24"/>
        </w:rPr>
        <w:t xml:space="preserve"> to neuron </w:t>
      </w:r>
      <w:r w:rsidR="00BD6033" w:rsidRPr="00311A12">
        <w:rPr>
          <w:rFonts w:ascii="Georgia" w:hAnsi="Georgia"/>
          <w:i/>
          <w:sz w:val="24"/>
          <w:szCs w:val="24"/>
        </w:rPr>
        <w:t>j</w:t>
      </w:r>
      <w:r w:rsidR="00BD6033">
        <w:rPr>
          <w:rFonts w:ascii="Georgia" w:hAnsi="Georgia"/>
          <w:sz w:val="24"/>
          <w:szCs w:val="24"/>
        </w:rPr>
        <w:t xml:space="preserve"> in </w:t>
      </w:r>
      <w:r w:rsidR="00880E0D">
        <w:rPr>
          <w:rFonts w:ascii="Georgia" w:hAnsi="Georgia"/>
          <w:sz w:val="24"/>
          <w:szCs w:val="24"/>
        </w:rPr>
        <w:t xml:space="preserve">any of the </w:t>
      </w:r>
      <w:r w:rsidR="00BD6033">
        <w:rPr>
          <w:rFonts w:ascii="Georgia" w:hAnsi="Georgia"/>
          <w:sz w:val="24"/>
          <w:szCs w:val="24"/>
        </w:rPr>
        <w:t xml:space="preserve">three networks. The white color </w:t>
      </w:r>
      <w:r w:rsidR="001B10D9" w:rsidRPr="001B10D9">
        <w:rPr>
          <w:rFonts w:ascii="Georgia" w:hAnsi="Georgia"/>
          <w:sz w:val="24"/>
          <w:szCs w:val="24"/>
        </w:rPr>
        <w:t>represent</w:t>
      </w:r>
      <w:r w:rsidR="00BD6033">
        <w:rPr>
          <w:rFonts w:ascii="Georgia" w:hAnsi="Georgia"/>
          <w:sz w:val="24"/>
          <w:szCs w:val="24"/>
        </w:rPr>
        <w:t>ed the opposite case of the black color</w:t>
      </w:r>
      <w:r w:rsidR="00E03A10">
        <w:rPr>
          <w:rFonts w:ascii="Georgia" w:hAnsi="Georgia"/>
          <w:sz w:val="24"/>
          <w:szCs w:val="24"/>
        </w:rPr>
        <w:t xml:space="preserve"> (reachability for all networks)</w:t>
      </w:r>
      <w:r w:rsidR="00BD6033">
        <w:rPr>
          <w:rFonts w:ascii="Georgia" w:hAnsi="Georgia"/>
          <w:sz w:val="24"/>
          <w:szCs w:val="24"/>
        </w:rPr>
        <w:t>.</w:t>
      </w:r>
      <w:r w:rsidR="00B36E68">
        <w:rPr>
          <w:rFonts w:ascii="Georgia" w:hAnsi="Georgia"/>
          <w:sz w:val="24"/>
          <w:szCs w:val="24"/>
        </w:rPr>
        <w:t xml:space="preserve"> </w:t>
      </w:r>
      <w:r w:rsidR="00EA43A5">
        <w:rPr>
          <w:rFonts w:ascii="Georgia" w:hAnsi="Georgia"/>
          <w:sz w:val="24"/>
          <w:szCs w:val="24"/>
        </w:rPr>
        <w:t xml:space="preserve">In general, we </w:t>
      </w:r>
      <w:r w:rsidR="00B36E68">
        <w:rPr>
          <w:rFonts w:ascii="Georgia" w:hAnsi="Georgia"/>
          <w:sz w:val="24"/>
          <w:szCs w:val="24"/>
        </w:rPr>
        <w:t xml:space="preserve">found </w:t>
      </w:r>
      <w:r w:rsidR="00EA43A5">
        <w:rPr>
          <w:rFonts w:ascii="Georgia" w:hAnsi="Georgia"/>
          <w:sz w:val="24"/>
          <w:szCs w:val="24"/>
        </w:rPr>
        <w:t>multiple instances of unreachability and thus</w:t>
      </w:r>
      <w:r w:rsidR="00B36E68">
        <w:rPr>
          <w:rFonts w:ascii="Georgia" w:hAnsi="Georgia"/>
          <w:sz w:val="24"/>
          <w:szCs w:val="24"/>
        </w:rPr>
        <w:t xml:space="preserve"> impossible information propagation</w:t>
      </w:r>
      <w:r w:rsidR="00EA43A5">
        <w:rPr>
          <w:rFonts w:ascii="Georgia" w:hAnsi="Georgia"/>
          <w:sz w:val="24"/>
          <w:szCs w:val="24"/>
        </w:rPr>
        <w:t xml:space="preserve"> between two neurons</w:t>
      </w:r>
      <w:r w:rsidR="00B36E68">
        <w:rPr>
          <w:rFonts w:ascii="Georgia" w:hAnsi="Georgia"/>
          <w:sz w:val="24"/>
          <w:szCs w:val="24"/>
        </w:rPr>
        <w:t xml:space="preserve"> </w:t>
      </w:r>
      <w:r w:rsidR="00EA43A5">
        <w:rPr>
          <w:rFonts w:ascii="Georgia" w:hAnsi="Georgia"/>
          <w:sz w:val="24"/>
          <w:szCs w:val="24"/>
        </w:rPr>
        <w:t xml:space="preserve">if </w:t>
      </w:r>
      <w:r w:rsidR="00B36E68">
        <w:rPr>
          <w:rFonts w:ascii="Georgia" w:hAnsi="Georgia"/>
          <w:sz w:val="24"/>
          <w:szCs w:val="24"/>
        </w:rPr>
        <w:t>the connectome only used one particular synapse type (see pink dots). This result indicate</w:t>
      </w:r>
      <w:r w:rsidR="00EA43A5">
        <w:rPr>
          <w:rFonts w:ascii="Georgia" w:hAnsi="Georgia"/>
          <w:sz w:val="24"/>
          <w:szCs w:val="24"/>
        </w:rPr>
        <w:t>s</w:t>
      </w:r>
      <w:r w:rsidR="00B36E68">
        <w:rPr>
          <w:rFonts w:ascii="Georgia" w:hAnsi="Georgia"/>
          <w:sz w:val="24"/>
          <w:szCs w:val="24"/>
        </w:rPr>
        <w:t xml:space="preserve"> that both gap junction and chemical synapses </w:t>
      </w:r>
      <w:r w:rsidR="00EA43A5">
        <w:rPr>
          <w:rFonts w:ascii="Georgia" w:hAnsi="Georgia"/>
          <w:sz w:val="24"/>
          <w:szCs w:val="24"/>
        </w:rPr>
        <w:t xml:space="preserve">require </w:t>
      </w:r>
      <w:r w:rsidR="00B36E68">
        <w:rPr>
          <w:rFonts w:ascii="Georgia" w:hAnsi="Georgia"/>
          <w:sz w:val="24"/>
          <w:szCs w:val="24"/>
        </w:rPr>
        <w:t xml:space="preserve">collaborate with each other </w:t>
      </w:r>
      <w:r w:rsidR="00EA43A5">
        <w:rPr>
          <w:rFonts w:ascii="Georgia" w:hAnsi="Georgia"/>
          <w:sz w:val="24"/>
          <w:szCs w:val="24"/>
        </w:rPr>
        <w:t xml:space="preserve">to promote </w:t>
      </w:r>
      <w:r w:rsidR="00B36E68">
        <w:rPr>
          <w:rFonts w:ascii="Georgia" w:hAnsi="Georgia"/>
          <w:sz w:val="24"/>
          <w:szCs w:val="24"/>
        </w:rPr>
        <w:t xml:space="preserve">information propagation in the </w:t>
      </w:r>
      <w:r w:rsidR="00B36E68" w:rsidRPr="001E7ADB">
        <w:rPr>
          <w:rFonts w:ascii="Georgia" w:hAnsi="Georgia"/>
          <w:i/>
          <w:sz w:val="24"/>
          <w:szCs w:val="24"/>
        </w:rPr>
        <w:t xml:space="preserve">C. </w:t>
      </w:r>
      <w:proofErr w:type="spellStart"/>
      <w:r w:rsidR="00B36E68" w:rsidRPr="001E7ADB">
        <w:rPr>
          <w:rFonts w:ascii="Georgia" w:hAnsi="Georgia"/>
          <w:i/>
          <w:sz w:val="24"/>
          <w:szCs w:val="24"/>
        </w:rPr>
        <w:t>elegans</w:t>
      </w:r>
      <w:proofErr w:type="spellEnd"/>
      <w:r w:rsidR="00B36E68">
        <w:rPr>
          <w:rFonts w:ascii="Georgia" w:hAnsi="Georgia"/>
          <w:sz w:val="24"/>
          <w:szCs w:val="24"/>
        </w:rPr>
        <w:t xml:space="preserve"> connectome. In addition, this result also support</w:t>
      </w:r>
      <w:r w:rsidR="0039505D">
        <w:rPr>
          <w:rFonts w:ascii="Georgia" w:hAnsi="Georgia"/>
          <w:sz w:val="24"/>
          <w:szCs w:val="24"/>
        </w:rPr>
        <w:t>s</w:t>
      </w:r>
      <w:r w:rsidR="00B36E68">
        <w:rPr>
          <w:rFonts w:ascii="Georgia" w:hAnsi="Georgia"/>
          <w:sz w:val="24"/>
          <w:szCs w:val="24"/>
        </w:rPr>
        <w:t xml:space="preserve"> the </w:t>
      </w:r>
      <w:r w:rsidR="00223223">
        <w:rPr>
          <w:rFonts w:ascii="Georgia" w:hAnsi="Georgia"/>
          <w:sz w:val="24"/>
          <w:szCs w:val="24"/>
        </w:rPr>
        <w:t xml:space="preserve">validity of </w:t>
      </w:r>
      <w:r w:rsidR="0039505D">
        <w:rPr>
          <w:rFonts w:ascii="Georgia" w:hAnsi="Georgia"/>
          <w:sz w:val="24"/>
          <w:szCs w:val="24"/>
        </w:rPr>
        <w:t xml:space="preserve">the focus on </w:t>
      </w:r>
      <w:r w:rsidR="00B36E68">
        <w:rPr>
          <w:rFonts w:ascii="Georgia" w:hAnsi="Georgia"/>
          <w:sz w:val="24"/>
          <w:szCs w:val="24"/>
        </w:rPr>
        <w:t>the full network</w:t>
      </w:r>
      <w:r w:rsidR="00223223">
        <w:rPr>
          <w:rFonts w:ascii="Georgia" w:hAnsi="Georgia"/>
          <w:sz w:val="24"/>
          <w:szCs w:val="24"/>
        </w:rPr>
        <w:t xml:space="preserve"> of the </w:t>
      </w:r>
      <w:r w:rsidR="00223223" w:rsidRPr="001E7ADB">
        <w:rPr>
          <w:rFonts w:ascii="Georgia" w:hAnsi="Georgia"/>
          <w:i/>
          <w:sz w:val="24"/>
          <w:szCs w:val="24"/>
        </w:rPr>
        <w:t xml:space="preserve">C. </w:t>
      </w:r>
      <w:proofErr w:type="spellStart"/>
      <w:r w:rsidR="00223223" w:rsidRPr="001E7ADB">
        <w:rPr>
          <w:rFonts w:ascii="Georgia" w:hAnsi="Georgia"/>
          <w:i/>
          <w:sz w:val="24"/>
          <w:szCs w:val="24"/>
        </w:rPr>
        <w:t>elegans</w:t>
      </w:r>
      <w:proofErr w:type="spellEnd"/>
      <w:r w:rsidR="00223223">
        <w:rPr>
          <w:rFonts w:ascii="Georgia" w:hAnsi="Georgia"/>
          <w:sz w:val="24"/>
          <w:szCs w:val="24"/>
        </w:rPr>
        <w:t xml:space="preserve"> connectome</w:t>
      </w:r>
      <w:r w:rsidR="0039505D">
        <w:rPr>
          <w:rFonts w:ascii="Georgia" w:hAnsi="Georgia"/>
          <w:sz w:val="24"/>
          <w:szCs w:val="24"/>
        </w:rPr>
        <w:t>, as we do in the current study</w:t>
      </w:r>
      <w:r w:rsidR="00223223">
        <w:rPr>
          <w:rFonts w:ascii="Georgia" w:hAnsi="Georgia"/>
          <w:sz w:val="24"/>
          <w:szCs w:val="24"/>
        </w:rPr>
        <w:t>.</w:t>
      </w:r>
    </w:p>
    <w:p w14:paraId="2AAD1413" w14:textId="77777777" w:rsidR="00B519BB" w:rsidRPr="00311A12" w:rsidRDefault="00B519BB" w:rsidP="00311A12">
      <w:pPr>
        <w:widowControl/>
        <w:wordWrap/>
        <w:autoSpaceDE/>
        <w:autoSpaceDN/>
        <w:spacing w:line="480" w:lineRule="auto"/>
        <w:rPr>
          <w:rFonts w:ascii="Georgia" w:hAnsi="Georgia" w:cs="Times New Roman"/>
          <w:sz w:val="24"/>
          <w:szCs w:val="24"/>
        </w:rPr>
      </w:pPr>
      <w:r w:rsidRPr="00311A12">
        <w:rPr>
          <w:rFonts w:ascii="Georgia" w:hAnsi="Georgia" w:cs="Times New Roman"/>
          <w:noProof/>
          <w:sz w:val="24"/>
          <w:szCs w:val="24"/>
        </w:rPr>
        <w:lastRenderedPageBreak/>
        <w:drawing>
          <wp:inline distT="0" distB="0" distL="0" distR="0" wp14:anchorId="4E1F1642" wp14:editId="19A5D153">
            <wp:extent cx="5724525" cy="5467350"/>
            <wp:effectExtent l="0" t="0" r="9525" b="0"/>
            <wp:docPr id="14" name="그림 14" descr="Reachability_Fig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Reachability_Fig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724525" cy="5467350"/>
                    </a:xfrm>
                    <a:prstGeom prst="rect">
                      <a:avLst/>
                    </a:prstGeom>
                    <a:noFill/>
                    <a:ln>
                      <a:noFill/>
                    </a:ln>
                  </pic:spPr>
                </pic:pic>
              </a:graphicData>
            </a:graphic>
          </wp:inline>
        </w:drawing>
      </w:r>
    </w:p>
    <w:p w14:paraId="1E8DD5DE" w14:textId="42871F37" w:rsidR="00C9297C" w:rsidRDefault="00B519BB" w:rsidP="00311A12">
      <w:pPr>
        <w:spacing w:line="480" w:lineRule="auto"/>
        <w:rPr>
          <w:rFonts w:ascii="Georgia" w:hAnsi="Georgia"/>
          <w:b/>
          <w:sz w:val="24"/>
          <w:szCs w:val="24"/>
        </w:rPr>
      </w:pPr>
      <w:r w:rsidRPr="00311A12">
        <w:rPr>
          <w:rFonts w:ascii="Georgia" w:hAnsi="Georgia" w:cs="Times New Roman"/>
          <w:b/>
          <w:sz w:val="24"/>
          <w:szCs w:val="24"/>
        </w:rPr>
        <w:t>S</w:t>
      </w:r>
      <w:r w:rsidR="0094470A" w:rsidRPr="00311A12">
        <w:rPr>
          <w:rFonts w:ascii="Georgia" w:hAnsi="Georgia" w:cs="Times New Roman"/>
          <w:b/>
          <w:sz w:val="24"/>
          <w:szCs w:val="24"/>
        </w:rPr>
        <w:t>7</w:t>
      </w:r>
      <w:r w:rsidR="00C71FB7">
        <w:rPr>
          <w:rFonts w:ascii="Georgia" w:hAnsi="Georgia" w:cs="Times New Roman"/>
          <w:b/>
          <w:sz w:val="24"/>
          <w:szCs w:val="24"/>
        </w:rPr>
        <w:t xml:space="preserve"> Fig</w:t>
      </w:r>
      <w:r w:rsidRPr="00311A12">
        <w:rPr>
          <w:rFonts w:ascii="Georgia" w:hAnsi="Georgia" w:cs="Times New Roman"/>
          <w:b/>
          <w:sz w:val="24"/>
          <w:szCs w:val="24"/>
        </w:rPr>
        <w:t>. Adjacency matrix of the reachability results.</w:t>
      </w:r>
      <w:r w:rsidRPr="00311A12">
        <w:rPr>
          <w:rFonts w:ascii="Georgia" w:hAnsi="Georgia" w:cs="Times New Roman"/>
          <w:sz w:val="24"/>
          <w:szCs w:val="24"/>
        </w:rPr>
        <w:t xml:space="preserve"> </w:t>
      </w:r>
    </w:p>
    <w:p w14:paraId="6FACDEEE" w14:textId="568DF21B" w:rsidR="001B10D9" w:rsidRPr="00311A12" w:rsidRDefault="00B519BB" w:rsidP="00311A12">
      <w:pPr>
        <w:spacing w:line="480" w:lineRule="auto"/>
        <w:rPr>
          <w:rFonts w:ascii="Georgia" w:hAnsi="Georgia" w:cs="Times New Roman"/>
          <w:sz w:val="24"/>
          <w:szCs w:val="24"/>
        </w:rPr>
      </w:pPr>
      <w:r w:rsidRPr="00311A12">
        <w:rPr>
          <w:rFonts w:ascii="Georgia" w:hAnsi="Georgia" w:cs="Times New Roman"/>
          <w:sz w:val="24"/>
          <w:szCs w:val="24"/>
        </w:rPr>
        <w:t xml:space="preserve">The color of an element </w:t>
      </w:r>
      <w:proofErr w:type="spellStart"/>
      <w:r w:rsidRPr="00311A12">
        <w:rPr>
          <w:rFonts w:ascii="Georgia" w:hAnsi="Georgia" w:cs="Times New Roman"/>
          <w:i/>
          <w:sz w:val="24"/>
          <w:szCs w:val="24"/>
        </w:rPr>
        <w:t>a</w:t>
      </w:r>
      <w:r w:rsidRPr="00311A12">
        <w:rPr>
          <w:rFonts w:ascii="Georgia" w:hAnsi="Georgia" w:cs="Times New Roman"/>
          <w:i/>
          <w:sz w:val="24"/>
          <w:szCs w:val="24"/>
          <w:vertAlign w:val="subscript"/>
        </w:rPr>
        <w:t>ij</w:t>
      </w:r>
      <w:proofErr w:type="spellEnd"/>
      <w:r w:rsidRPr="00311A12">
        <w:rPr>
          <w:rFonts w:ascii="Georgia" w:hAnsi="Georgia" w:cs="Times New Roman"/>
          <w:sz w:val="24"/>
          <w:szCs w:val="24"/>
        </w:rPr>
        <w:t xml:space="preserve"> depicts </w:t>
      </w:r>
      <w:r w:rsidR="006E4A3D">
        <w:rPr>
          <w:rFonts w:ascii="Georgia" w:hAnsi="Georgia"/>
          <w:sz w:val="24"/>
          <w:szCs w:val="24"/>
        </w:rPr>
        <w:t xml:space="preserve">the </w:t>
      </w:r>
      <w:r w:rsidR="001B10D9">
        <w:rPr>
          <w:rFonts w:ascii="Georgia" w:hAnsi="Georgia"/>
          <w:sz w:val="24"/>
          <w:szCs w:val="24"/>
        </w:rPr>
        <w:t>possibility of reachability by network types</w:t>
      </w:r>
      <w:r w:rsidR="006E4A3D">
        <w:rPr>
          <w:rFonts w:ascii="Georgia" w:hAnsi="Georgia"/>
          <w:sz w:val="24"/>
          <w:szCs w:val="24"/>
        </w:rPr>
        <w:t>: i.e.,</w:t>
      </w:r>
      <w:r w:rsidR="001B10D9">
        <w:rPr>
          <w:rFonts w:ascii="Georgia" w:hAnsi="Georgia"/>
          <w:sz w:val="24"/>
          <w:szCs w:val="24"/>
        </w:rPr>
        <w:t xml:space="preserve"> gap junction, chemical synapse, and full </w:t>
      </w:r>
      <w:r w:rsidR="001B10D9" w:rsidRPr="00311A12">
        <w:rPr>
          <w:rFonts w:ascii="Georgia" w:hAnsi="Georgia"/>
          <w:sz w:val="24"/>
          <w:szCs w:val="24"/>
        </w:rPr>
        <w:t>ne</w:t>
      </w:r>
      <w:r w:rsidR="001B10D9">
        <w:rPr>
          <w:rFonts w:ascii="Georgia" w:hAnsi="Georgia"/>
          <w:sz w:val="24"/>
          <w:szCs w:val="24"/>
        </w:rPr>
        <w:t xml:space="preserve">tworks </w:t>
      </w:r>
      <w:r w:rsidRPr="00311A12">
        <w:rPr>
          <w:rFonts w:ascii="Georgia" w:hAnsi="Georgia" w:cs="Times New Roman"/>
          <w:sz w:val="24"/>
          <w:szCs w:val="24"/>
        </w:rPr>
        <w:t xml:space="preserve">(pink: the full network only, black: impossible reachability, and white: possible reachability </w:t>
      </w:r>
      <w:r w:rsidR="006E4A3D">
        <w:rPr>
          <w:rFonts w:ascii="Georgia" w:hAnsi="Georgia" w:cs="Times New Roman"/>
          <w:sz w:val="24"/>
          <w:szCs w:val="24"/>
        </w:rPr>
        <w:t>for</w:t>
      </w:r>
      <w:r w:rsidR="006E4A3D" w:rsidRPr="00311A12">
        <w:rPr>
          <w:rFonts w:ascii="Georgia" w:hAnsi="Georgia" w:cs="Times New Roman"/>
          <w:sz w:val="24"/>
          <w:szCs w:val="24"/>
        </w:rPr>
        <w:t xml:space="preserve"> </w:t>
      </w:r>
      <w:r w:rsidR="001B10D9">
        <w:rPr>
          <w:rFonts w:ascii="Georgia" w:hAnsi="Georgia" w:cs="Times New Roman"/>
          <w:sz w:val="24"/>
          <w:szCs w:val="24"/>
        </w:rPr>
        <w:t>all networks</w:t>
      </w:r>
      <w:r w:rsidRPr="00311A12">
        <w:rPr>
          <w:rFonts w:ascii="Georgia" w:hAnsi="Georgia" w:cs="Times New Roman"/>
          <w:sz w:val="24"/>
          <w:szCs w:val="24"/>
        </w:rPr>
        <w:t>).</w:t>
      </w:r>
    </w:p>
    <w:p w14:paraId="76AD2E53" w14:textId="77777777" w:rsidR="00B519BB" w:rsidRPr="00311A12" w:rsidRDefault="00B519BB" w:rsidP="00311A12">
      <w:pPr>
        <w:widowControl/>
        <w:wordWrap/>
        <w:autoSpaceDE/>
        <w:autoSpaceDN/>
        <w:spacing w:after="200" w:line="480" w:lineRule="auto"/>
        <w:rPr>
          <w:rFonts w:ascii="Georgia" w:hAnsi="Georgia"/>
          <w:sz w:val="24"/>
          <w:szCs w:val="24"/>
        </w:rPr>
      </w:pPr>
    </w:p>
    <w:p w14:paraId="244C2351" w14:textId="6A1DD2AA" w:rsidR="00A20987" w:rsidRDefault="00632FF6" w:rsidP="00B670C0">
      <w:pPr>
        <w:widowControl/>
        <w:wordWrap/>
        <w:autoSpaceDE/>
        <w:autoSpaceDN/>
        <w:spacing w:after="200" w:line="480" w:lineRule="auto"/>
        <w:ind w:firstLine="800"/>
        <w:rPr>
          <w:rFonts w:ascii="Georgia" w:hAnsi="Georgia"/>
          <w:sz w:val="24"/>
          <w:szCs w:val="24"/>
        </w:rPr>
      </w:pPr>
      <w:r>
        <w:rPr>
          <w:rFonts w:ascii="Georgia" w:hAnsi="Georgia"/>
          <w:sz w:val="24"/>
          <w:szCs w:val="24"/>
        </w:rPr>
        <w:lastRenderedPageBreak/>
        <w:t xml:space="preserve">We next examined reachability changes after single neuronal and synaptic attacks in the full network. </w:t>
      </w:r>
      <w:r w:rsidR="00BF2E31" w:rsidRPr="00EC1BA8">
        <w:rPr>
          <w:rFonts w:ascii="Georgia" w:hAnsi="Georgia"/>
          <w:sz w:val="24"/>
        </w:rPr>
        <w:t>Table</w:t>
      </w:r>
      <w:r w:rsidR="00137677">
        <w:rPr>
          <w:rFonts w:ascii="Georgia" w:hAnsi="Georgia"/>
          <w:sz w:val="24"/>
        </w:rPr>
        <w:t>s B and C</w:t>
      </w:r>
      <w:r w:rsidR="00BF2E31" w:rsidRPr="00311A12">
        <w:rPr>
          <w:rFonts w:ascii="Georgia" w:hAnsi="Georgia"/>
          <w:sz w:val="24"/>
          <w:szCs w:val="24"/>
        </w:rPr>
        <w:t xml:space="preserve"> </w:t>
      </w:r>
      <w:r w:rsidR="00B519BB" w:rsidRPr="00311A12">
        <w:rPr>
          <w:rFonts w:ascii="Georgia" w:hAnsi="Georgia"/>
          <w:sz w:val="24"/>
          <w:szCs w:val="24"/>
        </w:rPr>
        <w:t xml:space="preserve">list </w:t>
      </w:r>
      <w:r w:rsidR="004563E2">
        <w:rPr>
          <w:rFonts w:ascii="Georgia" w:hAnsi="Georgia"/>
          <w:sz w:val="24"/>
          <w:szCs w:val="24"/>
        </w:rPr>
        <w:t xml:space="preserve">(a) </w:t>
      </w:r>
      <w:r w:rsidR="00B519BB" w:rsidRPr="00311A12">
        <w:rPr>
          <w:rFonts w:ascii="Georgia" w:hAnsi="Georgia"/>
          <w:sz w:val="24"/>
          <w:szCs w:val="24"/>
        </w:rPr>
        <w:t xml:space="preserve">the neurons </w:t>
      </w:r>
      <w:r w:rsidR="00532E5B">
        <w:rPr>
          <w:rFonts w:ascii="Georgia" w:hAnsi="Georgia"/>
          <w:sz w:val="24"/>
          <w:szCs w:val="24"/>
        </w:rPr>
        <w:t>(</w:t>
      </w:r>
      <w:r w:rsidR="00BF2E31" w:rsidRPr="00EC1BA8">
        <w:rPr>
          <w:rFonts w:ascii="Georgia" w:hAnsi="Georgia"/>
          <w:sz w:val="24"/>
        </w:rPr>
        <w:t>Table</w:t>
      </w:r>
      <w:r w:rsidR="00137677">
        <w:rPr>
          <w:rFonts w:ascii="Georgia" w:hAnsi="Georgia"/>
          <w:sz w:val="24"/>
        </w:rPr>
        <w:t xml:space="preserve"> B</w:t>
      </w:r>
      <w:r w:rsidR="00532E5B">
        <w:rPr>
          <w:rFonts w:ascii="Georgia" w:hAnsi="Georgia"/>
          <w:sz w:val="24"/>
          <w:szCs w:val="24"/>
        </w:rPr>
        <w:t xml:space="preserve">) </w:t>
      </w:r>
      <w:r w:rsidR="00B519BB" w:rsidRPr="00311A12">
        <w:rPr>
          <w:rFonts w:ascii="Georgia" w:hAnsi="Georgia"/>
          <w:sz w:val="24"/>
          <w:szCs w:val="24"/>
        </w:rPr>
        <w:t xml:space="preserve">and synapses </w:t>
      </w:r>
      <w:r w:rsidR="00532E5B">
        <w:rPr>
          <w:rFonts w:ascii="Georgia" w:hAnsi="Georgia"/>
          <w:sz w:val="24"/>
          <w:szCs w:val="24"/>
        </w:rPr>
        <w:t>(</w:t>
      </w:r>
      <w:r w:rsidR="00BF2E31" w:rsidRPr="00EC1BA8">
        <w:rPr>
          <w:rFonts w:ascii="Georgia" w:hAnsi="Georgia"/>
          <w:sz w:val="24"/>
        </w:rPr>
        <w:t>Table</w:t>
      </w:r>
      <w:r w:rsidR="00137677">
        <w:rPr>
          <w:rFonts w:ascii="Georgia" w:hAnsi="Georgia"/>
          <w:sz w:val="24"/>
        </w:rPr>
        <w:t xml:space="preserve"> C</w:t>
      </w:r>
      <w:r w:rsidR="00532E5B">
        <w:rPr>
          <w:rFonts w:ascii="Georgia" w:hAnsi="Georgia"/>
          <w:sz w:val="24"/>
          <w:szCs w:val="24"/>
        </w:rPr>
        <w:t xml:space="preserve">) </w:t>
      </w:r>
      <w:r w:rsidR="00B519BB" w:rsidRPr="00311A12">
        <w:rPr>
          <w:rFonts w:ascii="Georgia" w:hAnsi="Georgia"/>
          <w:sz w:val="24"/>
          <w:szCs w:val="24"/>
        </w:rPr>
        <w:t>whose deletions changed the reachability of the network</w:t>
      </w:r>
      <w:r w:rsidR="004563E2">
        <w:rPr>
          <w:rFonts w:ascii="Georgia" w:hAnsi="Georgia"/>
          <w:sz w:val="24"/>
          <w:szCs w:val="24"/>
        </w:rPr>
        <w:t xml:space="preserve"> by producing unreachability between certain neuron pairs</w:t>
      </w:r>
      <w:r w:rsidR="00B519BB" w:rsidRPr="00311A12">
        <w:rPr>
          <w:rFonts w:ascii="Georgia" w:hAnsi="Georgia"/>
          <w:sz w:val="24"/>
          <w:szCs w:val="24"/>
        </w:rPr>
        <w:t xml:space="preserve">, </w:t>
      </w:r>
      <w:r w:rsidR="004563E2">
        <w:rPr>
          <w:rFonts w:ascii="Georgia" w:hAnsi="Georgia"/>
          <w:sz w:val="24"/>
          <w:szCs w:val="24"/>
        </w:rPr>
        <w:t xml:space="preserve">(b) </w:t>
      </w:r>
      <w:r w:rsidR="00B519BB" w:rsidRPr="00311A12">
        <w:rPr>
          <w:rFonts w:ascii="Georgia" w:hAnsi="Georgia"/>
          <w:sz w:val="24"/>
          <w:szCs w:val="24"/>
        </w:rPr>
        <w:t>the number of disconnected neuron</w:t>
      </w:r>
      <w:r w:rsidR="00C26102">
        <w:rPr>
          <w:rFonts w:ascii="Georgia" w:hAnsi="Georgia"/>
          <w:sz w:val="24"/>
          <w:szCs w:val="24"/>
        </w:rPr>
        <w:t xml:space="preserve"> pair</w:t>
      </w:r>
      <w:r w:rsidR="00B519BB" w:rsidRPr="00311A12">
        <w:rPr>
          <w:rFonts w:ascii="Georgia" w:hAnsi="Georgia"/>
          <w:sz w:val="24"/>
          <w:szCs w:val="24"/>
        </w:rPr>
        <w:t>s</w:t>
      </w:r>
      <w:r w:rsidR="00C26102">
        <w:rPr>
          <w:rFonts w:ascii="Georgia" w:hAnsi="Georgia"/>
          <w:sz w:val="24"/>
          <w:szCs w:val="24"/>
        </w:rPr>
        <w:t xml:space="preserve">, </w:t>
      </w:r>
      <w:r w:rsidR="00C26102" w:rsidRPr="00311A12">
        <w:rPr>
          <w:rFonts w:ascii="Georgia" w:hAnsi="Georgia"/>
          <w:sz w:val="24"/>
          <w:szCs w:val="24"/>
        </w:rPr>
        <w:t xml:space="preserve">and </w:t>
      </w:r>
      <w:r w:rsidR="00C26102">
        <w:rPr>
          <w:rFonts w:ascii="Georgia" w:hAnsi="Georgia"/>
          <w:sz w:val="24"/>
          <w:szCs w:val="24"/>
        </w:rPr>
        <w:t>(c) a summary of the unreachable neuron pairs</w:t>
      </w:r>
      <w:r w:rsidR="00B519BB" w:rsidRPr="00311A12">
        <w:rPr>
          <w:rFonts w:ascii="Georgia" w:hAnsi="Georgia"/>
          <w:sz w:val="24"/>
          <w:szCs w:val="24"/>
        </w:rPr>
        <w:t xml:space="preserve">. </w:t>
      </w:r>
      <w:r w:rsidR="00BD4FD4">
        <w:rPr>
          <w:rFonts w:ascii="Georgia" w:hAnsi="Georgia"/>
          <w:sz w:val="24"/>
          <w:szCs w:val="24"/>
        </w:rPr>
        <w:t>The</w:t>
      </w:r>
      <w:r w:rsidR="00BD4FD4" w:rsidRPr="00311A12">
        <w:rPr>
          <w:rFonts w:ascii="Georgia" w:hAnsi="Georgia"/>
          <w:sz w:val="24"/>
          <w:szCs w:val="24"/>
        </w:rPr>
        <w:t xml:space="preserve"> attack</w:t>
      </w:r>
      <w:r w:rsidR="00BD4FD4">
        <w:rPr>
          <w:rFonts w:ascii="Georgia" w:hAnsi="Georgia"/>
          <w:sz w:val="24"/>
          <w:szCs w:val="24"/>
        </w:rPr>
        <w:t>s</w:t>
      </w:r>
      <w:r w:rsidR="00BD4FD4" w:rsidRPr="00311A12">
        <w:rPr>
          <w:rFonts w:ascii="Georgia" w:hAnsi="Georgia"/>
          <w:sz w:val="24"/>
          <w:szCs w:val="24"/>
        </w:rPr>
        <w:t xml:space="preserve"> induced loss of one pa</w:t>
      </w:r>
      <w:r w:rsidR="00BD4FD4">
        <w:rPr>
          <w:rFonts w:ascii="Georgia" w:hAnsi="Georgia"/>
          <w:sz w:val="24"/>
          <w:szCs w:val="24"/>
        </w:rPr>
        <w:t>rticular directional connection</w:t>
      </w:r>
      <w:r w:rsidR="00BD4FD4" w:rsidRPr="00311A12">
        <w:rPr>
          <w:rFonts w:ascii="Georgia" w:hAnsi="Georgia"/>
          <w:sz w:val="24"/>
          <w:szCs w:val="24"/>
        </w:rPr>
        <w:t xml:space="preserve"> (no input or no output) of a neuron or neurons</w:t>
      </w:r>
      <w:r w:rsidR="00BD4FD4">
        <w:rPr>
          <w:rFonts w:ascii="Georgia" w:hAnsi="Georgia"/>
          <w:sz w:val="24"/>
          <w:szCs w:val="24"/>
        </w:rPr>
        <w:t>.</w:t>
      </w:r>
      <w:r w:rsidR="00BD4FD4" w:rsidRPr="00311A12">
        <w:rPr>
          <w:rFonts w:ascii="Georgia" w:hAnsi="Georgia"/>
          <w:sz w:val="24"/>
          <w:szCs w:val="24"/>
        </w:rPr>
        <w:t xml:space="preserve"> </w:t>
      </w:r>
      <w:r w:rsidR="00BD4FD4">
        <w:rPr>
          <w:rFonts w:ascii="Georgia" w:hAnsi="Georgia"/>
          <w:sz w:val="24"/>
          <w:szCs w:val="24"/>
        </w:rPr>
        <w:t xml:space="preserve">This loss of inputs or outputs by one or two neurons led to disconnections of these neurons with hundreds of others. We summarized these effects as, for example, </w:t>
      </w:r>
      <w:r w:rsidR="003C6767" w:rsidRPr="00311A12">
        <w:rPr>
          <w:rFonts w:ascii="Georgia" w:hAnsi="Georgia" w:cs="Times New Roman"/>
          <w:sz w:val="24"/>
          <w:szCs w:val="24"/>
        </w:rPr>
        <w:t xml:space="preserve">X </w:t>
      </w:r>
      <w:r w:rsidR="003C6767" w:rsidRPr="00311A12">
        <w:rPr>
          <w:rFonts w:ascii="Georgia" w:hAnsi="Georgia" w:cs="Times New Roman"/>
          <w:sz w:val="24"/>
          <w:szCs w:val="24"/>
        </w:rPr>
        <w:sym w:font="Wingdings" w:char="F0E0"/>
      </w:r>
      <w:r w:rsidR="003C6767" w:rsidRPr="00311A12">
        <w:rPr>
          <w:rFonts w:ascii="Georgia" w:hAnsi="Georgia" w:cs="Times New Roman"/>
          <w:sz w:val="24"/>
          <w:szCs w:val="24"/>
        </w:rPr>
        <w:t xml:space="preserve"> IL2VL (S)</w:t>
      </w:r>
      <w:r w:rsidR="003C6767">
        <w:rPr>
          <w:rFonts w:ascii="Georgia" w:hAnsi="Georgia" w:cs="Times New Roman"/>
          <w:sz w:val="24"/>
          <w:szCs w:val="24"/>
        </w:rPr>
        <w:t xml:space="preserve">, in which </w:t>
      </w:r>
      <w:r w:rsidR="003C6767" w:rsidRPr="00311A12">
        <w:rPr>
          <w:rFonts w:ascii="Georgia" w:hAnsi="Georgia" w:cs="Times New Roman"/>
          <w:sz w:val="24"/>
          <w:szCs w:val="24"/>
        </w:rPr>
        <w:t>IL2VL</w:t>
      </w:r>
      <w:r w:rsidR="003C6767">
        <w:rPr>
          <w:rFonts w:ascii="Georgia" w:hAnsi="Georgia"/>
          <w:sz w:val="24"/>
          <w:szCs w:val="24"/>
        </w:rPr>
        <w:t xml:space="preserve"> lost all its input connections due to the attack on OLQVL, leading to a loss in reachability between </w:t>
      </w:r>
      <w:r w:rsidR="003C6767" w:rsidRPr="00311A12">
        <w:rPr>
          <w:rFonts w:ascii="Georgia" w:hAnsi="Georgia" w:cs="Times New Roman"/>
          <w:sz w:val="24"/>
          <w:szCs w:val="24"/>
        </w:rPr>
        <w:t>IL2VL</w:t>
      </w:r>
      <w:r w:rsidR="003C6767">
        <w:rPr>
          <w:rFonts w:ascii="Georgia" w:hAnsi="Georgia"/>
          <w:sz w:val="24"/>
          <w:szCs w:val="24"/>
        </w:rPr>
        <w:t xml:space="preserve"> and 276 other neurons represented as X (see </w:t>
      </w:r>
      <w:r w:rsidR="00BF2E31" w:rsidRPr="00EC1BA8">
        <w:rPr>
          <w:rFonts w:ascii="Georgia" w:hAnsi="Georgia"/>
          <w:sz w:val="24"/>
        </w:rPr>
        <w:t>Table</w:t>
      </w:r>
      <w:r w:rsidR="00137677">
        <w:rPr>
          <w:rFonts w:ascii="Georgia" w:hAnsi="Georgia"/>
          <w:sz w:val="24"/>
        </w:rPr>
        <w:t xml:space="preserve"> B</w:t>
      </w:r>
      <w:r w:rsidR="003C6767">
        <w:rPr>
          <w:rFonts w:ascii="Georgia" w:hAnsi="Georgia"/>
          <w:sz w:val="24"/>
          <w:szCs w:val="24"/>
        </w:rPr>
        <w:t xml:space="preserve">). Thus, </w:t>
      </w:r>
      <w:r w:rsidR="00BD4FD4">
        <w:rPr>
          <w:rFonts w:ascii="Georgia" w:hAnsi="Georgia"/>
          <w:sz w:val="24"/>
          <w:szCs w:val="24"/>
        </w:rPr>
        <w:t>a</w:t>
      </w:r>
      <w:r w:rsidR="00BD4FD4" w:rsidRPr="00311A12">
        <w:rPr>
          <w:rFonts w:ascii="Georgia" w:hAnsi="Georgia"/>
          <w:sz w:val="24"/>
          <w:szCs w:val="24"/>
        </w:rPr>
        <w:t xml:space="preserve">lthough the total number of reachability changes were in the hundreds, </w:t>
      </w:r>
      <w:r w:rsidR="003C6767">
        <w:rPr>
          <w:rFonts w:ascii="Georgia" w:hAnsi="Georgia"/>
          <w:sz w:val="24"/>
          <w:szCs w:val="24"/>
        </w:rPr>
        <w:t xml:space="preserve">the specific </w:t>
      </w:r>
      <w:r w:rsidR="00BD4FD4" w:rsidRPr="00311A12">
        <w:rPr>
          <w:rFonts w:ascii="Georgia" w:hAnsi="Georgia"/>
          <w:sz w:val="24"/>
          <w:szCs w:val="24"/>
        </w:rPr>
        <w:t xml:space="preserve">affected neurons </w:t>
      </w:r>
      <w:r w:rsidR="003C6767">
        <w:rPr>
          <w:rFonts w:ascii="Georgia" w:hAnsi="Georgia"/>
          <w:sz w:val="24"/>
          <w:szCs w:val="24"/>
        </w:rPr>
        <w:t xml:space="preserve">that became disconnected to many others </w:t>
      </w:r>
      <w:r w:rsidR="00BD4FD4" w:rsidRPr="00311A12">
        <w:rPr>
          <w:rFonts w:ascii="Georgia" w:hAnsi="Georgia"/>
          <w:sz w:val="24"/>
          <w:szCs w:val="24"/>
        </w:rPr>
        <w:t>were few (1 or 2).</w:t>
      </w:r>
      <w:r w:rsidR="00BD4FD4">
        <w:rPr>
          <w:rFonts w:ascii="Georgia" w:hAnsi="Georgia"/>
          <w:sz w:val="24"/>
          <w:szCs w:val="24"/>
        </w:rPr>
        <w:t xml:space="preserve"> </w:t>
      </w:r>
      <w:r w:rsidR="003C6767">
        <w:rPr>
          <w:rFonts w:ascii="Georgia" w:hAnsi="Georgia"/>
          <w:sz w:val="24"/>
          <w:szCs w:val="24"/>
        </w:rPr>
        <w:t>In sum, o</w:t>
      </w:r>
      <w:r w:rsidR="003C6767" w:rsidRPr="00311A12">
        <w:rPr>
          <w:rFonts w:ascii="Georgia" w:hAnsi="Georgia"/>
          <w:sz w:val="24"/>
          <w:szCs w:val="24"/>
        </w:rPr>
        <w:t xml:space="preserve">nly </w:t>
      </w:r>
      <w:r w:rsidR="00B519BB" w:rsidRPr="00311A12">
        <w:rPr>
          <w:rFonts w:ascii="Georgia" w:hAnsi="Georgia"/>
          <w:sz w:val="24"/>
          <w:szCs w:val="24"/>
        </w:rPr>
        <w:t xml:space="preserve">7 neuronal attacks and 15 synaptic attacks changed reachability. </w:t>
      </w:r>
    </w:p>
    <w:p w14:paraId="6CD72FDE" w14:textId="468A5151" w:rsidR="00B519BB" w:rsidRDefault="00F125D1" w:rsidP="00B670C0">
      <w:pPr>
        <w:widowControl/>
        <w:wordWrap/>
        <w:autoSpaceDE/>
        <w:autoSpaceDN/>
        <w:spacing w:after="200" w:line="480" w:lineRule="auto"/>
        <w:ind w:firstLine="800"/>
        <w:rPr>
          <w:rFonts w:ascii="Georgia" w:hAnsi="Georgia"/>
          <w:sz w:val="24"/>
          <w:szCs w:val="24"/>
        </w:rPr>
      </w:pPr>
      <w:r>
        <w:rPr>
          <w:rFonts w:ascii="Georgia" w:hAnsi="Georgia"/>
          <w:sz w:val="24"/>
          <w:szCs w:val="24"/>
        </w:rPr>
        <w:t>These results</w:t>
      </w:r>
      <w:r w:rsidRPr="00311A12">
        <w:rPr>
          <w:rFonts w:ascii="Georgia" w:hAnsi="Georgia"/>
          <w:sz w:val="24"/>
          <w:szCs w:val="24"/>
        </w:rPr>
        <w:t xml:space="preserve"> </w:t>
      </w:r>
      <w:r w:rsidR="00B519BB" w:rsidRPr="00311A12">
        <w:rPr>
          <w:rFonts w:ascii="Georgia" w:hAnsi="Georgia"/>
          <w:sz w:val="24"/>
          <w:szCs w:val="24"/>
        </w:rPr>
        <w:t xml:space="preserve">suggest </w:t>
      </w:r>
      <w:r w:rsidR="00D408E7">
        <w:rPr>
          <w:rFonts w:ascii="Georgia" w:hAnsi="Georgia"/>
          <w:sz w:val="24"/>
          <w:szCs w:val="24"/>
        </w:rPr>
        <w:t xml:space="preserve">two things. On the one hand, </w:t>
      </w:r>
      <w:r w:rsidR="00CC410E">
        <w:rPr>
          <w:rFonts w:ascii="Georgia" w:hAnsi="Georgia"/>
          <w:sz w:val="24"/>
          <w:szCs w:val="24"/>
        </w:rPr>
        <w:t>because of the relatively small number of neurons or synapses whose deletion affected reachability, and because only one or two neurons were disconnected from the others</w:t>
      </w:r>
      <w:r w:rsidR="008459B2">
        <w:rPr>
          <w:rFonts w:ascii="Georgia" w:hAnsi="Georgia"/>
          <w:sz w:val="24"/>
          <w:szCs w:val="24"/>
        </w:rPr>
        <w:t xml:space="preserve"> due to these attacks</w:t>
      </w:r>
      <w:r w:rsidR="00CC410E">
        <w:rPr>
          <w:rFonts w:ascii="Georgia" w:hAnsi="Georgia"/>
          <w:sz w:val="24"/>
          <w:szCs w:val="24"/>
        </w:rPr>
        <w:t xml:space="preserve">, </w:t>
      </w:r>
      <w:r w:rsidR="00D408E7">
        <w:rPr>
          <w:rFonts w:ascii="Georgia" w:hAnsi="Georgia"/>
          <w:sz w:val="24"/>
          <w:szCs w:val="24"/>
        </w:rPr>
        <w:t xml:space="preserve">it </w:t>
      </w:r>
      <w:r w:rsidR="0065397D">
        <w:rPr>
          <w:rFonts w:ascii="Georgia" w:hAnsi="Georgia"/>
          <w:sz w:val="24"/>
          <w:szCs w:val="24"/>
        </w:rPr>
        <w:t xml:space="preserve">again </w:t>
      </w:r>
      <w:r w:rsidR="00D408E7">
        <w:rPr>
          <w:rFonts w:ascii="Georgia" w:hAnsi="Georgia"/>
          <w:sz w:val="24"/>
          <w:szCs w:val="24"/>
        </w:rPr>
        <w:t xml:space="preserve">suggests </w:t>
      </w:r>
      <w:r w:rsidR="00B519BB" w:rsidRPr="00311A12">
        <w:rPr>
          <w:rFonts w:ascii="Georgia" w:hAnsi="Georgia"/>
          <w:sz w:val="24"/>
          <w:szCs w:val="24"/>
        </w:rPr>
        <w:t xml:space="preserve">that information propagation </w:t>
      </w:r>
      <w:r w:rsidR="00D408E7">
        <w:rPr>
          <w:rFonts w:ascii="Georgia" w:hAnsi="Georgia"/>
          <w:sz w:val="24"/>
          <w:szCs w:val="24"/>
        </w:rPr>
        <w:t>in</w:t>
      </w:r>
      <w:r w:rsidR="00D408E7" w:rsidRPr="00311A12">
        <w:rPr>
          <w:rFonts w:ascii="Georgia" w:hAnsi="Georgia"/>
          <w:sz w:val="24"/>
          <w:szCs w:val="24"/>
        </w:rPr>
        <w:t xml:space="preserve"> </w:t>
      </w:r>
      <w:r w:rsidR="00B519BB" w:rsidRPr="00311A12">
        <w:rPr>
          <w:rFonts w:ascii="Georgia" w:hAnsi="Georgia"/>
          <w:sz w:val="24"/>
          <w:szCs w:val="24"/>
        </w:rPr>
        <w:t xml:space="preserve">the </w:t>
      </w:r>
      <w:r w:rsidR="00B519BB" w:rsidRPr="00311A12">
        <w:rPr>
          <w:rFonts w:ascii="Georgia" w:hAnsi="Georgia"/>
          <w:i/>
          <w:sz w:val="24"/>
          <w:szCs w:val="24"/>
        </w:rPr>
        <w:t xml:space="preserve">C. </w:t>
      </w:r>
      <w:proofErr w:type="spellStart"/>
      <w:r w:rsidR="00B519BB" w:rsidRPr="00311A12">
        <w:rPr>
          <w:rFonts w:ascii="Georgia" w:hAnsi="Georgia"/>
          <w:i/>
          <w:sz w:val="24"/>
          <w:szCs w:val="24"/>
        </w:rPr>
        <w:t>elegans</w:t>
      </w:r>
      <w:proofErr w:type="spellEnd"/>
      <w:r w:rsidR="00B519BB" w:rsidRPr="00311A12">
        <w:rPr>
          <w:rFonts w:ascii="Georgia" w:hAnsi="Georgia"/>
          <w:sz w:val="24"/>
          <w:szCs w:val="24"/>
        </w:rPr>
        <w:t xml:space="preserve"> connectome is </w:t>
      </w:r>
      <w:r w:rsidR="00D408E7">
        <w:rPr>
          <w:rFonts w:ascii="Georgia" w:hAnsi="Georgia"/>
          <w:sz w:val="24"/>
          <w:szCs w:val="24"/>
        </w:rPr>
        <w:t xml:space="preserve">generally </w:t>
      </w:r>
      <w:r w:rsidR="00B519BB" w:rsidRPr="00311A12">
        <w:rPr>
          <w:rFonts w:ascii="Georgia" w:hAnsi="Georgia"/>
          <w:sz w:val="24"/>
          <w:szCs w:val="24"/>
        </w:rPr>
        <w:t>robust against single attack</w:t>
      </w:r>
      <w:r w:rsidR="00CC410E">
        <w:rPr>
          <w:rFonts w:ascii="Georgia" w:hAnsi="Georgia"/>
          <w:sz w:val="24"/>
          <w:szCs w:val="24"/>
        </w:rPr>
        <w:t>s</w:t>
      </w:r>
      <w:r w:rsidR="00B519BB" w:rsidRPr="00311A12">
        <w:rPr>
          <w:rFonts w:ascii="Georgia" w:hAnsi="Georgia"/>
          <w:sz w:val="24"/>
          <w:szCs w:val="24"/>
        </w:rPr>
        <w:t xml:space="preserve">. </w:t>
      </w:r>
      <w:r w:rsidR="00B670C0">
        <w:rPr>
          <w:rFonts w:ascii="Georgia" w:hAnsi="Georgia"/>
          <w:sz w:val="24"/>
          <w:szCs w:val="24"/>
        </w:rPr>
        <w:t xml:space="preserve">On the other hand, </w:t>
      </w:r>
      <w:r w:rsidR="00344942">
        <w:rPr>
          <w:rFonts w:ascii="Georgia" w:hAnsi="Georgia"/>
          <w:sz w:val="24"/>
          <w:szCs w:val="24"/>
        </w:rPr>
        <w:t>even seemingly modest c</w:t>
      </w:r>
      <w:r w:rsidR="00344942" w:rsidRPr="00311A12">
        <w:rPr>
          <w:rFonts w:ascii="Georgia" w:hAnsi="Georgia"/>
          <w:sz w:val="24"/>
          <w:szCs w:val="24"/>
        </w:rPr>
        <w:t xml:space="preserve">hanges in the reachability between nodes induced by single nodal or synaptic attack could </w:t>
      </w:r>
      <w:r w:rsidR="00B670C0">
        <w:rPr>
          <w:rFonts w:ascii="Georgia" w:hAnsi="Georgia"/>
          <w:sz w:val="24"/>
          <w:szCs w:val="24"/>
        </w:rPr>
        <w:t xml:space="preserve">nonetheless </w:t>
      </w:r>
      <w:r w:rsidR="00344942" w:rsidRPr="00311A12">
        <w:rPr>
          <w:rFonts w:ascii="Georgia" w:hAnsi="Georgia"/>
          <w:sz w:val="24"/>
          <w:szCs w:val="24"/>
        </w:rPr>
        <w:t>induce malfunction or late responses because of information processing failures</w:t>
      </w:r>
      <w:r w:rsidR="00344942">
        <w:rPr>
          <w:rFonts w:ascii="Georgia" w:hAnsi="Georgia"/>
          <w:sz w:val="24"/>
          <w:szCs w:val="24"/>
        </w:rPr>
        <w:t xml:space="preserve"> or reroutes</w:t>
      </w:r>
      <w:r w:rsidR="00344942" w:rsidRPr="00311A12">
        <w:rPr>
          <w:rFonts w:ascii="Georgia" w:hAnsi="Georgia"/>
          <w:sz w:val="24"/>
          <w:szCs w:val="24"/>
        </w:rPr>
        <w:t>.</w:t>
      </w:r>
      <w:r w:rsidR="00223223">
        <w:rPr>
          <w:rFonts w:ascii="Georgia" w:hAnsi="Georgia"/>
          <w:sz w:val="24"/>
          <w:szCs w:val="24"/>
        </w:rPr>
        <w:t xml:space="preserve"> </w:t>
      </w:r>
      <w:r>
        <w:rPr>
          <w:rFonts w:ascii="Georgia" w:hAnsi="Georgia"/>
          <w:sz w:val="24"/>
          <w:szCs w:val="24"/>
        </w:rPr>
        <w:t xml:space="preserve">For example, </w:t>
      </w:r>
      <w:r w:rsidR="00B670C0">
        <w:rPr>
          <w:rFonts w:ascii="Georgia" w:hAnsi="Georgia"/>
          <w:sz w:val="24"/>
          <w:szCs w:val="24"/>
        </w:rPr>
        <w:t xml:space="preserve">the </w:t>
      </w:r>
      <w:r>
        <w:rPr>
          <w:rFonts w:ascii="Georgia" w:hAnsi="Georgia"/>
          <w:sz w:val="24"/>
          <w:szCs w:val="24"/>
        </w:rPr>
        <w:t xml:space="preserve">DA07 motor neuron has two input connections from AVAL/R neurons and has only one output connection to </w:t>
      </w:r>
      <w:r w:rsidR="00B670C0">
        <w:rPr>
          <w:rFonts w:ascii="Georgia" w:hAnsi="Georgia"/>
          <w:sz w:val="24"/>
          <w:szCs w:val="24"/>
        </w:rPr>
        <w:t xml:space="preserve">the </w:t>
      </w:r>
      <w:r>
        <w:rPr>
          <w:rFonts w:ascii="Georgia" w:hAnsi="Georgia"/>
          <w:sz w:val="24"/>
          <w:szCs w:val="24"/>
        </w:rPr>
        <w:t xml:space="preserve">AVAL neuron. Therefore, if there is an attack on AVAL, DA07 has only two input connections </w:t>
      </w:r>
      <w:r>
        <w:rPr>
          <w:rFonts w:ascii="Georgia" w:hAnsi="Georgia"/>
          <w:sz w:val="24"/>
          <w:szCs w:val="24"/>
        </w:rPr>
        <w:lastRenderedPageBreak/>
        <w:t>without any output connection (</w:t>
      </w:r>
      <w:r w:rsidR="00BF2E31" w:rsidRPr="00EC1BA8">
        <w:rPr>
          <w:rFonts w:ascii="Georgia" w:hAnsi="Georgia"/>
          <w:sz w:val="24"/>
        </w:rPr>
        <w:t>Table</w:t>
      </w:r>
      <w:r w:rsidR="00137677">
        <w:rPr>
          <w:rFonts w:ascii="Georgia" w:hAnsi="Georgia"/>
          <w:sz w:val="24"/>
        </w:rPr>
        <w:t>s A and B</w:t>
      </w:r>
      <w:r>
        <w:rPr>
          <w:rFonts w:ascii="Georgia" w:hAnsi="Georgia"/>
          <w:sz w:val="24"/>
          <w:szCs w:val="24"/>
        </w:rPr>
        <w:t xml:space="preserve">). In addition, if there is an attack on DV07 </w:t>
      </w:r>
      <w:r w:rsidRPr="00FA5B4F">
        <w:rPr>
          <w:rFonts w:ascii="Georgia" w:hAnsi="Georgia"/>
          <w:sz w:val="24"/>
          <w:szCs w:val="24"/>
        </w:rPr>
        <w:sym w:font="Wingdings" w:char="F0E0"/>
      </w:r>
      <w:r>
        <w:rPr>
          <w:rFonts w:ascii="Georgia" w:hAnsi="Georgia"/>
          <w:sz w:val="24"/>
          <w:szCs w:val="24"/>
        </w:rPr>
        <w:t xml:space="preserve"> AVAL, DA07 has also only input connections from AVAR: since DA07 and AVAL are connected </w:t>
      </w:r>
      <w:r w:rsidR="00B670C0">
        <w:rPr>
          <w:rFonts w:ascii="Georgia" w:hAnsi="Georgia"/>
          <w:sz w:val="24"/>
          <w:szCs w:val="24"/>
        </w:rPr>
        <w:t>with</w:t>
      </w:r>
      <w:r>
        <w:rPr>
          <w:rFonts w:ascii="Georgia" w:hAnsi="Georgia"/>
          <w:sz w:val="24"/>
          <w:szCs w:val="24"/>
        </w:rPr>
        <w:t xml:space="preserve"> gap junctions</w:t>
      </w:r>
      <w:r w:rsidR="00B670C0">
        <w:rPr>
          <w:rFonts w:ascii="Georgia" w:hAnsi="Georgia"/>
          <w:sz w:val="24"/>
          <w:szCs w:val="24"/>
        </w:rPr>
        <w:t>,</w:t>
      </w:r>
      <w:r>
        <w:rPr>
          <w:rFonts w:ascii="Georgia" w:hAnsi="Georgia"/>
          <w:sz w:val="24"/>
          <w:szCs w:val="24"/>
        </w:rPr>
        <w:t xml:space="preserve"> due to our attack strategy, AVAL </w:t>
      </w:r>
      <w:r w:rsidRPr="00FA5B4F">
        <w:rPr>
          <w:rFonts w:ascii="Georgia" w:hAnsi="Georgia"/>
          <w:sz w:val="24"/>
          <w:szCs w:val="24"/>
        </w:rPr>
        <w:sym w:font="Wingdings" w:char="F0E0"/>
      </w:r>
      <w:r>
        <w:rPr>
          <w:rFonts w:ascii="Georgia" w:hAnsi="Georgia"/>
          <w:sz w:val="24"/>
          <w:szCs w:val="24"/>
        </w:rPr>
        <w:t xml:space="preserve"> DA07 is also attacked when DA07 </w:t>
      </w:r>
      <w:r w:rsidRPr="00FA5B4F">
        <w:rPr>
          <w:rFonts w:ascii="Georgia" w:hAnsi="Georgia"/>
          <w:sz w:val="24"/>
          <w:szCs w:val="24"/>
        </w:rPr>
        <w:sym w:font="Wingdings" w:char="F0E0"/>
      </w:r>
      <w:r>
        <w:rPr>
          <w:rFonts w:ascii="Georgia" w:hAnsi="Georgia"/>
          <w:sz w:val="24"/>
          <w:szCs w:val="24"/>
        </w:rPr>
        <w:t xml:space="preserve"> AVAL is attacked (</w:t>
      </w:r>
      <w:r w:rsidR="00BF2E31" w:rsidRPr="00EC1BA8">
        <w:rPr>
          <w:rFonts w:ascii="Georgia" w:hAnsi="Georgia"/>
          <w:sz w:val="24"/>
        </w:rPr>
        <w:t>Table</w:t>
      </w:r>
      <w:r w:rsidR="00137677">
        <w:rPr>
          <w:rFonts w:ascii="Georgia" w:hAnsi="Georgia"/>
          <w:sz w:val="24"/>
        </w:rPr>
        <w:t xml:space="preserve"> C</w:t>
      </w:r>
      <w:r>
        <w:rPr>
          <w:rFonts w:ascii="Georgia" w:hAnsi="Georgia"/>
          <w:sz w:val="24"/>
          <w:szCs w:val="24"/>
        </w:rPr>
        <w:t xml:space="preserve">). Since AVAL and DA07 have functional roles in backward locomotion, </w:t>
      </w:r>
      <w:r w:rsidR="00F15DE8">
        <w:rPr>
          <w:rFonts w:ascii="Georgia" w:hAnsi="Georgia"/>
          <w:sz w:val="24"/>
          <w:szCs w:val="24"/>
        </w:rPr>
        <w:t>this analysis</w:t>
      </w:r>
      <w:r>
        <w:rPr>
          <w:rFonts w:ascii="Georgia" w:hAnsi="Georgia"/>
          <w:sz w:val="24"/>
          <w:szCs w:val="24"/>
        </w:rPr>
        <w:t xml:space="preserve"> can give helpful information to ablation experimental result</w:t>
      </w:r>
      <w:r w:rsidR="00B670C0">
        <w:rPr>
          <w:rFonts w:ascii="Georgia" w:hAnsi="Georgia"/>
          <w:sz w:val="24"/>
          <w:szCs w:val="24"/>
        </w:rPr>
        <w:t>s</w:t>
      </w:r>
      <w:r>
        <w:rPr>
          <w:rFonts w:ascii="Georgia" w:hAnsi="Georgia"/>
          <w:sz w:val="24"/>
          <w:szCs w:val="24"/>
        </w:rPr>
        <w:t xml:space="preserve"> </w:t>
      </w:r>
      <w:r w:rsidR="00B670C0">
        <w:rPr>
          <w:rFonts w:ascii="Georgia" w:hAnsi="Georgia"/>
          <w:sz w:val="24"/>
          <w:szCs w:val="24"/>
        </w:rPr>
        <w:t>involving</w:t>
      </w:r>
      <w:r>
        <w:rPr>
          <w:rFonts w:ascii="Georgia" w:hAnsi="Georgia"/>
          <w:sz w:val="24"/>
          <w:szCs w:val="24"/>
        </w:rPr>
        <w:t xml:space="preserve"> AVA neurons that the loss of the output connection of DA07 should be a possible cause of abnormal responses in the backward movements</w:t>
      </w:r>
      <w:r w:rsidRPr="0027555F">
        <w:t xml:space="preserve"> </w:t>
      </w:r>
      <w:r>
        <w:rPr>
          <w:rFonts w:ascii="Georgia" w:hAnsi="Georgia"/>
          <w:sz w:val="24"/>
          <w:szCs w:val="24"/>
        </w:rPr>
        <w:fldChar w:fldCharType="begin"/>
      </w:r>
      <w:r w:rsidR="00C9297C">
        <w:rPr>
          <w:rFonts w:ascii="Georgia" w:hAnsi="Georgia"/>
          <w:sz w:val="24"/>
          <w:szCs w:val="24"/>
        </w:rPr>
        <w:instrText xml:space="preserve"> ADDIN EN.CITE &lt;EndNote&gt;&lt;Cite&gt;&lt;Author&gt;Altun&lt;/Author&gt;&lt;Year&gt;2002&lt;/Year&gt;&lt;RecNum&gt;14&lt;/RecNum&gt;&lt;DisplayText&gt;[11, 12]&lt;/DisplayText&gt;&lt;record&gt;&lt;rec-number&gt;14&lt;/rec-number&gt;&lt;foreign-keys&gt;&lt;key app="EN" db-id="ar0f5zdt7rw22oeedfoxwxrkwd2tp5e5w5ee" timestamp="1346052228"&gt;14&lt;/key&gt;&lt;/foreign-keys&gt;&lt;ref-type name="Journal Article"&gt;17&lt;/ref-type&gt;&lt;contributors&gt;&lt;authors&gt;&lt;author&gt;Altun, ZF&lt;/author&gt;&lt;author&gt;Hall, DH&lt;/author&gt;&lt;/authors&gt;&lt;/contributors&gt;&lt;titles&gt;&lt;title&gt;WormAtlas&lt;/title&gt;&lt;secondary-title&gt;Available at http://www.wormatlas.org &lt;/secondary-title&gt;&lt;/titles&gt;&lt;periodical&gt;&lt;full-title&gt;Available at http://www.wormatlas.org&lt;/full-title&gt;&lt;/periodical&gt;&lt;dates&gt;&lt;year&gt;2002&lt;/year&gt;&lt;/dates&gt;&lt;urls&gt;&lt;related-urls&gt;&lt;url&gt;http://www.wormatlas.org&lt;/url&gt;&lt;/related-urls&gt;&lt;/urls&gt;&lt;/record&gt;&lt;/Cite&gt;&lt;Cite&gt;&lt;Author&gt;Piggott&lt;/Author&gt;&lt;Year&gt;2011&lt;/Year&gt;&lt;RecNum&gt;97&lt;/RecNum&gt;&lt;record&gt;&lt;rec-number&gt;97&lt;/rec-number&gt;&lt;foreign-keys&gt;&lt;key app="EN" db-id="ar0f5zdt7rw22oeedfoxwxrkwd2tp5e5w5ee" timestamp="1403052285"&gt;97&lt;/key&gt;&lt;/foreign-keys&gt;&lt;ref-type name="Journal Article"&gt;17&lt;/ref-type&gt;&lt;contributors&gt;&lt;authors&gt;&lt;author&gt;Piggott, Beverly J&lt;/author&gt;&lt;author&gt;Liu, Jie&lt;/author&gt;&lt;author&gt;Feng, Zhaoyang&lt;/author&gt;&lt;author&gt;Wescott, Seth A&lt;/author&gt;&lt;author&gt;Xu, XZ&lt;/author&gt;&lt;/authors&gt;&lt;/contributors&gt;&lt;titles&gt;&lt;title&gt;&lt;style face="normal" font="default" size="100%"&gt;The Neural Circuits and Synaptic Mechanisms Underlying Motor Initiation in &lt;/style&gt;&lt;style face="italic" font="default" size="100%"&gt;C. elegans&lt;/style&gt;&lt;/title&gt;&lt;secondary-title&gt;Cell&lt;/secondary-title&gt;&lt;/titles&gt;&lt;periodical&gt;&lt;full-title&gt;Cell&lt;/full-title&gt;&lt;/periodical&gt;&lt;pages&gt;922-933&lt;/pages&gt;&lt;volume&gt;147&lt;/volume&gt;&lt;number&gt;4&lt;/number&gt;&lt;dates&gt;&lt;year&gt;2011&lt;/year&gt;&lt;/dates&gt;&lt;isbn&gt;0092-8674&lt;/isbn&gt;&lt;urls&gt;&lt;/urls&gt;&lt;/record&gt;&lt;/Cite&gt;&lt;/EndNote&gt;</w:instrText>
      </w:r>
      <w:r>
        <w:rPr>
          <w:rFonts w:ascii="Georgia" w:hAnsi="Georgia"/>
          <w:sz w:val="24"/>
          <w:szCs w:val="24"/>
        </w:rPr>
        <w:fldChar w:fldCharType="separate"/>
      </w:r>
      <w:r w:rsidR="00C9297C">
        <w:rPr>
          <w:rFonts w:ascii="Georgia" w:hAnsi="Georgia"/>
          <w:noProof/>
          <w:sz w:val="24"/>
          <w:szCs w:val="24"/>
        </w:rPr>
        <w:t>[11, 12]</w:t>
      </w:r>
      <w:r>
        <w:rPr>
          <w:rFonts w:ascii="Georgia" w:hAnsi="Georgia"/>
          <w:sz w:val="24"/>
          <w:szCs w:val="24"/>
        </w:rPr>
        <w:fldChar w:fldCharType="end"/>
      </w:r>
      <w:r w:rsidR="00D1686D">
        <w:rPr>
          <w:rFonts w:ascii="Georgia" w:hAnsi="Georgia"/>
          <w:sz w:val="24"/>
          <w:szCs w:val="24"/>
        </w:rPr>
        <w:t>.</w:t>
      </w:r>
      <w:r w:rsidR="00B670C0">
        <w:rPr>
          <w:rFonts w:ascii="Georgia" w:hAnsi="Georgia"/>
          <w:sz w:val="24"/>
          <w:szCs w:val="24"/>
        </w:rPr>
        <w:t xml:space="preserve"> Thus, the reachability results should be considered when interpreting experimental results: deletions not only affect local information transfer, but may lead to wide-reaching functional effects across the connectome. </w:t>
      </w:r>
      <w:r w:rsidR="00344942">
        <w:rPr>
          <w:rFonts w:ascii="Georgia" w:hAnsi="Georgia"/>
          <w:sz w:val="24"/>
          <w:szCs w:val="24"/>
        </w:rPr>
        <w:t xml:space="preserve">In other words, </w:t>
      </w:r>
      <w:r w:rsidR="00B670C0">
        <w:rPr>
          <w:rFonts w:ascii="Georgia" w:hAnsi="Georgia"/>
          <w:sz w:val="24"/>
          <w:szCs w:val="24"/>
        </w:rPr>
        <w:t xml:space="preserve">the </w:t>
      </w:r>
      <w:r w:rsidR="00344942">
        <w:rPr>
          <w:rFonts w:ascii="Georgia" w:hAnsi="Georgia"/>
          <w:sz w:val="24"/>
          <w:szCs w:val="24"/>
        </w:rPr>
        <w:t xml:space="preserve">reachability results could </w:t>
      </w:r>
      <w:r w:rsidR="00B670C0">
        <w:rPr>
          <w:rFonts w:ascii="Georgia" w:hAnsi="Georgia"/>
          <w:sz w:val="24"/>
          <w:szCs w:val="24"/>
        </w:rPr>
        <w:t xml:space="preserve">help identify and lead to a </w:t>
      </w:r>
      <w:r w:rsidR="00344942">
        <w:rPr>
          <w:rFonts w:ascii="Georgia" w:hAnsi="Georgia"/>
          <w:sz w:val="24"/>
          <w:szCs w:val="24"/>
        </w:rPr>
        <w:t xml:space="preserve">more accurate </w:t>
      </w:r>
      <w:r w:rsidR="00B670C0">
        <w:rPr>
          <w:rFonts w:ascii="Georgia" w:hAnsi="Georgia"/>
          <w:sz w:val="24"/>
          <w:szCs w:val="24"/>
        </w:rPr>
        <w:t xml:space="preserve">accounting of the </w:t>
      </w:r>
      <w:r w:rsidR="00344942">
        <w:rPr>
          <w:rFonts w:ascii="Georgia" w:hAnsi="Georgia"/>
          <w:sz w:val="24"/>
          <w:szCs w:val="24"/>
        </w:rPr>
        <w:t>functional circuits.</w:t>
      </w:r>
    </w:p>
    <w:p w14:paraId="6CC490C7" w14:textId="77777777" w:rsidR="00DB62E5" w:rsidRDefault="00DB62E5">
      <w:pPr>
        <w:widowControl/>
        <w:wordWrap/>
        <w:autoSpaceDE/>
        <w:autoSpaceDN/>
        <w:rPr>
          <w:rFonts w:ascii="Georgia" w:eastAsia="바탕체" w:hAnsi="Georgia" w:cs="Times New Roman"/>
          <w:b/>
          <w:sz w:val="24"/>
          <w:szCs w:val="24"/>
        </w:rPr>
      </w:pPr>
      <w:r>
        <w:rPr>
          <w:rFonts w:ascii="Georgia" w:eastAsia="바탕체" w:hAnsi="Georgia" w:cs="Times New Roman"/>
          <w:b/>
          <w:sz w:val="24"/>
          <w:szCs w:val="24"/>
        </w:rPr>
        <w:br w:type="page"/>
      </w:r>
    </w:p>
    <w:p w14:paraId="4BF31E26" w14:textId="199B77A6" w:rsidR="00B519BB" w:rsidRPr="00311A12" w:rsidRDefault="00C71FB7" w:rsidP="00311A12">
      <w:pPr>
        <w:autoSpaceDE/>
        <w:spacing w:after="0" w:line="480" w:lineRule="auto"/>
        <w:rPr>
          <w:rFonts w:ascii="Georgia" w:eastAsia="바탕체" w:hAnsi="Georgia" w:cs="Times New Roman"/>
          <w:sz w:val="24"/>
          <w:szCs w:val="24"/>
        </w:rPr>
      </w:pPr>
      <w:r>
        <w:rPr>
          <w:rFonts w:ascii="Georgia" w:eastAsia="바탕체" w:hAnsi="Georgia" w:cs="Times New Roman"/>
          <w:b/>
          <w:sz w:val="24"/>
          <w:szCs w:val="24"/>
        </w:rPr>
        <w:lastRenderedPageBreak/>
        <w:t>Table</w:t>
      </w:r>
      <w:r w:rsidR="001B5439">
        <w:rPr>
          <w:rFonts w:ascii="Georgia" w:eastAsia="바탕체" w:hAnsi="Georgia" w:cs="Times New Roman"/>
          <w:b/>
          <w:sz w:val="24"/>
          <w:szCs w:val="24"/>
        </w:rPr>
        <w:t xml:space="preserve"> B</w:t>
      </w:r>
      <w:r w:rsidR="00B519BB" w:rsidRPr="00311A12">
        <w:rPr>
          <w:rFonts w:ascii="Georgia" w:eastAsia="바탕체" w:hAnsi="Georgia" w:cs="Times New Roman"/>
          <w:b/>
          <w:sz w:val="24"/>
          <w:szCs w:val="24"/>
        </w:rPr>
        <w:t>.</w:t>
      </w:r>
      <w:r w:rsidR="00B519BB" w:rsidRPr="00311A12">
        <w:rPr>
          <w:rFonts w:ascii="Georgia" w:eastAsia="바탕체" w:hAnsi="Georgia" w:cs="Times New Roman"/>
          <w:sz w:val="24"/>
          <w:szCs w:val="24"/>
        </w:rPr>
        <w:t xml:space="preserve"> The list of neurons whose deletions changed the reachability of </w:t>
      </w:r>
      <w:r w:rsidR="001B10D9">
        <w:rPr>
          <w:rFonts w:ascii="Georgia" w:eastAsia="바탕체" w:hAnsi="Georgia" w:cs="Times New Roman"/>
          <w:sz w:val="24"/>
          <w:szCs w:val="24"/>
        </w:rPr>
        <w:t xml:space="preserve">the </w:t>
      </w:r>
      <w:r w:rsidR="001B10D9" w:rsidRPr="00C06AA0">
        <w:rPr>
          <w:rFonts w:ascii="Georgia" w:eastAsia="바탕체" w:hAnsi="Georgia" w:cs="Times New Roman"/>
          <w:i/>
          <w:sz w:val="24"/>
          <w:szCs w:val="24"/>
        </w:rPr>
        <w:t xml:space="preserve">C. </w:t>
      </w:r>
      <w:proofErr w:type="spellStart"/>
      <w:r w:rsidR="001B10D9" w:rsidRPr="00C06AA0">
        <w:rPr>
          <w:rFonts w:ascii="Georgia" w:eastAsia="바탕체" w:hAnsi="Georgia" w:cs="Times New Roman"/>
          <w:i/>
          <w:sz w:val="24"/>
          <w:szCs w:val="24"/>
        </w:rPr>
        <w:t>elegans</w:t>
      </w:r>
      <w:proofErr w:type="spellEnd"/>
      <w:r w:rsidR="001B10D9">
        <w:rPr>
          <w:rFonts w:ascii="Georgia" w:eastAsia="바탕체" w:hAnsi="Georgia" w:cs="Times New Roman"/>
          <w:sz w:val="24"/>
          <w:szCs w:val="24"/>
        </w:rPr>
        <w:t xml:space="preserve"> connectome </w:t>
      </w:r>
      <w:r w:rsidR="00C05ABB">
        <w:rPr>
          <w:rFonts w:ascii="Georgia" w:eastAsia="바탕체" w:hAnsi="Georgia" w:cs="Times New Roman"/>
          <w:sz w:val="24"/>
          <w:szCs w:val="24"/>
        </w:rPr>
        <w:t xml:space="preserve">in the </w:t>
      </w:r>
      <w:r w:rsidR="001B10D9">
        <w:rPr>
          <w:rFonts w:ascii="Georgia" w:eastAsia="바탕체" w:hAnsi="Georgia" w:cs="Times New Roman"/>
          <w:sz w:val="24"/>
          <w:szCs w:val="24"/>
        </w:rPr>
        <w:t>full</w:t>
      </w:r>
      <w:r w:rsidR="001B10D9" w:rsidRPr="00311A12">
        <w:rPr>
          <w:rFonts w:ascii="Georgia" w:eastAsia="바탕체" w:hAnsi="Georgia" w:cs="Times New Roman"/>
          <w:sz w:val="24"/>
          <w:szCs w:val="24"/>
        </w:rPr>
        <w:t xml:space="preserve"> </w:t>
      </w:r>
      <w:r w:rsidR="00B519BB" w:rsidRPr="00311A12">
        <w:rPr>
          <w:rFonts w:ascii="Georgia" w:eastAsia="바탕체" w:hAnsi="Georgia" w:cs="Times New Roman"/>
          <w:sz w:val="24"/>
          <w:szCs w:val="24"/>
        </w:rPr>
        <w:t xml:space="preserve">network. The number is the total number of disconnected links between neurons. There were no results for the target neurons, because they </w:t>
      </w:r>
      <w:r w:rsidR="009A0138">
        <w:rPr>
          <w:rFonts w:ascii="Georgia" w:eastAsia="바탕체" w:hAnsi="Georgia" w:cs="Times New Roman"/>
          <w:sz w:val="24"/>
          <w:szCs w:val="24"/>
        </w:rPr>
        <w:t xml:space="preserve">obviously </w:t>
      </w:r>
      <w:r w:rsidR="00B519BB" w:rsidRPr="00311A12">
        <w:rPr>
          <w:rFonts w:ascii="Georgia" w:eastAsia="바탕체" w:hAnsi="Georgia" w:cs="Times New Roman"/>
          <w:sz w:val="24"/>
          <w:szCs w:val="24"/>
        </w:rPr>
        <w:t>could not send or receive any information. The letters in the parentheses are the abbreviation of neuronal types</w:t>
      </w:r>
      <w:r w:rsidR="009A0138">
        <w:rPr>
          <w:rFonts w:ascii="Georgia" w:eastAsia="바탕체" w:hAnsi="Georgia" w:cs="Times New Roman"/>
          <w:sz w:val="24"/>
          <w:szCs w:val="24"/>
        </w:rPr>
        <w:t xml:space="preserve">: </w:t>
      </w:r>
      <w:r w:rsidR="009A0138" w:rsidRPr="00311A12">
        <w:rPr>
          <w:rFonts w:ascii="Georgia" w:eastAsia="바탕체" w:hAnsi="Georgia" w:cs="Times New Roman"/>
          <w:sz w:val="24"/>
          <w:szCs w:val="24"/>
        </w:rPr>
        <w:t>S: Sensory neuron, I: Interneuron, M: Motor neuron</w:t>
      </w:r>
      <w:r w:rsidR="00B519BB" w:rsidRPr="00311A12">
        <w:rPr>
          <w:rFonts w:ascii="Georgia" w:eastAsia="바탕체" w:hAnsi="Georgia" w:cs="Times New Roman"/>
          <w:sz w:val="24"/>
          <w:szCs w:val="24"/>
        </w:rPr>
        <w:t>. X indicates arbitrary neuron.</w:t>
      </w:r>
    </w:p>
    <w:tbl>
      <w:tblPr>
        <w:tblStyle w:val="a9"/>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40"/>
        <w:gridCol w:w="1740"/>
        <w:gridCol w:w="2557"/>
        <w:gridCol w:w="2410"/>
      </w:tblGrid>
      <w:tr w:rsidR="00B519BB" w:rsidRPr="00311A12" w14:paraId="6EF0162E" w14:textId="77777777" w:rsidTr="006648F9">
        <w:trPr>
          <w:trHeight w:val="660"/>
          <w:jc w:val="center"/>
        </w:trPr>
        <w:tc>
          <w:tcPr>
            <w:tcW w:w="1940" w:type="dxa"/>
            <w:tcBorders>
              <w:top w:val="single" w:sz="12" w:space="0" w:color="auto"/>
              <w:bottom w:val="single" w:sz="4" w:space="0" w:color="auto"/>
            </w:tcBorders>
            <w:noWrap/>
            <w:vAlign w:val="center"/>
            <w:hideMark/>
          </w:tcPr>
          <w:p w14:paraId="48D87B62" w14:textId="77777777" w:rsidR="00B519BB" w:rsidRPr="00311A12" w:rsidRDefault="00B519BB" w:rsidP="00311A12">
            <w:pPr>
              <w:spacing w:line="480" w:lineRule="auto"/>
              <w:jc w:val="center"/>
              <w:rPr>
                <w:rFonts w:ascii="Georgia" w:hAnsi="Georgia" w:cs="Times New Roman"/>
                <w:sz w:val="24"/>
                <w:szCs w:val="24"/>
              </w:rPr>
            </w:pPr>
            <w:r w:rsidRPr="00311A12">
              <w:rPr>
                <w:rFonts w:ascii="Georgia" w:hAnsi="Georgia" w:cs="Times New Roman"/>
                <w:sz w:val="24"/>
                <w:szCs w:val="24"/>
              </w:rPr>
              <w:t>Target Neurons</w:t>
            </w:r>
          </w:p>
        </w:tc>
        <w:tc>
          <w:tcPr>
            <w:tcW w:w="1740" w:type="dxa"/>
            <w:tcBorders>
              <w:top w:val="single" w:sz="12" w:space="0" w:color="auto"/>
              <w:bottom w:val="single" w:sz="4" w:space="0" w:color="auto"/>
            </w:tcBorders>
            <w:vAlign w:val="center"/>
            <w:hideMark/>
          </w:tcPr>
          <w:p w14:paraId="340247CD" w14:textId="77777777" w:rsidR="00B519BB" w:rsidRPr="00311A12" w:rsidRDefault="00B519BB" w:rsidP="00311A12">
            <w:pPr>
              <w:spacing w:line="480" w:lineRule="auto"/>
              <w:jc w:val="center"/>
              <w:rPr>
                <w:rFonts w:ascii="Georgia" w:hAnsi="Georgia" w:cs="Times New Roman"/>
                <w:sz w:val="24"/>
                <w:szCs w:val="24"/>
              </w:rPr>
            </w:pPr>
            <w:r w:rsidRPr="00311A12">
              <w:rPr>
                <w:rFonts w:ascii="Georgia" w:hAnsi="Georgia" w:cs="Times New Roman"/>
                <w:sz w:val="24"/>
                <w:szCs w:val="24"/>
              </w:rPr>
              <w:t># of reachability</w:t>
            </w:r>
            <w:r w:rsidRPr="00311A12">
              <w:rPr>
                <w:rFonts w:ascii="Georgia" w:hAnsi="Georgia" w:cs="Times New Roman"/>
                <w:sz w:val="24"/>
                <w:szCs w:val="24"/>
              </w:rPr>
              <w:br/>
              <w:t>changes</w:t>
            </w:r>
          </w:p>
        </w:tc>
        <w:tc>
          <w:tcPr>
            <w:tcW w:w="4967" w:type="dxa"/>
            <w:gridSpan w:val="2"/>
            <w:tcBorders>
              <w:top w:val="single" w:sz="12" w:space="0" w:color="auto"/>
              <w:bottom w:val="single" w:sz="4" w:space="0" w:color="auto"/>
            </w:tcBorders>
            <w:noWrap/>
            <w:vAlign w:val="center"/>
            <w:hideMark/>
          </w:tcPr>
          <w:p w14:paraId="56895E36" w14:textId="77777777" w:rsidR="00B519BB" w:rsidRPr="00311A12" w:rsidRDefault="00B519BB" w:rsidP="00311A12">
            <w:pPr>
              <w:spacing w:line="480" w:lineRule="auto"/>
              <w:jc w:val="center"/>
              <w:rPr>
                <w:rFonts w:ascii="Georgia" w:hAnsi="Georgia" w:cs="Times New Roman"/>
                <w:sz w:val="24"/>
                <w:szCs w:val="24"/>
              </w:rPr>
            </w:pPr>
            <w:r w:rsidRPr="00311A12">
              <w:rPr>
                <w:rFonts w:ascii="Georgia" w:hAnsi="Georgia" w:cs="Times New Roman"/>
                <w:sz w:val="24"/>
                <w:szCs w:val="24"/>
              </w:rPr>
              <w:t>Summarized changed reachability</w:t>
            </w:r>
          </w:p>
        </w:tc>
      </w:tr>
      <w:tr w:rsidR="00B519BB" w:rsidRPr="00311A12" w14:paraId="3DE3771D" w14:textId="77777777" w:rsidTr="006648F9">
        <w:trPr>
          <w:trHeight w:val="330"/>
          <w:jc w:val="center"/>
        </w:trPr>
        <w:tc>
          <w:tcPr>
            <w:tcW w:w="1940" w:type="dxa"/>
            <w:tcBorders>
              <w:top w:val="single" w:sz="4" w:space="0" w:color="auto"/>
            </w:tcBorders>
            <w:noWrap/>
            <w:vAlign w:val="center"/>
            <w:hideMark/>
          </w:tcPr>
          <w:p w14:paraId="0B8FD761" w14:textId="77777777" w:rsidR="00B519BB" w:rsidRPr="00311A12" w:rsidRDefault="00B519BB" w:rsidP="00311A12">
            <w:pPr>
              <w:spacing w:line="480" w:lineRule="auto"/>
              <w:jc w:val="center"/>
              <w:rPr>
                <w:rFonts w:ascii="Georgia" w:hAnsi="Georgia" w:cs="Times New Roman"/>
                <w:sz w:val="24"/>
                <w:szCs w:val="24"/>
              </w:rPr>
            </w:pPr>
            <w:r w:rsidRPr="00311A12">
              <w:rPr>
                <w:rFonts w:ascii="Georgia" w:hAnsi="Georgia" w:cs="Times New Roman"/>
                <w:sz w:val="24"/>
                <w:szCs w:val="24"/>
              </w:rPr>
              <w:t>RIBL (I)</w:t>
            </w:r>
          </w:p>
        </w:tc>
        <w:tc>
          <w:tcPr>
            <w:tcW w:w="1740" w:type="dxa"/>
            <w:tcBorders>
              <w:top w:val="single" w:sz="4" w:space="0" w:color="auto"/>
            </w:tcBorders>
            <w:noWrap/>
            <w:vAlign w:val="center"/>
            <w:hideMark/>
          </w:tcPr>
          <w:p w14:paraId="284650AC" w14:textId="77777777" w:rsidR="00B519BB" w:rsidRPr="00311A12" w:rsidRDefault="00B519BB" w:rsidP="00311A12">
            <w:pPr>
              <w:spacing w:line="480" w:lineRule="auto"/>
              <w:jc w:val="center"/>
              <w:rPr>
                <w:rFonts w:ascii="Georgia" w:hAnsi="Georgia" w:cs="Times New Roman"/>
                <w:sz w:val="24"/>
                <w:szCs w:val="24"/>
              </w:rPr>
            </w:pPr>
            <w:r w:rsidRPr="00311A12">
              <w:rPr>
                <w:rFonts w:ascii="Georgia" w:hAnsi="Georgia" w:cs="Times New Roman"/>
                <w:sz w:val="24"/>
                <w:szCs w:val="24"/>
              </w:rPr>
              <w:t>546</w:t>
            </w:r>
          </w:p>
        </w:tc>
        <w:tc>
          <w:tcPr>
            <w:tcW w:w="2557" w:type="dxa"/>
            <w:tcBorders>
              <w:top w:val="single" w:sz="4" w:space="0" w:color="auto"/>
            </w:tcBorders>
            <w:noWrap/>
            <w:vAlign w:val="center"/>
            <w:hideMark/>
          </w:tcPr>
          <w:p w14:paraId="2C91A54F" w14:textId="77777777" w:rsidR="00B519BB" w:rsidRPr="00311A12" w:rsidRDefault="00B519BB" w:rsidP="00311A12">
            <w:pPr>
              <w:spacing w:line="480" w:lineRule="auto"/>
              <w:jc w:val="center"/>
              <w:rPr>
                <w:rFonts w:ascii="Georgia" w:hAnsi="Georgia" w:cs="Times New Roman"/>
                <w:sz w:val="24"/>
                <w:szCs w:val="24"/>
              </w:rPr>
            </w:pPr>
            <w:r w:rsidRPr="00311A12">
              <w:rPr>
                <w:rFonts w:ascii="Georgia" w:hAnsi="Georgia" w:cs="Times New Roman"/>
                <w:sz w:val="24"/>
                <w:szCs w:val="24"/>
              </w:rPr>
              <w:t>SIADL</w:t>
            </w:r>
            <w:r w:rsidR="0094470A" w:rsidRPr="00311A12">
              <w:rPr>
                <w:rFonts w:ascii="Georgia" w:hAnsi="Georgia" w:cs="Times New Roman"/>
                <w:sz w:val="24"/>
                <w:szCs w:val="24"/>
              </w:rPr>
              <w:t xml:space="preserve"> </w:t>
            </w:r>
            <w:r w:rsidRPr="00311A12">
              <w:rPr>
                <w:rFonts w:ascii="Georgia" w:hAnsi="Georgia" w:cs="Times New Roman"/>
                <w:sz w:val="24"/>
                <w:szCs w:val="24"/>
              </w:rPr>
              <w:t>(I)</w:t>
            </w:r>
            <w:r w:rsidR="0094470A" w:rsidRPr="00311A12">
              <w:rPr>
                <w:rFonts w:ascii="Georgia" w:hAnsi="Georgia" w:cs="Times New Roman"/>
                <w:sz w:val="24"/>
                <w:szCs w:val="24"/>
              </w:rPr>
              <w:t xml:space="preserve"> </w:t>
            </w:r>
            <w:r w:rsidR="0094470A" w:rsidRPr="00311A12">
              <w:rPr>
                <w:rFonts w:ascii="Georgia" w:hAnsi="Georgia" w:cs="Times New Roman"/>
                <w:sz w:val="24"/>
                <w:szCs w:val="24"/>
              </w:rPr>
              <w:sym w:font="Wingdings" w:char="F0E0"/>
            </w:r>
            <w:r w:rsidR="0094470A" w:rsidRPr="00311A12">
              <w:rPr>
                <w:rFonts w:ascii="Georgia" w:hAnsi="Georgia" w:cs="Times New Roman"/>
                <w:sz w:val="24"/>
                <w:szCs w:val="24"/>
              </w:rPr>
              <w:t xml:space="preserve"> </w:t>
            </w:r>
            <w:r w:rsidRPr="00311A12">
              <w:rPr>
                <w:rFonts w:ascii="Georgia" w:hAnsi="Georgia" w:cs="Times New Roman"/>
                <w:sz w:val="24"/>
                <w:szCs w:val="24"/>
              </w:rPr>
              <w:t>X, 273</w:t>
            </w:r>
          </w:p>
        </w:tc>
        <w:tc>
          <w:tcPr>
            <w:tcW w:w="2410" w:type="dxa"/>
            <w:tcBorders>
              <w:top w:val="single" w:sz="4" w:space="0" w:color="auto"/>
            </w:tcBorders>
            <w:noWrap/>
            <w:vAlign w:val="center"/>
            <w:hideMark/>
          </w:tcPr>
          <w:p w14:paraId="6A7FA4D5" w14:textId="77777777" w:rsidR="00B519BB" w:rsidRPr="00311A12" w:rsidRDefault="00B519BB" w:rsidP="00311A12">
            <w:pPr>
              <w:spacing w:line="480" w:lineRule="auto"/>
              <w:jc w:val="center"/>
              <w:rPr>
                <w:rFonts w:ascii="Georgia" w:hAnsi="Georgia" w:cs="Times New Roman"/>
                <w:sz w:val="24"/>
                <w:szCs w:val="24"/>
              </w:rPr>
            </w:pPr>
            <w:r w:rsidRPr="00311A12">
              <w:rPr>
                <w:rFonts w:ascii="Georgia" w:hAnsi="Georgia" w:cs="Times New Roman"/>
                <w:sz w:val="24"/>
                <w:szCs w:val="24"/>
              </w:rPr>
              <w:t>SIAVL</w:t>
            </w:r>
            <w:r w:rsidR="0094470A" w:rsidRPr="00311A12">
              <w:rPr>
                <w:rFonts w:ascii="Georgia" w:hAnsi="Georgia" w:cs="Times New Roman"/>
                <w:sz w:val="24"/>
                <w:szCs w:val="24"/>
              </w:rPr>
              <w:t xml:space="preserve"> </w:t>
            </w:r>
            <w:r w:rsidRPr="00311A12">
              <w:rPr>
                <w:rFonts w:ascii="Georgia" w:hAnsi="Georgia" w:cs="Times New Roman"/>
                <w:sz w:val="24"/>
                <w:szCs w:val="24"/>
              </w:rPr>
              <w:t>(I)</w:t>
            </w:r>
            <w:r w:rsidR="0094470A" w:rsidRPr="00311A12">
              <w:rPr>
                <w:rFonts w:ascii="Georgia" w:hAnsi="Georgia" w:cs="Times New Roman"/>
                <w:sz w:val="24"/>
                <w:szCs w:val="24"/>
              </w:rPr>
              <w:t xml:space="preserve"> </w:t>
            </w:r>
            <w:r w:rsidR="0094470A" w:rsidRPr="00311A12">
              <w:rPr>
                <w:rFonts w:ascii="Georgia" w:hAnsi="Georgia" w:cs="Times New Roman"/>
                <w:sz w:val="24"/>
                <w:szCs w:val="24"/>
              </w:rPr>
              <w:sym w:font="Wingdings" w:char="F0E0"/>
            </w:r>
            <w:r w:rsidR="0094470A" w:rsidRPr="00311A12">
              <w:rPr>
                <w:rFonts w:ascii="Georgia" w:hAnsi="Georgia" w:cs="Times New Roman"/>
                <w:sz w:val="24"/>
                <w:szCs w:val="24"/>
              </w:rPr>
              <w:t xml:space="preserve"> </w:t>
            </w:r>
            <w:r w:rsidRPr="00311A12">
              <w:rPr>
                <w:rFonts w:ascii="Georgia" w:hAnsi="Georgia" w:cs="Times New Roman"/>
                <w:sz w:val="24"/>
                <w:szCs w:val="24"/>
              </w:rPr>
              <w:t>X, 273</w:t>
            </w:r>
          </w:p>
        </w:tc>
      </w:tr>
      <w:tr w:rsidR="00B519BB" w:rsidRPr="00311A12" w14:paraId="51CCF5AB" w14:textId="77777777" w:rsidTr="009A7DD3">
        <w:trPr>
          <w:trHeight w:val="330"/>
          <w:jc w:val="center"/>
        </w:trPr>
        <w:tc>
          <w:tcPr>
            <w:tcW w:w="1940" w:type="dxa"/>
            <w:noWrap/>
            <w:vAlign w:val="center"/>
            <w:hideMark/>
          </w:tcPr>
          <w:p w14:paraId="5A5D776A" w14:textId="77777777" w:rsidR="00B519BB" w:rsidRPr="00311A12" w:rsidRDefault="00B519BB" w:rsidP="00311A12">
            <w:pPr>
              <w:spacing w:line="480" w:lineRule="auto"/>
              <w:jc w:val="center"/>
              <w:rPr>
                <w:rFonts w:ascii="Georgia" w:hAnsi="Georgia" w:cs="Times New Roman"/>
                <w:sz w:val="24"/>
                <w:szCs w:val="24"/>
              </w:rPr>
            </w:pPr>
            <w:r w:rsidRPr="00311A12">
              <w:rPr>
                <w:rFonts w:ascii="Georgia" w:hAnsi="Georgia" w:cs="Times New Roman"/>
                <w:sz w:val="24"/>
                <w:szCs w:val="24"/>
              </w:rPr>
              <w:t>RIBR (I)</w:t>
            </w:r>
          </w:p>
        </w:tc>
        <w:tc>
          <w:tcPr>
            <w:tcW w:w="1740" w:type="dxa"/>
            <w:noWrap/>
            <w:vAlign w:val="center"/>
            <w:hideMark/>
          </w:tcPr>
          <w:p w14:paraId="4EBAFC37" w14:textId="77777777" w:rsidR="00B519BB" w:rsidRPr="00311A12" w:rsidRDefault="00B519BB" w:rsidP="00311A12">
            <w:pPr>
              <w:spacing w:line="480" w:lineRule="auto"/>
              <w:jc w:val="center"/>
              <w:rPr>
                <w:rFonts w:ascii="Georgia" w:hAnsi="Georgia" w:cs="Times New Roman"/>
                <w:sz w:val="24"/>
                <w:szCs w:val="24"/>
              </w:rPr>
            </w:pPr>
            <w:r w:rsidRPr="00311A12">
              <w:rPr>
                <w:rFonts w:ascii="Georgia" w:hAnsi="Georgia" w:cs="Times New Roman"/>
                <w:sz w:val="24"/>
                <w:szCs w:val="24"/>
              </w:rPr>
              <w:t>546</w:t>
            </w:r>
          </w:p>
        </w:tc>
        <w:tc>
          <w:tcPr>
            <w:tcW w:w="2557" w:type="dxa"/>
            <w:noWrap/>
            <w:vAlign w:val="center"/>
            <w:hideMark/>
          </w:tcPr>
          <w:p w14:paraId="766ABA98" w14:textId="77777777" w:rsidR="00B519BB" w:rsidRPr="00311A12" w:rsidRDefault="00B519BB" w:rsidP="00311A12">
            <w:pPr>
              <w:spacing w:line="480" w:lineRule="auto"/>
              <w:jc w:val="center"/>
              <w:rPr>
                <w:rFonts w:ascii="Georgia" w:hAnsi="Georgia" w:cs="Times New Roman"/>
                <w:sz w:val="24"/>
                <w:szCs w:val="24"/>
              </w:rPr>
            </w:pPr>
            <w:r w:rsidRPr="00311A12">
              <w:rPr>
                <w:rFonts w:ascii="Georgia" w:hAnsi="Georgia" w:cs="Times New Roman"/>
                <w:sz w:val="24"/>
                <w:szCs w:val="24"/>
              </w:rPr>
              <w:t>SIADR</w:t>
            </w:r>
            <w:r w:rsidR="0094470A" w:rsidRPr="00311A12">
              <w:rPr>
                <w:rFonts w:ascii="Georgia" w:hAnsi="Georgia" w:cs="Times New Roman"/>
                <w:sz w:val="24"/>
                <w:szCs w:val="24"/>
              </w:rPr>
              <w:t xml:space="preserve"> </w:t>
            </w:r>
            <w:r w:rsidRPr="00311A12">
              <w:rPr>
                <w:rFonts w:ascii="Georgia" w:hAnsi="Georgia" w:cs="Times New Roman"/>
                <w:sz w:val="24"/>
                <w:szCs w:val="24"/>
              </w:rPr>
              <w:t>(I)</w:t>
            </w:r>
            <w:r w:rsidR="0094470A" w:rsidRPr="00311A12">
              <w:rPr>
                <w:rFonts w:ascii="Georgia" w:hAnsi="Georgia" w:cs="Times New Roman"/>
                <w:sz w:val="24"/>
                <w:szCs w:val="24"/>
              </w:rPr>
              <w:t xml:space="preserve"> </w:t>
            </w:r>
            <w:r w:rsidR="0094470A" w:rsidRPr="00311A12">
              <w:rPr>
                <w:rFonts w:ascii="Georgia" w:hAnsi="Georgia" w:cs="Times New Roman"/>
                <w:sz w:val="24"/>
                <w:szCs w:val="24"/>
              </w:rPr>
              <w:sym w:font="Wingdings" w:char="F0E0"/>
            </w:r>
            <w:r w:rsidR="0094470A" w:rsidRPr="00311A12">
              <w:rPr>
                <w:rFonts w:ascii="Georgia" w:hAnsi="Georgia" w:cs="Times New Roman"/>
                <w:sz w:val="24"/>
                <w:szCs w:val="24"/>
              </w:rPr>
              <w:t xml:space="preserve"> </w:t>
            </w:r>
            <w:r w:rsidR="009A7DD3">
              <w:rPr>
                <w:rFonts w:ascii="Georgia" w:hAnsi="Georgia" w:cs="Times New Roman"/>
                <w:sz w:val="24"/>
                <w:szCs w:val="24"/>
              </w:rPr>
              <w:t xml:space="preserve">X, </w:t>
            </w:r>
            <w:r w:rsidRPr="00311A12">
              <w:rPr>
                <w:rFonts w:ascii="Georgia" w:hAnsi="Georgia" w:cs="Times New Roman"/>
                <w:sz w:val="24"/>
                <w:szCs w:val="24"/>
              </w:rPr>
              <w:t>273</w:t>
            </w:r>
          </w:p>
        </w:tc>
        <w:tc>
          <w:tcPr>
            <w:tcW w:w="2410" w:type="dxa"/>
            <w:noWrap/>
            <w:vAlign w:val="center"/>
            <w:hideMark/>
          </w:tcPr>
          <w:p w14:paraId="778559A5" w14:textId="77777777" w:rsidR="00B519BB" w:rsidRPr="00311A12" w:rsidRDefault="00B519BB" w:rsidP="00311A12">
            <w:pPr>
              <w:spacing w:line="480" w:lineRule="auto"/>
              <w:jc w:val="center"/>
              <w:rPr>
                <w:rFonts w:ascii="Georgia" w:hAnsi="Georgia" w:cs="Times New Roman"/>
                <w:sz w:val="24"/>
                <w:szCs w:val="24"/>
              </w:rPr>
            </w:pPr>
            <w:r w:rsidRPr="00311A12">
              <w:rPr>
                <w:rFonts w:ascii="Georgia" w:hAnsi="Georgia" w:cs="Times New Roman"/>
                <w:sz w:val="24"/>
                <w:szCs w:val="24"/>
              </w:rPr>
              <w:t>SIAVR</w:t>
            </w:r>
            <w:r w:rsidR="0094470A" w:rsidRPr="00311A12">
              <w:rPr>
                <w:rFonts w:ascii="Georgia" w:hAnsi="Georgia" w:cs="Times New Roman"/>
                <w:sz w:val="24"/>
                <w:szCs w:val="24"/>
              </w:rPr>
              <w:t xml:space="preserve"> </w:t>
            </w:r>
            <w:r w:rsidRPr="00311A12">
              <w:rPr>
                <w:rFonts w:ascii="Georgia" w:hAnsi="Georgia" w:cs="Times New Roman"/>
                <w:sz w:val="24"/>
                <w:szCs w:val="24"/>
              </w:rPr>
              <w:t>(I)</w:t>
            </w:r>
            <w:r w:rsidR="0094470A" w:rsidRPr="00311A12">
              <w:rPr>
                <w:rFonts w:ascii="Georgia" w:hAnsi="Georgia" w:cs="Times New Roman"/>
                <w:sz w:val="24"/>
                <w:szCs w:val="24"/>
              </w:rPr>
              <w:t xml:space="preserve"> </w:t>
            </w:r>
            <w:r w:rsidR="0094470A" w:rsidRPr="00311A12">
              <w:rPr>
                <w:rFonts w:ascii="Georgia" w:hAnsi="Georgia" w:cs="Times New Roman"/>
                <w:sz w:val="24"/>
                <w:szCs w:val="24"/>
              </w:rPr>
              <w:sym w:font="Wingdings" w:char="F0E0"/>
            </w:r>
            <w:r w:rsidR="0094470A" w:rsidRPr="00311A12">
              <w:rPr>
                <w:rFonts w:ascii="Georgia" w:hAnsi="Georgia" w:cs="Times New Roman"/>
                <w:sz w:val="24"/>
                <w:szCs w:val="24"/>
              </w:rPr>
              <w:t xml:space="preserve"> </w:t>
            </w:r>
            <w:r w:rsidRPr="00311A12">
              <w:rPr>
                <w:rFonts w:ascii="Georgia" w:hAnsi="Georgia" w:cs="Times New Roman"/>
                <w:sz w:val="24"/>
                <w:szCs w:val="24"/>
              </w:rPr>
              <w:t>X, 273</w:t>
            </w:r>
          </w:p>
        </w:tc>
      </w:tr>
      <w:tr w:rsidR="00B519BB" w:rsidRPr="00311A12" w14:paraId="3E482170" w14:textId="77777777" w:rsidTr="009A7DD3">
        <w:trPr>
          <w:trHeight w:val="330"/>
          <w:jc w:val="center"/>
        </w:trPr>
        <w:tc>
          <w:tcPr>
            <w:tcW w:w="1940" w:type="dxa"/>
            <w:noWrap/>
            <w:vAlign w:val="center"/>
            <w:hideMark/>
          </w:tcPr>
          <w:p w14:paraId="3EF97C29" w14:textId="77777777" w:rsidR="00B519BB" w:rsidRPr="00311A12" w:rsidRDefault="00B519BB" w:rsidP="00311A12">
            <w:pPr>
              <w:spacing w:line="480" w:lineRule="auto"/>
              <w:jc w:val="center"/>
              <w:rPr>
                <w:rFonts w:ascii="Georgia" w:hAnsi="Georgia" w:cs="Times New Roman"/>
                <w:sz w:val="24"/>
                <w:szCs w:val="24"/>
              </w:rPr>
            </w:pPr>
            <w:r w:rsidRPr="00311A12">
              <w:rPr>
                <w:rFonts w:ascii="Georgia" w:hAnsi="Georgia" w:cs="Times New Roman"/>
                <w:sz w:val="24"/>
                <w:szCs w:val="24"/>
              </w:rPr>
              <w:t>OLQVL (S)</w:t>
            </w:r>
          </w:p>
        </w:tc>
        <w:tc>
          <w:tcPr>
            <w:tcW w:w="1740" w:type="dxa"/>
            <w:noWrap/>
            <w:vAlign w:val="center"/>
            <w:hideMark/>
          </w:tcPr>
          <w:p w14:paraId="041CFEF9" w14:textId="77777777" w:rsidR="00B519BB" w:rsidRPr="00311A12" w:rsidRDefault="00B519BB" w:rsidP="00311A12">
            <w:pPr>
              <w:spacing w:line="480" w:lineRule="auto"/>
              <w:jc w:val="center"/>
              <w:rPr>
                <w:rFonts w:ascii="Georgia" w:hAnsi="Georgia" w:cs="Times New Roman"/>
                <w:sz w:val="24"/>
                <w:szCs w:val="24"/>
              </w:rPr>
            </w:pPr>
            <w:r w:rsidRPr="00311A12">
              <w:rPr>
                <w:rFonts w:ascii="Georgia" w:hAnsi="Georgia" w:cs="Times New Roman"/>
                <w:sz w:val="24"/>
                <w:szCs w:val="24"/>
              </w:rPr>
              <w:t>276</w:t>
            </w:r>
          </w:p>
        </w:tc>
        <w:tc>
          <w:tcPr>
            <w:tcW w:w="2557" w:type="dxa"/>
            <w:noWrap/>
            <w:vAlign w:val="center"/>
            <w:hideMark/>
          </w:tcPr>
          <w:p w14:paraId="676E5445" w14:textId="77777777" w:rsidR="00B519BB" w:rsidRPr="00311A12" w:rsidRDefault="00B519BB" w:rsidP="00311A12">
            <w:pPr>
              <w:spacing w:line="480" w:lineRule="auto"/>
              <w:jc w:val="center"/>
              <w:rPr>
                <w:rFonts w:ascii="Georgia" w:hAnsi="Georgia" w:cs="Times New Roman"/>
                <w:sz w:val="24"/>
                <w:szCs w:val="24"/>
              </w:rPr>
            </w:pPr>
            <w:r w:rsidRPr="00311A12">
              <w:rPr>
                <w:rFonts w:ascii="Georgia" w:hAnsi="Georgia" w:cs="Times New Roman"/>
                <w:sz w:val="24"/>
                <w:szCs w:val="24"/>
              </w:rPr>
              <w:t>X</w:t>
            </w:r>
            <w:r w:rsidR="0094470A" w:rsidRPr="00311A12">
              <w:rPr>
                <w:rFonts w:ascii="Georgia" w:hAnsi="Georgia" w:cs="Times New Roman"/>
                <w:sz w:val="24"/>
                <w:szCs w:val="24"/>
              </w:rPr>
              <w:t xml:space="preserve"> </w:t>
            </w:r>
            <w:r w:rsidR="0094470A" w:rsidRPr="00311A12">
              <w:rPr>
                <w:rFonts w:ascii="Georgia" w:hAnsi="Georgia" w:cs="Times New Roman"/>
                <w:sz w:val="24"/>
                <w:szCs w:val="24"/>
              </w:rPr>
              <w:sym w:font="Wingdings" w:char="F0E0"/>
            </w:r>
            <w:r w:rsidR="0094470A" w:rsidRPr="00311A12">
              <w:rPr>
                <w:rFonts w:ascii="Georgia" w:hAnsi="Georgia" w:cs="Times New Roman"/>
                <w:sz w:val="24"/>
                <w:szCs w:val="24"/>
              </w:rPr>
              <w:t xml:space="preserve"> </w:t>
            </w:r>
            <w:r w:rsidRPr="00311A12">
              <w:rPr>
                <w:rFonts w:ascii="Georgia" w:hAnsi="Georgia" w:cs="Times New Roman"/>
                <w:sz w:val="24"/>
                <w:szCs w:val="24"/>
              </w:rPr>
              <w:t>IL2VL</w:t>
            </w:r>
            <w:r w:rsidR="0094470A" w:rsidRPr="00311A12">
              <w:rPr>
                <w:rFonts w:ascii="Georgia" w:hAnsi="Georgia" w:cs="Times New Roman"/>
                <w:sz w:val="24"/>
                <w:szCs w:val="24"/>
              </w:rPr>
              <w:t xml:space="preserve"> </w:t>
            </w:r>
            <w:r w:rsidRPr="00311A12">
              <w:rPr>
                <w:rFonts w:ascii="Georgia" w:hAnsi="Georgia" w:cs="Times New Roman"/>
                <w:sz w:val="24"/>
                <w:szCs w:val="24"/>
              </w:rPr>
              <w:t>(S), 276</w:t>
            </w:r>
          </w:p>
        </w:tc>
        <w:tc>
          <w:tcPr>
            <w:tcW w:w="2410" w:type="dxa"/>
            <w:noWrap/>
            <w:vAlign w:val="center"/>
            <w:hideMark/>
          </w:tcPr>
          <w:p w14:paraId="0EA3D5A7" w14:textId="77777777" w:rsidR="00B519BB" w:rsidRPr="00311A12" w:rsidRDefault="00B519BB" w:rsidP="00311A12">
            <w:pPr>
              <w:spacing w:line="480" w:lineRule="auto"/>
              <w:jc w:val="center"/>
              <w:rPr>
                <w:rFonts w:ascii="Georgia" w:hAnsi="Georgia" w:cs="Times New Roman"/>
                <w:sz w:val="24"/>
                <w:szCs w:val="24"/>
              </w:rPr>
            </w:pPr>
          </w:p>
        </w:tc>
      </w:tr>
      <w:tr w:rsidR="00B519BB" w:rsidRPr="00311A12" w14:paraId="0206A04B" w14:textId="77777777" w:rsidTr="009A7DD3">
        <w:trPr>
          <w:trHeight w:val="330"/>
          <w:jc w:val="center"/>
        </w:trPr>
        <w:tc>
          <w:tcPr>
            <w:tcW w:w="1940" w:type="dxa"/>
            <w:noWrap/>
            <w:vAlign w:val="center"/>
            <w:hideMark/>
          </w:tcPr>
          <w:p w14:paraId="7037A13F" w14:textId="77777777" w:rsidR="00B519BB" w:rsidRPr="00311A12" w:rsidRDefault="00B519BB" w:rsidP="00311A12">
            <w:pPr>
              <w:spacing w:line="480" w:lineRule="auto"/>
              <w:jc w:val="center"/>
              <w:rPr>
                <w:rFonts w:ascii="Georgia" w:hAnsi="Georgia" w:cs="Times New Roman"/>
                <w:sz w:val="24"/>
                <w:szCs w:val="24"/>
              </w:rPr>
            </w:pPr>
            <w:r w:rsidRPr="00311A12">
              <w:rPr>
                <w:rFonts w:ascii="Georgia" w:hAnsi="Georgia" w:cs="Times New Roman"/>
                <w:sz w:val="24"/>
                <w:szCs w:val="24"/>
              </w:rPr>
              <w:t>SMBVL (M)</w:t>
            </w:r>
          </w:p>
        </w:tc>
        <w:tc>
          <w:tcPr>
            <w:tcW w:w="1740" w:type="dxa"/>
            <w:noWrap/>
            <w:vAlign w:val="center"/>
            <w:hideMark/>
          </w:tcPr>
          <w:p w14:paraId="2131ECBE" w14:textId="77777777" w:rsidR="00B519BB" w:rsidRPr="00311A12" w:rsidRDefault="00B519BB" w:rsidP="00311A12">
            <w:pPr>
              <w:spacing w:line="480" w:lineRule="auto"/>
              <w:jc w:val="center"/>
              <w:rPr>
                <w:rFonts w:ascii="Georgia" w:hAnsi="Georgia" w:cs="Times New Roman"/>
                <w:sz w:val="24"/>
                <w:szCs w:val="24"/>
              </w:rPr>
            </w:pPr>
            <w:r w:rsidRPr="00311A12">
              <w:rPr>
                <w:rFonts w:ascii="Georgia" w:hAnsi="Georgia" w:cs="Times New Roman"/>
                <w:sz w:val="24"/>
                <w:szCs w:val="24"/>
              </w:rPr>
              <w:t>276</w:t>
            </w:r>
          </w:p>
        </w:tc>
        <w:tc>
          <w:tcPr>
            <w:tcW w:w="2557" w:type="dxa"/>
            <w:noWrap/>
            <w:vAlign w:val="center"/>
            <w:hideMark/>
          </w:tcPr>
          <w:p w14:paraId="1353FC6F" w14:textId="77777777" w:rsidR="00B519BB" w:rsidRPr="00311A12" w:rsidRDefault="00B519BB" w:rsidP="00311A12">
            <w:pPr>
              <w:spacing w:line="480" w:lineRule="auto"/>
              <w:jc w:val="center"/>
              <w:rPr>
                <w:rFonts w:ascii="Georgia" w:hAnsi="Georgia" w:cs="Times New Roman"/>
                <w:sz w:val="24"/>
                <w:szCs w:val="24"/>
              </w:rPr>
            </w:pPr>
            <w:r w:rsidRPr="00311A12">
              <w:rPr>
                <w:rFonts w:ascii="Georgia" w:hAnsi="Georgia" w:cs="Times New Roman"/>
                <w:sz w:val="24"/>
                <w:szCs w:val="24"/>
              </w:rPr>
              <w:t>X</w:t>
            </w:r>
            <w:r w:rsidR="0094470A" w:rsidRPr="00311A12">
              <w:rPr>
                <w:rFonts w:ascii="Georgia" w:hAnsi="Georgia" w:cs="Times New Roman"/>
                <w:sz w:val="24"/>
                <w:szCs w:val="24"/>
              </w:rPr>
              <w:t xml:space="preserve"> </w:t>
            </w:r>
            <w:r w:rsidR="0094470A" w:rsidRPr="00311A12">
              <w:rPr>
                <w:rFonts w:ascii="Georgia" w:hAnsi="Georgia" w:cs="Times New Roman"/>
                <w:sz w:val="24"/>
                <w:szCs w:val="24"/>
              </w:rPr>
              <w:sym w:font="Wingdings" w:char="F0E0"/>
            </w:r>
            <w:r w:rsidR="0094470A" w:rsidRPr="00311A12">
              <w:rPr>
                <w:rFonts w:ascii="Georgia" w:hAnsi="Georgia" w:cs="Times New Roman"/>
                <w:sz w:val="24"/>
                <w:szCs w:val="24"/>
              </w:rPr>
              <w:t xml:space="preserve"> </w:t>
            </w:r>
            <w:r w:rsidRPr="00311A12">
              <w:rPr>
                <w:rFonts w:ascii="Georgia" w:hAnsi="Georgia" w:cs="Times New Roman"/>
                <w:sz w:val="24"/>
                <w:szCs w:val="24"/>
              </w:rPr>
              <w:t>PLNL</w:t>
            </w:r>
            <w:r w:rsidR="0094470A" w:rsidRPr="00311A12">
              <w:rPr>
                <w:rFonts w:ascii="Georgia" w:hAnsi="Georgia" w:cs="Times New Roman"/>
                <w:sz w:val="24"/>
                <w:szCs w:val="24"/>
              </w:rPr>
              <w:t xml:space="preserve"> </w:t>
            </w:r>
            <w:r w:rsidRPr="00311A12">
              <w:rPr>
                <w:rFonts w:ascii="Georgia" w:hAnsi="Georgia" w:cs="Times New Roman"/>
                <w:sz w:val="24"/>
                <w:szCs w:val="24"/>
              </w:rPr>
              <w:t>(S), 276</w:t>
            </w:r>
          </w:p>
        </w:tc>
        <w:tc>
          <w:tcPr>
            <w:tcW w:w="2410" w:type="dxa"/>
            <w:noWrap/>
            <w:vAlign w:val="center"/>
            <w:hideMark/>
          </w:tcPr>
          <w:p w14:paraId="1807E5C6" w14:textId="77777777" w:rsidR="00B519BB" w:rsidRPr="00311A12" w:rsidRDefault="00B519BB" w:rsidP="00311A12">
            <w:pPr>
              <w:spacing w:line="480" w:lineRule="auto"/>
              <w:jc w:val="center"/>
              <w:rPr>
                <w:rFonts w:ascii="Georgia" w:hAnsi="Georgia" w:cs="Times New Roman"/>
                <w:sz w:val="24"/>
                <w:szCs w:val="24"/>
              </w:rPr>
            </w:pPr>
          </w:p>
        </w:tc>
      </w:tr>
      <w:tr w:rsidR="00B519BB" w:rsidRPr="00311A12" w14:paraId="514C69E2" w14:textId="77777777" w:rsidTr="009A7DD3">
        <w:trPr>
          <w:trHeight w:val="330"/>
          <w:jc w:val="center"/>
        </w:trPr>
        <w:tc>
          <w:tcPr>
            <w:tcW w:w="1940" w:type="dxa"/>
            <w:noWrap/>
            <w:vAlign w:val="center"/>
            <w:hideMark/>
          </w:tcPr>
          <w:p w14:paraId="53401C09" w14:textId="77777777" w:rsidR="00B519BB" w:rsidRPr="00311A12" w:rsidRDefault="00B519BB" w:rsidP="00311A12">
            <w:pPr>
              <w:spacing w:line="480" w:lineRule="auto"/>
              <w:jc w:val="center"/>
              <w:rPr>
                <w:rFonts w:ascii="Georgia" w:hAnsi="Georgia" w:cs="Times New Roman"/>
                <w:sz w:val="24"/>
                <w:szCs w:val="24"/>
              </w:rPr>
            </w:pPr>
            <w:r w:rsidRPr="00311A12">
              <w:rPr>
                <w:rFonts w:ascii="Georgia" w:hAnsi="Georgia" w:cs="Times New Roman"/>
                <w:sz w:val="24"/>
                <w:szCs w:val="24"/>
              </w:rPr>
              <w:t>PVCR (I)</w:t>
            </w:r>
          </w:p>
        </w:tc>
        <w:tc>
          <w:tcPr>
            <w:tcW w:w="1740" w:type="dxa"/>
            <w:noWrap/>
            <w:vAlign w:val="center"/>
            <w:hideMark/>
          </w:tcPr>
          <w:p w14:paraId="5D80675A" w14:textId="77777777" w:rsidR="00B519BB" w:rsidRPr="00311A12" w:rsidRDefault="00B519BB" w:rsidP="00311A12">
            <w:pPr>
              <w:spacing w:line="480" w:lineRule="auto"/>
              <w:jc w:val="center"/>
              <w:rPr>
                <w:rFonts w:ascii="Georgia" w:hAnsi="Georgia" w:cs="Times New Roman"/>
                <w:sz w:val="24"/>
                <w:szCs w:val="24"/>
              </w:rPr>
            </w:pPr>
            <w:r w:rsidRPr="00311A12">
              <w:rPr>
                <w:rFonts w:ascii="Georgia" w:hAnsi="Georgia" w:cs="Times New Roman"/>
                <w:sz w:val="24"/>
                <w:szCs w:val="24"/>
              </w:rPr>
              <w:t>275</w:t>
            </w:r>
          </w:p>
        </w:tc>
        <w:tc>
          <w:tcPr>
            <w:tcW w:w="2557" w:type="dxa"/>
            <w:noWrap/>
            <w:vAlign w:val="center"/>
            <w:hideMark/>
          </w:tcPr>
          <w:p w14:paraId="2209CF9F" w14:textId="77777777" w:rsidR="00B519BB" w:rsidRPr="00311A12" w:rsidRDefault="00B519BB" w:rsidP="00311A12">
            <w:pPr>
              <w:spacing w:line="480" w:lineRule="auto"/>
              <w:jc w:val="center"/>
              <w:rPr>
                <w:rFonts w:ascii="Georgia" w:hAnsi="Georgia" w:cs="Times New Roman"/>
                <w:sz w:val="24"/>
                <w:szCs w:val="24"/>
              </w:rPr>
            </w:pPr>
            <w:r w:rsidRPr="00311A12">
              <w:rPr>
                <w:rFonts w:ascii="Georgia" w:hAnsi="Georgia" w:cs="Times New Roman"/>
                <w:sz w:val="24"/>
                <w:szCs w:val="24"/>
              </w:rPr>
              <w:t>X</w:t>
            </w:r>
            <w:r w:rsidR="0094470A" w:rsidRPr="00311A12">
              <w:rPr>
                <w:rFonts w:ascii="Georgia" w:hAnsi="Georgia" w:cs="Times New Roman"/>
                <w:sz w:val="24"/>
                <w:szCs w:val="24"/>
              </w:rPr>
              <w:t xml:space="preserve"> </w:t>
            </w:r>
            <w:r w:rsidR="0094470A" w:rsidRPr="00311A12">
              <w:rPr>
                <w:rFonts w:ascii="Georgia" w:hAnsi="Georgia" w:cs="Times New Roman"/>
                <w:sz w:val="24"/>
                <w:szCs w:val="24"/>
              </w:rPr>
              <w:sym w:font="Wingdings" w:char="F0E0"/>
            </w:r>
            <w:r w:rsidR="0094470A" w:rsidRPr="00311A12">
              <w:rPr>
                <w:rFonts w:ascii="Georgia" w:hAnsi="Georgia" w:cs="Times New Roman"/>
                <w:sz w:val="24"/>
                <w:szCs w:val="24"/>
              </w:rPr>
              <w:t xml:space="preserve"> </w:t>
            </w:r>
            <w:r w:rsidRPr="00311A12">
              <w:rPr>
                <w:rFonts w:ascii="Georgia" w:hAnsi="Georgia" w:cs="Times New Roman"/>
                <w:sz w:val="24"/>
                <w:szCs w:val="24"/>
              </w:rPr>
              <w:t>PVDL</w:t>
            </w:r>
            <w:r w:rsidR="0094470A" w:rsidRPr="00311A12">
              <w:rPr>
                <w:rFonts w:ascii="Georgia" w:hAnsi="Georgia" w:cs="Times New Roman"/>
                <w:sz w:val="24"/>
                <w:szCs w:val="24"/>
              </w:rPr>
              <w:t xml:space="preserve"> </w:t>
            </w:r>
            <w:r w:rsidRPr="00311A12">
              <w:rPr>
                <w:rFonts w:ascii="Georgia" w:hAnsi="Georgia" w:cs="Times New Roman"/>
                <w:sz w:val="24"/>
                <w:szCs w:val="24"/>
              </w:rPr>
              <w:t>(I), 275</w:t>
            </w:r>
          </w:p>
        </w:tc>
        <w:tc>
          <w:tcPr>
            <w:tcW w:w="2410" w:type="dxa"/>
            <w:noWrap/>
            <w:vAlign w:val="center"/>
            <w:hideMark/>
          </w:tcPr>
          <w:p w14:paraId="6D6EDE20" w14:textId="77777777" w:rsidR="00B519BB" w:rsidRPr="00311A12" w:rsidRDefault="00B519BB" w:rsidP="00311A12">
            <w:pPr>
              <w:spacing w:line="480" w:lineRule="auto"/>
              <w:jc w:val="center"/>
              <w:rPr>
                <w:rFonts w:ascii="Georgia" w:hAnsi="Georgia" w:cs="Times New Roman"/>
                <w:sz w:val="24"/>
                <w:szCs w:val="24"/>
              </w:rPr>
            </w:pPr>
          </w:p>
        </w:tc>
      </w:tr>
      <w:tr w:rsidR="00B519BB" w:rsidRPr="00311A12" w14:paraId="031A40A3" w14:textId="77777777" w:rsidTr="009A7DD3">
        <w:trPr>
          <w:trHeight w:val="330"/>
          <w:jc w:val="center"/>
        </w:trPr>
        <w:tc>
          <w:tcPr>
            <w:tcW w:w="1940" w:type="dxa"/>
            <w:noWrap/>
            <w:vAlign w:val="center"/>
            <w:hideMark/>
          </w:tcPr>
          <w:p w14:paraId="7B86F178" w14:textId="77777777" w:rsidR="00B519BB" w:rsidRPr="00311A12" w:rsidRDefault="00B519BB" w:rsidP="00311A12">
            <w:pPr>
              <w:spacing w:line="480" w:lineRule="auto"/>
              <w:jc w:val="center"/>
              <w:rPr>
                <w:rFonts w:ascii="Georgia" w:hAnsi="Georgia" w:cs="Times New Roman"/>
                <w:sz w:val="24"/>
                <w:szCs w:val="24"/>
              </w:rPr>
            </w:pPr>
            <w:r w:rsidRPr="00311A12">
              <w:rPr>
                <w:rFonts w:ascii="Georgia" w:hAnsi="Georgia" w:cs="Times New Roman"/>
                <w:sz w:val="24"/>
                <w:szCs w:val="24"/>
              </w:rPr>
              <w:t>AVAL (I)</w:t>
            </w:r>
          </w:p>
        </w:tc>
        <w:tc>
          <w:tcPr>
            <w:tcW w:w="1740" w:type="dxa"/>
            <w:noWrap/>
            <w:vAlign w:val="center"/>
            <w:hideMark/>
          </w:tcPr>
          <w:p w14:paraId="02EA77CB" w14:textId="77777777" w:rsidR="00B519BB" w:rsidRPr="00311A12" w:rsidRDefault="00B519BB" w:rsidP="00311A12">
            <w:pPr>
              <w:spacing w:line="480" w:lineRule="auto"/>
              <w:jc w:val="center"/>
              <w:rPr>
                <w:rFonts w:ascii="Georgia" w:hAnsi="Georgia" w:cs="Times New Roman"/>
                <w:sz w:val="24"/>
                <w:szCs w:val="24"/>
              </w:rPr>
            </w:pPr>
            <w:r w:rsidRPr="00311A12">
              <w:rPr>
                <w:rFonts w:ascii="Georgia" w:hAnsi="Georgia" w:cs="Times New Roman"/>
                <w:sz w:val="24"/>
                <w:szCs w:val="24"/>
              </w:rPr>
              <w:t>273</w:t>
            </w:r>
          </w:p>
        </w:tc>
        <w:tc>
          <w:tcPr>
            <w:tcW w:w="2557" w:type="dxa"/>
            <w:noWrap/>
            <w:vAlign w:val="center"/>
            <w:hideMark/>
          </w:tcPr>
          <w:p w14:paraId="78024923" w14:textId="77777777" w:rsidR="00B519BB" w:rsidRPr="00311A12" w:rsidRDefault="00B519BB" w:rsidP="00311A12">
            <w:pPr>
              <w:spacing w:line="480" w:lineRule="auto"/>
              <w:jc w:val="center"/>
              <w:rPr>
                <w:rFonts w:ascii="Georgia" w:hAnsi="Georgia" w:cs="Times New Roman"/>
                <w:sz w:val="24"/>
                <w:szCs w:val="24"/>
              </w:rPr>
            </w:pPr>
            <w:r w:rsidRPr="00311A12">
              <w:rPr>
                <w:rFonts w:ascii="Georgia" w:hAnsi="Georgia" w:cs="Times New Roman"/>
                <w:sz w:val="24"/>
                <w:szCs w:val="24"/>
              </w:rPr>
              <w:t>DA07</w:t>
            </w:r>
            <w:r w:rsidR="0094470A" w:rsidRPr="00311A12">
              <w:rPr>
                <w:rFonts w:ascii="Georgia" w:hAnsi="Georgia" w:cs="Times New Roman"/>
                <w:sz w:val="24"/>
                <w:szCs w:val="24"/>
              </w:rPr>
              <w:t xml:space="preserve"> </w:t>
            </w:r>
            <w:r w:rsidRPr="00311A12">
              <w:rPr>
                <w:rFonts w:ascii="Georgia" w:hAnsi="Georgia" w:cs="Times New Roman"/>
                <w:sz w:val="24"/>
                <w:szCs w:val="24"/>
              </w:rPr>
              <w:t>(M)</w:t>
            </w:r>
            <w:r w:rsidR="0094470A" w:rsidRPr="00311A12">
              <w:rPr>
                <w:rFonts w:ascii="Georgia" w:hAnsi="Georgia" w:cs="Times New Roman"/>
                <w:sz w:val="24"/>
                <w:szCs w:val="24"/>
              </w:rPr>
              <w:t xml:space="preserve"> </w:t>
            </w:r>
            <w:r w:rsidR="0094470A" w:rsidRPr="00311A12">
              <w:rPr>
                <w:rFonts w:ascii="Georgia" w:hAnsi="Georgia" w:cs="Times New Roman"/>
                <w:sz w:val="24"/>
                <w:szCs w:val="24"/>
              </w:rPr>
              <w:sym w:font="Wingdings" w:char="F0E0"/>
            </w:r>
            <w:r w:rsidR="0094470A" w:rsidRPr="00311A12">
              <w:rPr>
                <w:rFonts w:ascii="Georgia" w:hAnsi="Georgia" w:cs="Times New Roman"/>
                <w:sz w:val="24"/>
                <w:szCs w:val="24"/>
              </w:rPr>
              <w:t xml:space="preserve"> </w:t>
            </w:r>
            <w:r w:rsidRPr="00311A12">
              <w:rPr>
                <w:rFonts w:ascii="Georgia" w:hAnsi="Georgia" w:cs="Times New Roman"/>
                <w:sz w:val="24"/>
                <w:szCs w:val="24"/>
              </w:rPr>
              <w:t>X, 273</w:t>
            </w:r>
          </w:p>
        </w:tc>
        <w:tc>
          <w:tcPr>
            <w:tcW w:w="2410" w:type="dxa"/>
            <w:noWrap/>
            <w:vAlign w:val="center"/>
            <w:hideMark/>
          </w:tcPr>
          <w:p w14:paraId="0ABCABDF" w14:textId="77777777" w:rsidR="00B519BB" w:rsidRPr="00311A12" w:rsidRDefault="00B519BB" w:rsidP="00311A12">
            <w:pPr>
              <w:spacing w:line="480" w:lineRule="auto"/>
              <w:jc w:val="center"/>
              <w:rPr>
                <w:rFonts w:ascii="Georgia" w:hAnsi="Georgia" w:cs="Times New Roman"/>
                <w:sz w:val="24"/>
                <w:szCs w:val="24"/>
              </w:rPr>
            </w:pPr>
          </w:p>
        </w:tc>
      </w:tr>
      <w:tr w:rsidR="00B519BB" w:rsidRPr="00311A12" w14:paraId="28FCA43C" w14:textId="77777777" w:rsidTr="009A7DD3">
        <w:trPr>
          <w:trHeight w:val="330"/>
          <w:jc w:val="center"/>
        </w:trPr>
        <w:tc>
          <w:tcPr>
            <w:tcW w:w="1940" w:type="dxa"/>
            <w:tcBorders>
              <w:bottom w:val="single" w:sz="12" w:space="0" w:color="auto"/>
            </w:tcBorders>
            <w:noWrap/>
            <w:vAlign w:val="center"/>
            <w:hideMark/>
          </w:tcPr>
          <w:p w14:paraId="212E70A7" w14:textId="77777777" w:rsidR="00B519BB" w:rsidRPr="00311A12" w:rsidRDefault="00B519BB" w:rsidP="00311A12">
            <w:pPr>
              <w:spacing w:line="480" w:lineRule="auto"/>
              <w:jc w:val="center"/>
              <w:rPr>
                <w:rFonts w:ascii="Georgia" w:hAnsi="Georgia" w:cs="Times New Roman"/>
                <w:sz w:val="24"/>
                <w:szCs w:val="24"/>
              </w:rPr>
            </w:pPr>
            <w:r w:rsidRPr="00311A12">
              <w:rPr>
                <w:rFonts w:ascii="Georgia" w:hAnsi="Georgia" w:cs="Times New Roman"/>
                <w:sz w:val="24"/>
                <w:szCs w:val="24"/>
              </w:rPr>
              <w:t>RMEV (M)</w:t>
            </w:r>
          </w:p>
        </w:tc>
        <w:tc>
          <w:tcPr>
            <w:tcW w:w="1740" w:type="dxa"/>
            <w:tcBorders>
              <w:bottom w:val="single" w:sz="12" w:space="0" w:color="auto"/>
            </w:tcBorders>
            <w:noWrap/>
            <w:vAlign w:val="center"/>
            <w:hideMark/>
          </w:tcPr>
          <w:p w14:paraId="0DA47C6F" w14:textId="77777777" w:rsidR="00B519BB" w:rsidRPr="00311A12" w:rsidRDefault="00B519BB" w:rsidP="00311A12">
            <w:pPr>
              <w:spacing w:line="480" w:lineRule="auto"/>
              <w:jc w:val="center"/>
              <w:rPr>
                <w:rFonts w:ascii="Georgia" w:hAnsi="Georgia" w:cs="Times New Roman"/>
                <w:sz w:val="24"/>
                <w:szCs w:val="24"/>
              </w:rPr>
            </w:pPr>
            <w:r w:rsidRPr="00311A12">
              <w:rPr>
                <w:rFonts w:ascii="Georgia" w:hAnsi="Georgia" w:cs="Times New Roman"/>
                <w:sz w:val="24"/>
                <w:szCs w:val="24"/>
              </w:rPr>
              <w:t>273</w:t>
            </w:r>
          </w:p>
        </w:tc>
        <w:tc>
          <w:tcPr>
            <w:tcW w:w="2557" w:type="dxa"/>
            <w:tcBorders>
              <w:bottom w:val="single" w:sz="12" w:space="0" w:color="auto"/>
            </w:tcBorders>
            <w:noWrap/>
            <w:vAlign w:val="center"/>
            <w:hideMark/>
          </w:tcPr>
          <w:p w14:paraId="7A46568F" w14:textId="77777777" w:rsidR="00B519BB" w:rsidRPr="00311A12" w:rsidRDefault="00B519BB" w:rsidP="00311A12">
            <w:pPr>
              <w:spacing w:line="480" w:lineRule="auto"/>
              <w:jc w:val="center"/>
              <w:rPr>
                <w:rFonts w:ascii="Georgia" w:hAnsi="Georgia" w:cs="Times New Roman"/>
                <w:sz w:val="24"/>
                <w:szCs w:val="24"/>
              </w:rPr>
            </w:pPr>
            <w:r w:rsidRPr="00311A12">
              <w:rPr>
                <w:rFonts w:ascii="Georgia" w:hAnsi="Georgia" w:cs="Times New Roman"/>
                <w:sz w:val="24"/>
                <w:szCs w:val="24"/>
              </w:rPr>
              <w:t>RMER</w:t>
            </w:r>
            <w:r w:rsidR="0094470A" w:rsidRPr="00311A12">
              <w:rPr>
                <w:rFonts w:ascii="Georgia" w:hAnsi="Georgia" w:cs="Times New Roman"/>
                <w:sz w:val="24"/>
                <w:szCs w:val="24"/>
              </w:rPr>
              <w:t xml:space="preserve"> </w:t>
            </w:r>
            <w:r w:rsidRPr="00311A12">
              <w:rPr>
                <w:rFonts w:ascii="Georgia" w:hAnsi="Georgia" w:cs="Times New Roman"/>
                <w:sz w:val="24"/>
                <w:szCs w:val="24"/>
              </w:rPr>
              <w:t>(M)</w:t>
            </w:r>
            <w:r w:rsidR="0094470A" w:rsidRPr="00311A12">
              <w:rPr>
                <w:rFonts w:ascii="Georgia" w:hAnsi="Georgia" w:cs="Times New Roman"/>
                <w:sz w:val="24"/>
                <w:szCs w:val="24"/>
              </w:rPr>
              <w:t xml:space="preserve"> </w:t>
            </w:r>
            <w:r w:rsidR="0094470A" w:rsidRPr="00311A12">
              <w:rPr>
                <w:rFonts w:ascii="Georgia" w:hAnsi="Georgia" w:cs="Times New Roman"/>
                <w:sz w:val="24"/>
                <w:szCs w:val="24"/>
              </w:rPr>
              <w:sym w:font="Wingdings" w:char="F0E0"/>
            </w:r>
            <w:r w:rsidR="0094470A" w:rsidRPr="00311A12">
              <w:rPr>
                <w:rFonts w:ascii="Georgia" w:hAnsi="Georgia" w:cs="Times New Roman"/>
                <w:sz w:val="24"/>
                <w:szCs w:val="24"/>
              </w:rPr>
              <w:t xml:space="preserve"> </w:t>
            </w:r>
            <w:r w:rsidRPr="00311A12">
              <w:rPr>
                <w:rFonts w:ascii="Georgia" w:hAnsi="Georgia" w:cs="Times New Roman"/>
                <w:sz w:val="24"/>
                <w:szCs w:val="24"/>
              </w:rPr>
              <w:t>X, 273</w:t>
            </w:r>
          </w:p>
        </w:tc>
        <w:tc>
          <w:tcPr>
            <w:tcW w:w="2410" w:type="dxa"/>
            <w:tcBorders>
              <w:bottom w:val="single" w:sz="12" w:space="0" w:color="auto"/>
            </w:tcBorders>
            <w:noWrap/>
            <w:vAlign w:val="center"/>
            <w:hideMark/>
          </w:tcPr>
          <w:p w14:paraId="77739A8A" w14:textId="77777777" w:rsidR="00B519BB" w:rsidRPr="00311A12" w:rsidRDefault="00B519BB" w:rsidP="00311A12">
            <w:pPr>
              <w:spacing w:line="480" w:lineRule="auto"/>
              <w:jc w:val="center"/>
              <w:rPr>
                <w:rFonts w:ascii="Georgia" w:hAnsi="Georgia" w:cs="Times New Roman"/>
                <w:sz w:val="24"/>
                <w:szCs w:val="24"/>
              </w:rPr>
            </w:pPr>
          </w:p>
        </w:tc>
      </w:tr>
    </w:tbl>
    <w:p w14:paraId="7F354E43" w14:textId="1C738ADF" w:rsidR="00B519BB" w:rsidRPr="00311A12" w:rsidRDefault="00B519BB" w:rsidP="00311A12">
      <w:pPr>
        <w:spacing w:line="480" w:lineRule="auto"/>
        <w:jc w:val="right"/>
        <w:rPr>
          <w:rFonts w:ascii="Georgia" w:hAnsi="Georgia" w:cs="Times New Roman"/>
          <w:sz w:val="24"/>
          <w:szCs w:val="24"/>
        </w:rPr>
      </w:pPr>
    </w:p>
    <w:p w14:paraId="3B085095" w14:textId="77777777" w:rsidR="00B519BB" w:rsidRPr="00311A12" w:rsidRDefault="00B519BB" w:rsidP="00311A12">
      <w:pPr>
        <w:spacing w:line="480" w:lineRule="auto"/>
        <w:rPr>
          <w:rFonts w:ascii="Georgia" w:hAnsi="Georgia" w:cs="Times New Roman"/>
          <w:sz w:val="24"/>
          <w:szCs w:val="24"/>
        </w:rPr>
      </w:pPr>
    </w:p>
    <w:p w14:paraId="490841DD" w14:textId="77777777" w:rsidR="00DB62E5" w:rsidRDefault="00DB62E5">
      <w:pPr>
        <w:widowControl/>
        <w:wordWrap/>
        <w:autoSpaceDE/>
        <w:autoSpaceDN/>
        <w:rPr>
          <w:rFonts w:ascii="Georgia" w:eastAsia="바탕체" w:hAnsi="Georgia" w:cs="Times New Roman"/>
          <w:b/>
          <w:sz w:val="24"/>
          <w:szCs w:val="24"/>
        </w:rPr>
      </w:pPr>
      <w:r>
        <w:rPr>
          <w:rFonts w:ascii="Georgia" w:eastAsia="바탕체" w:hAnsi="Georgia" w:cs="Times New Roman"/>
          <w:b/>
          <w:sz w:val="24"/>
          <w:szCs w:val="24"/>
        </w:rPr>
        <w:br w:type="page"/>
      </w:r>
    </w:p>
    <w:p w14:paraId="5CD39E0A" w14:textId="2F0DC759" w:rsidR="00B519BB" w:rsidRPr="00311A12" w:rsidRDefault="00C71FB7" w:rsidP="00311A12">
      <w:pPr>
        <w:autoSpaceDE/>
        <w:spacing w:after="0" w:line="480" w:lineRule="auto"/>
        <w:rPr>
          <w:rFonts w:ascii="Georgia" w:eastAsia="바탕체" w:hAnsi="Georgia" w:cs="Times New Roman"/>
          <w:sz w:val="24"/>
          <w:szCs w:val="24"/>
        </w:rPr>
      </w:pPr>
      <w:r>
        <w:rPr>
          <w:rFonts w:ascii="Georgia" w:eastAsia="바탕체" w:hAnsi="Georgia" w:cs="Times New Roman"/>
          <w:b/>
          <w:sz w:val="24"/>
          <w:szCs w:val="24"/>
        </w:rPr>
        <w:lastRenderedPageBreak/>
        <w:t>Table</w:t>
      </w:r>
      <w:r w:rsidR="001B5439">
        <w:rPr>
          <w:rFonts w:ascii="Georgia" w:eastAsia="바탕체" w:hAnsi="Georgia" w:cs="Times New Roman"/>
          <w:b/>
          <w:sz w:val="24"/>
          <w:szCs w:val="24"/>
        </w:rPr>
        <w:t xml:space="preserve"> C</w:t>
      </w:r>
      <w:r w:rsidR="00B519BB" w:rsidRPr="00311A12">
        <w:rPr>
          <w:rFonts w:ascii="Georgia" w:eastAsia="바탕체" w:hAnsi="Georgia" w:cs="Times New Roman"/>
          <w:b/>
          <w:sz w:val="24"/>
          <w:szCs w:val="24"/>
        </w:rPr>
        <w:t>.</w:t>
      </w:r>
      <w:r w:rsidR="004911B7">
        <w:rPr>
          <w:rFonts w:ascii="Georgia" w:hAnsi="Georgia"/>
          <w:b/>
          <w:sz w:val="24"/>
          <w:szCs w:val="24"/>
        </w:rPr>
        <w:t xml:space="preserve"> </w:t>
      </w:r>
      <w:r w:rsidR="00B519BB" w:rsidRPr="00311A12">
        <w:rPr>
          <w:rFonts w:ascii="Georgia" w:eastAsia="바탕체" w:hAnsi="Georgia" w:cs="Times New Roman"/>
          <w:sz w:val="24"/>
          <w:szCs w:val="24"/>
        </w:rPr>
        <w:t xml:space="preserve">The lists of synapses whose deletions changed the reachability </w:t>
      </w:r>
      <w:r w:rsidR="00092C5F" w:rsidRPr="00311A12">
        <w:rPr>
          <w:rFonts w:ascii="Georgia" w:eastAsia="바탕체" w:hAnsi="Georgia" w:cs="Times New Roman"/>
          <w:sz w:val="24"/>
          <w:szCs w:val="24"/>
        </w:rPr>
        <w:t xml:space="preserve">of </w:t>
      </w:r>
      <w:r w:rsidR="00092C5F">
        <w:rPr>
          <w:rFonts w:ascii="Georgia" w:eastAsia="바탕체" w:hAnsi="Georgia" w:cs="Times New Roman"/>
          <w:sz w:val="24"/>
          <w:szCs w:val="24"/>
        </w:rPr>
        <w:t xml:space="preserve">the </w:t>
      </w:r>
      <w:r w:rsidR="00092C5F" w:rsidRPr="00C06AA0">
        <w:rPr>
          <w:rFonts w:ascii="Georgia" w:eastAsia="바탕체" w:hAnsi="Georgia" w:cs="Times New Roman"/>
          <w:i/>
          <w:sz w:val="24"/>
          <w:szCs w:val="24"/>
        </w:rPr>
        <w:t xml:space="preserve">C. </w:t>
      </w:r>
      <w:proofErr w:type="spellStart"/>
      <w:r w:rsidR="00092C5F" w:rsidRPr="00C06AA0">
        <w:rPr>
          <w:rFonts w:ascii="Georgia" w:eastAsia="바탕체" w:hAnsi="Georgia" w:cs="Times New Roman"/>
          <w:i/>
          <w:sz w:val="24"/>
          <w:szCs w:val="24"/>
        </w:rPr>
        <w:t>elegans</w:t>
      </w:r>
      <w:proofErr w:type="spellEnd"/>
      <w:r w:rsidR="00092C5F">
        <w:rPr>
          <w:rFonts w:ascii="Georgia" w:eastAsia="바탕체" w:hAnsi="Georgia" w:cs="Times New Roman"/>
          <w:sz w:val="24"/>
          <w:szCs w:val="24"/>
        </w:rPr>
        <w:t xml:space="preserve"> connectome</w:t>
      </w:r>
      <w:r w:rsidR="00C05ABB">
        <w:rPr>
          <w:rFonts w:ascii="Georgia" w:eastAsia="바탕체" w:hAnsi="Georgia" w:cs="Times New Roman"/>
          <w:sz w:val="24"/>
          <w:szCs w:val="24"/>
        </w:rPr>
        <w:t xml:space="preserve"> in the </w:t>
      </w:r>
      <w:r w:rsidR="00ED3EEA">
        <w:rPr>
          <w:rFonts w:ascii="Georgia" w:eastAsia="바탕체" w:hAnsi="Georgia" w:cs="Times New Roman"/>
          <w:sz w:val="24"/>
          <w:szCs w:val="24"/>
        </w:rPr>
        <w:t>full</w:t>
      </w:r>
      <w:r w:rsidR="00ED3EEA" w:rsidRPr="00311A12">
        <w:rPr>
          <w:rFonts w:ascii="Georgia" w:eastAsia="바탕체" w:hAnsi="Georgia" w:cs="Times New Roman"/>
          <w:sz w:val="24"/>
          <w:szCs w:val="24"/>
        </w:rPr>
        <w:t xml:space="preserve"> network</w:t>
      </w:r>
      <w:r w:rsidR="00092C5F" w:rsidRPr="00311A12">
        <w:rPr>
          <w:rFonts w:ascii="Georgia" w:eastAsia="바탕체" w:hAnsi="Georgia" w:cs="Times New Roman"/>
          <w:sz w:val="24"/>
          <w:szCs w:val="24"/>
        </w:rPr>
        <w:t>.</w:t>
      </w:r>
      <w:r w:rsidR="00B519BB" w:rsidRPr="00311A12">
        <w:rPr>
          <w:rFonts w:ascii="Georgia" w:eastAsia="바탕체" w:hAnsi="Georgia" w:cs="Times New Roman"/>
          <w:sz w:val="24"/>
          <w:szCs w:val="24"/>
        </w:rPr>
        <w:t xml:space="preserve"> The number is the total number of disconnected links between neurons. The letters in the parentheses are the abbreviation of neuronal types</w:t>
      </w:r>
      <w:r w:rsidR="00137677">
        <w:rPr>
          <w:rFonts w:ascii="Georgia" w:eastAsia="바탕체" w:hAnsi="Georgia" w:cs="Times New Roman"/>
          <w:sz w:val="24"/>
          <w:szCs w:val="24"/>
        </w:rPr>
        <w:t>:</w:t>
      </w:r>
      <w:r w:rsidR="009A0138" w:rsidRPr="009A0138">
        <w:rPr>
          <w:rFonts w:ascii="Georgia" w:eastAsia="바탕체" w:hAnsi="Georgia" w:cs="Times New Roman"/>
          <w:sz w:val="24"/>
          <w:szCs w:val="24"/>
        </w:rPr>
        <w:t xml:space="preserve"> </w:t>
      </w:r>
      <w:r w:rsidR="009A0138" w:rsidRPr="00311A12">
        <w:rPr>
          <w:rFonts w:ascii="Georgia" w:eastAsia="바탕체" w:hAnsi="Georgia" w:cs="Times New Roman"/>
          <w:sz w:val="24"/>
          <w:szCs w:val="24"/>
        </w:rPr>
        <w:t>S: Sensory neuron, I: Interneuron, M: Motor neuron</w:t>
      </w:r>
      <w:r w:rsidR="00B519BB" w:rsidRPr="00311A12">
        <w:rPr>
          <w:rFonts w:ascii="Georgia" w:eastAsia="바탕체" w:hAnsi="Georgia" w:cs="Times New Roman"/>
          <w:sz w:val="24"/>
          <w:szCs w:val="24"/>
        </w:rPr>
        <w:t>. X indicates arbitrary neuron.</w:t>
      </w:r>
    </w:p>
    <w:tbl>
      <w:tblPr>
        <w:tblStyle w:val="a9"/>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77"/>
        <w:gridCol w:w="1670"/>
        <w:gridCol w:w="3008"/>
      </w:tblGrid>
      <w:tr w:rsidR="00B519BB" w:rsidRPr="00311A12" w14:paraId="52D50ABC" w14:textId="77777777" w:rsidTr="006648F9">
        <w:trPr>
          <w:trHeight w:val="660"/>
          <w:jc w:val="center"/>
        </w:trPr>
        <w:tc>
          <w:tcPr>
            <w:tcW w:w="2977" w:type="dxa"/>
            <w:tcBorders>
              <w:top w:val="single" w:sz="12" w:space="0" w:color="auto"/>
              <w:bottom w:val="single" w:sz="4" w:space="0" w:color="auto"/>
            </w:tcBorders>
            <w:noWrap/>
            <w:vAlign w:val="center"/>
            <w:hideMark/>
          </w:tcPr>
          <w:p w14:paraId="3D62CEE8" w14:textId="77777777" w:rsidR="00B519BB" w:rsidRPr="00311A12" w:rsidRDefault="00B519BB" w:rsidP="00311A12">
            <w:pPr>
              <w:spacing w:line="480" w:lineRule="auto"/>
              <w:jc w:val="center"/>
              <w:rPr>
                <w:rFonts w:ascii="Georgia" w:hAnsi="Georgia" w:cs="Times New Roman"/>
                <w:sz w:val="24"/>
                <w:szCs w:val="24"/>
              </w:rPr>
            </w:pPr>
            <w:r w:rsidRPr="00311A12">
              <w:rPr>
                <w:rFonts w:ascii="Georgia" w:hAnsi="Georgia" w:cs="Times New Roman"/>
                <w:sz w:val="24"/>
                <w:szCs w:val="24"/>
              </w:rPr>
              <w:t>Target Edges</w:t>
            </w:r>
          </w:p>
        </w:tc>
        <w:tc>
          <w:tcPr>
            <w:tcW w:w="1670" w:type="dxa"/>
            <w:tcBorders>
              <w:top w:val="single" w:sz="12" w:space="0" w:color="auto"/>
              <w:bottom w:val="single" w:sz="4" w:space="0" w:color="auto"/>
            </w:tcBorders>
            <w:vAlign w:val="center"/>
            <w:hideMark/>
          </w:tcPr>
          <w:p w14:paraId="12A87BFE" w14:textId="77777777" w:rsidR="00B519BB" w:rsidRPr="00311A12" w:rsidRDefault="00B519BB" w:rsidP="00311A12">
            <w:pPr>
              <w:spacing w:line="480" w:lineRule="auto"/>
              <w:jc w:val="center"/>
              <w:rPr>
                <w:rFonts w:ascii="Georgia" w:hAnsi="Georgia" w:cs="Times New Roman"/>
                <w:sz w:val="24"/>
                <w:szCs w:val="24"/>
              </w:rPr>
            </w:pPr>
            <w:r w:rsidRPr="00311A12">
              <w:rPr>
                <w:rFonts w:ascii="Georgia" w:hAnsi="Georgia" w:cs="Times New Roman"/>
                <w:sz w:val="24"/>
                <w:szCs w:val="24"/>
              </w:rPr>
              <w:t># of reachability</w:t>
            </w:r>
            <w:r w:rsidRPr="00311A12">
              <w:rPr>
                <w:rFonts w:ascii="Georgia" w:hAnsi="Georgia" w:cs="Times New Roman"/>
                <w:sz w:val="24"/>
                <w:szCs w:val="24"/>
              </w:rPr>
              <w:br/>
              <w:t>changes</w:t>
            </w:r>
          </w:p>
        </w:tc>
        <w:tc>
          <w:tcPr>
            <w:tcW w:w="3008" w:type="dxa"/>
            <w:tcBorders>
              <w:top w:val="single" w:sz="12" w:space="0" w:color="auto"/>
              <w:bottom w:val="single" w:sz="4" w:space="0" w:color="auto"/>
            </w:tcBorders>
            <w:noWrap/>
            <w:vAlign w:val="center"/>
            <w:hideMark/>
          </w:tcPr>
          <w:p w14:paraId="64A96D5A" w14:textId="77777777" w:rsidR="00B519BB" w:rsidRPr="00311A12" w:rsidRDefault="00B519BB" w:rsidP="00311A12">
            <w:pPr>
              <w:spacing w:line="480" w:lineRule="auto"/>
              <w:jc w:val="center"/>
              <w:rPr>
                <w:rFonts w:ascii="Georgia" w:hAnsi="Georgia" w:cs="Times New Roman"/>
                <w:sz w:val="24"/>
                <w:szCs w:val="24"/>
              </w:rPr>
            </w:pPr>
            <w:r w:rsidRPr="00311A12">
              <w:rPr>
                <w:rFonts w:ascii="Georgia" w:hAnsi="Georgia" w:cs="Times New Roman"/>
                <w:sz w:val="24"/>
                <w:szCs w:val="24"/>
              </w:rPr>
              <w:t>Summarized changed reachability</w:t>
            </w:r>
          </w:p>
        </w:tc>
      </w:tr>
      <w:tr w:rsidR="00B519BB" w:rsidRPr="00311A12" w14:paraId="603D5F7D" w14:textId="77777777" w:rsidTr="006648F9">
        <w:trPr>
          <w:trHeight w:val="330"/>
          <w:jc w:val="center"/>
        </w:trPr>
        <w:tc>
          <w:tcPr>
            <w:tcW w:w="2977" w:type="dxa"/>
            <w:tcBorders>
              <w:top w:val="single" w:sz="4" w:space="0" w:color="auto"/>
            </w:tcBorders>
            <w:noWrap/>
            <w:vAlign w:val="center"/>
            <w:hideMark/>
          </w:tcPr>
          <w:p w14:paraId="52099D7F" w14:textId="77777777" w:rsidR="00B519BB" w:rsidRPr="00311A12" w:rsidRDefault="00B519BB" w:rsidP="00311A12">
            <w:pPr>
              <w:spacing w:line="480" w:lineRule="auto"/>
              <w:jc w:val="center"/>
              <w:rPr>
                <w:rFonts w:ascii="Georgia" w:hAnsi="Georgia" w:cs="Times New Roman"/>
                <w:sz w:val="24"/>
                <w:szCs w:val="24"/>
              </w:rPr>
            </w:pPr>
            <w:r w:rsidRPr="00311A12">
              <w:rPr>
                <w:rFonts w:ascii="Georgia" w:hAnsi="Georgia" w:cs="Times New Roman"/>
                <w:sz w:val="24"/>
                <w:szCs w:val="24"/>
              </w:rPr>
              <w:t>OLQVL</w:t>
            </w:r>
            <w:r w:rsidR="0094470A" w:rsidRPr="00311A12">
              <w:rPr>
                <w:rFonts w:ascii="Georgia" w:hAnsi="Georgia" w:cs="Times New Roman"/>
                <w:sz w:val="24"/>
                <w:szCs w:val="24"/>
              </w:rPr>
              <w:t xml:space="preserve"> </w:t>
            </w:r>
            <w:r w:rsidRPr="00311A12">
              <w:rPr>
                <w:rFonts w:ascii="Georgia" w:hAnsi="Georgia" w:cs="Times New Roman"/>
                <w:sz w:val="24"/>
                <w:szCs w:val="24"/>
              </w:rPr>
              <w:t>(S)</w:t>
            </w:r>
            <w:r w:rsidR="0094470A" w:rsidRPr="00311A12">
              <w:rPr>
                <w:rFonts w:ascii="Georgia" w:hAnsi="Georgia" w:cs="Times New Roman"/>
                <w:sz w:val="24"/>
                <w:szCs w:val="24"/>
              </w:rPr>
              <w:t xml:space="preserve"> </w:t>
            </w:r>
            <w:r w:rsidR="0094470A" w:rsidRPr="00311A12">
              <w:rPr>
                <w:rFonts w:ascii="Georgia" w:hAnsi="Georgia" w:cs="Times New Roman"/>
                <w:sz w:val="24"/>
                <w:szCs w:val="24"/>
              </w:rPr>
              <w:sym w:font="Wingdings" w:char="F0E0"/>
            </w:r>
            <w:r w:rsidR="0094470A" w:rsidRPr="00311A12">
              <w:rPr>
                <w:rFonts w:ascii="Georgia" w:hAnsi="Georgia" w:cs="Times New Roman"/>
                <w:sz w:val="24"/>
                <w:szCs w:val="24"/>
              </w:rPr>
              <w:t xml:space="preserve"> </w:t>
            </w:r>
            <w:r w:rsidRPr="00311A12">
              <w:rPr>
                <w:rFonts w:ascii="Georgia" w:hAnsi="Georgia" w:cs="Times New Roman"/>
                <w:sz w:val="24"/>
                <w:szCs w:val="24"/>
              </w:rPr>
              <w:t>IL2VL</w:t>
            </w:r>
            <w:r w:rsidR="0094470A" w:rsidRPr="00311A12">
              <w:rPr>
                <w:rFonts w:ascii="Georgia" w:hAnsi="Georgia" w:cs="Times New Roman"/>
                <w:sz w:val="24"/>
                <w:szCs w:val="24"/>
              </w:rPr>
              <w:t xml:space="preserve"> </w:t>
            </w:r>
            <w:r w:rsidRPr="00311A12">
              <w:rPr>
                <w:rFonts w:ascii="Georgia" w:hAnsi="Georgia" w:cs="Times New Roman"/>
                <w:sz w:val="24"/>
                <w:szCs w:val="24"/>
              </w:rPr>
              <w:t>(S)</w:t>
            </w:r>
          </w:p>
        </w:tc>
        <w:tc>
          <w:tcPr>
            <w:tcW w:w="1670" w:type="dxa"/>
            <w:tcBorders>
              <w:top w:val="single" w:sz="4" w:space="0" w:color="auto"/>
            </w:tcBorders>
            <w:noWrap/>
            <w:vAlign w:val="center"/>
            <w:hideMark/>
          </w:tcPr>
          <w:p w14:paraId="55EBEAC0" w14:textId="77777777" w:rsidR="00B519BB" w:rsidRPr="00311A12" w:rsidRDefault="00B519BB" w:rsidP="00311A12">
            <w:pPr>
              <w:spacing w:line="480" w:lineRule="auto"/>
              <w:jc w:val="center"/>
              <w:rPr>
                <w:rFonts w:ascii="Georgia" w:hAnsi="Georgia" w:cs="Times New Roman"/>
                <w:sz w:val="24"/>
                <w:szCs w:val="24"/>
              </w:rPr>
            </w:pPr>
            <w:r w:rsidRPr="00311A12">
              <w:rPr>
                <w:rFonts w:ascii="Georgia" w:hAnsi="Georgia" w:cs="Times New Roman"/>
                <w:sz w:val="24"/>
                <w:szCs w:val="24"/>
              </w:rPr>
              <w:t>277</w:t>
            </w:r>
          </w:p>
        </w:tc>
        <w:tc>
          <w:tcPr>
            <w:tcW w:w="3008" w:type="dxa"/>
            <w:tcBorders>
              <w:top w:val="single" w:sz="4" w:space="0" w:color="auto"/>
            </w:tcBorders>
            <w:noWrap/>
            <w:vAlign w:val="center"/>
            <w:hideMark/>
          </w:tcPr>
          <w:p w14:paraId="5699AAE1" w14:textId="77777777" w:rsidR="00B519BB" w:rsidRPr="00311A12" w:rsidRDefault="00B519BB" w:rsidP="00311A12">
            <w:pPr>
              <w:spacing w:line="480" w:lineRule="auto"/>
              <w:jc w:val="center"/>
              <w:rPr>
                <w:rFonts w:ascii="Georgia" w:hAnsi="Georgia" w:cs="Times New Roman"/>
                <w:sz w:val="24"/>
                <w:szCs w:val="24"/>
              </w:rPr>
            </w:pPr>
            <w:r w:rsidRPr="00311A12">
              <w:rPr>
                <w:rFonts w:ascii="Georgia" w:hAnsi="Georgia" w:cs="Times New Roman"/>
                <w:sz w:val="24"/>
                <w:szCs w:val="24"/>
              </w:rPr>
              <w:t>X</w:t>
            </w:r>
            <w:r w:rsidR="0094470A" w:rsidRPr="00311A12">
              <w:rPr>
                <w:rFonts w:ascii="Georgia" w:hAnsi="Georgia" w:cs="Times New Roman"/>
                <w:sz w:val="24"/>
                <w:szCs w:val="24"/>
              </w:rPr>
              <w:t xml:space="preserve"> </w:t>
            </w:r>
            <w:r w:rsidR="0094470A" w:rsidRPr="00311A12">
              <w:rPr>
                <w:rFonts w:ascii="Georgia" w:hAnsi="Georgia" w:cs="Times New Roman"/>
                <w:sz w:val="24"/>
                <w:szCs w:val="24"/>
              </w:rPr>
              <w:sym w:font="Wingdings" w:char="F0E0"/>
            </w:r>
            <w:r w:rsidR="0094470A" w:rsidRPr="00311A12">
              <w:rPr>
                <w:rFonts w:ascii="Georgia" w:hAnsi="Georgia" w:cs="Times New Roman"/>
                <w:sz w:val="24"/>
                <w:szCs w:val="24"/>
              </w:rPr>
              <w:t xml:space="preserve"> </w:t>
            </w:r>
            <w:r w:rsidRPr="00311A12">
              <w:rPr>
                <w:rFonts w:ascii="Georgia" w:hAnsi="Georgia" w:cs="Times New Roman"/>
                <w:sz w:val="24"/>
                <w:szCs w:val="24"/>
              </w:rPr>
              <w:t>IL2VL</w:t>
            </w:r>
            <w:r w:rsidR="0094470A" w:rsidRPr="00311A12">
              <w:rPr>
                <w:rFonts w:ascii="Georgia" w:hAnsi="Georgia" w:cs="Times New Roman"/>
                <w:sz w:val="24"/>
                <w:szCs w:val="24"/>
              </w:rPr>
              <w:t xml:space="preserve"> </w:t>
            </w:r>
            <w:r w:rsidRPr="00311A12">
              <w:rPr>
                <w:rFonts w:ascii="Georgia" w:hAnsi="Georgia" w:cs="Times New Roman"/>
                <w:sz w:val="24"/>
                <w:szCs w:val="24"/>
              </w:rPr>
              <w:t>(S), 277</w:t>
            </w:r>
          </w:p>
        </w:tc>
      </w:tr>
      <w:tr w:rsidR="00B519BB" w:rsidRPr="00311A12" w14:paraId="196BDA33" w14:textId="77777777" w:rsidTr="00683E89">
        <w:trPr>
          <w:trHeight w:val="330"/>
          <w:jc w:val="center"/>
        </w:trPr>
        <w:tc>
          <w:tcPr>
            <w:tcW w:w="2977" w:type="dxa"/>
            <w:noWrap/>
            <w:vAlign w:val="center"/>
            <w:hideMark/>
          </w:tcPr>
          <w:p w14:paraId="2D8531E0" w14:textId="77777777" w:rsidR="00B519BB" w:rsidRPr="00311A12" w:rsidRDefault="00B519BB" w:rsidP="00311A12">
            <w:pPr>
              <w:spacing w:line="480" w:lineRule="auto"/>
              <w:jc w:val="center"/>
              <w:rPr>
                <w:rFonts w:ascii="Georgia" w:hAnsi="Georgia" w:cs="Times New Roman"/>
                <w:sz w:val="24"/>
                <w:szCs w:val="24"/>
              </w:rPr>
            </w:pPr>
            <w:r w:rsidRPr="00311A12">
              <w:rPr>
                <w:rFonts w:ascii="Georgia" w:hAnsi="Georgia" w:cs="Times New Roman"/>
                <w:sz w:val="24"/>
                <w:szCs w:val="24"/>
              </w:rPr>
              <w:t>SMBVL</w:t>
            </w:r>
            <w:r w:rsidR="0094470A" w:rsidRPr="00311A12">
              <w:rPr>
                <w:rFonts w:ascii="Georgia" w:hAnsi="Georgia" w:cs="Times New Roman"/>
                <w:sz w:val="24"/>
                <w:szCs w:val="24"/>
              </w:rPr>
              <w:t xml:space="preserve"> </w:t>
            </w:r>
            <w:r w:rsidRPr="00311A12">
              <w:rPr>
                <w:rFonts w:ascii="Georgia" w:hAnsi="Georgia" w:cs="Times New Roman"/>
                <w:sz w:val="24"/>
                <w:szCs w:val="24"/>
              </w:rPr>
              <w:t>(M)</w:t>
            </w:r>
            <w:r w:rsidR="0094470A" w:rsidRPr="00311A12">
              <w:rPr>
                <w:rFonts w:ascii="Georgia" w:hAnsi="Georgia" w:cs="Times New Roman"/>
                <w:sz w:val="24"/>
                <w:szCs w:val="24"/>
              </w:rPr>
              <w:t xml:space="preserve"> </w:t>
            </w:r>
            <w:r w:rsidR="0094470A" w:rsidRPr="00311A12">
              <w:rPr>
                <w:rFonts w:ascii="Georgia" w:hAnsi="Georgia" w:cs="Times New Roman"/>
                <w:sz w:val="24"/>
                <w:szCs w:val="24"/>
              </w:rPr>
              <w:sym w:font="Wingdings" w:char="F0E0"/>
            </w:r>
            <w:r w:rsidR="0094470A" w:rsidRPr="00311A12">
              <w:rPr>
                <w:rFonts w:ascii="Georgia" w:hAnsi="Georgia" w:cs="Times New Roman"/>
                <w:sz w:val="24"/>
                <w:szCs w:val="24"/>
              </w:rPr>
              <w:t xml:space="preserve"> </w:t>
            </w:r>
            <w:r w:rsidRPr="00311A12">
              <w:rPr>
                <w:rFonts w:ascii="Georgia" w:hAnsi="Georgia" w:cs="Times New Roman"/>
                <w:sz w:val="24"/>
                <w:szCs w:val="24"/>
              </w:rPr>
              <w:t>PLNL</w:t>
            </w:r>
            <w:r w:rsidR="0094470A" w:rsidRPr="00311A12">
              <w:rPr>
                <w:rFonts w:ascii="Georgia" w:hAnsi="Georgia" w:cs="Times New Roman"/>
                <w:sz w:val="24"/>
                <w:szCs w:val="24"/>
              </w:rPr>
              <w:t xml:space="preserve"> </w:t>
            </w:r>
            <w:r w:rsidRPr="00311A12">
              <w:rPr>
                <w:rFonts w:ascii="Georgia" w:hAnsi="Georgia" w:cs="Times New Roman"/>
                <w:sz w:val="24"/>
                <w:szCs w:val="24"/>
              </w:rPr>
              <w:t>(S)</w:t>
            </w:r>
          </w:p>
        </w:tc>
        <w:tc>
          <w:tcPr>
            <w:tcW w:w="1670" w:type="dxa"/>
            <w:noWrap/>
            <w:vAlign w:val="center"/>
            <w:hideMark/>
          </w:tcPr>
          <w:p w14:paraId="69D734B1" w14:textId="77777777" w:rsidR="00B519BB" w:rsidRPr="00311A12" w:rsidRDefault="00B519BB" w:rsidP="00311A12">
            <w:pPr>
              <w:spacing w:line="480" w:lineRule="auto"/>
              <w:jc w:val="center"/>
              <w:rPr>
                <w:rFonts w:ascii="Georgia" w:hAnsi="Georgia" w:cs="Times New Roman"/>
                <w:sz w:val="24"/>
                <w:szCs w:val="24"/>
              </w:rPr>
            </w:pPr>
            <w:r w:rsidRPr="00311A12">
              <w:rPr>
                <w:rFonts w:ascii="Georgia" w:hAnsi="Georgia" w:cs="Times New Roman"/>
                <w:sz w:val="24"/>
                <w:szCs w:val="24"/>
              </w:rPr>
              <w:t>277</w:t>
            </w:r>
          </w:p>
        </w:tc>
        <w:tc>
          <w:tcPr>
            <w:tcW w:w="3008" w:type="dxa"/>
            <w:noWrap/>
            <w:vAlign w:val="center"/>
            <w:hideMark/>
          </w:tcPr>
          <w:p w14:paraId="000D4DBC" w14:textId="77777777" w:rsidR="00B519BB" w:rsidRPr="00311A12" w:rsidRDefault="00B519BB" w:rsidP="00311A12">
            <w:pPr>
              <w:spacing w:line="480" w:lineRule="auto"/>
              <w:jc w:val="center"/>
              <w:rPr>
                <w:rFonts w:ascii="Georgia" w:hAnsi="Georgia" w:cs="Times New Roman"/>
                <w:sz w:val="24"/>
                <w:szCs w:val="24"/>
              </w:rPr>
            </w:pPr>
            <w:r w:rsidRPr="00311A12">
              <w:rPr>
                <w:rFonts w:ascii="Georgia" w:hAnsi="Georgia" w:cs="Times New Roman"/>
                <w:sz w:val="24"/>
                <w:szCs w:val="24"/>
              </w:rPr>
              <w:t>X</w:t>
            </w:r>
            <w:r w:rsidR="0094470A" w:rsidRPr="00311A12">
              <w:rPr>
                <w:rFonts w:ascii="Georgia" w:hAnsi="Georgia" w:cs="Times New Roman"/>
                <w:sz w:val="24"/>
                <w:szCs w:val="24"/>
              </w:rPr>
              <w:t xml:space="preserve"> </w:t>
            </w:r>
            <w:r w:rsidR="0094470A" w:rsidRPr="00311A12">
              <w:rPr>
                <w:rFonts w:ascii="Georgia" w:hAnsi="Georgia" w:cs="Times New Roman"/>
                <w:sz w:val="24"/>
                <w:szCs w:val="24"/>
              </w:rPr>
              <w:sym w:font="Wingdings" w:char="F0E0"/>
            </w:r>
            <w:r w:rsidRPr="00311A12">
              <w:rPr>
                <w:rFonts w:ascii="Georgia" w:hAnsi="Georgia" w:cs="Times New Roman"/>
                <w:sz w:val="24"/>
                <w:szCs w:val="24"/>
              </w:rPr>
              <w:t xml:space="preserve"> PLNL</w:t>
            </w:r>
            <w:r w:rsidR="0094470A" w:rsidRPr="00311A12">
              <w:rPr>
                <w:rFonts w:ascii="Georgia" w:hAnsi="Georgia" w:cs="Times New Roman"/>
                <w:sz w:val="24"/>
                <w:szCs w:val="24"/>
              </w:rPr>
              <w:t xml:space="preserve"> </w:t>
            </w:r>
            <w:r w:rsidRPr="00311A12">
              <w:rPr>
                <w:rFonts w:ascii="Georgia" w:hAnsi="Georgia" w:cs="Times New Roman"/>
                <w:sz w:val="24"/>
                <w:szCs w:val="24"/>
              </w:rPr>
              <w:t>(S), 277</w:t>
            </w:r>
          </w:p>
        </w:tc>
      </w:tr>
      <w:tr w:rsidR="00B519BB" w:rsidRPr="00311A12" w14:paraId="50E818F6" w14:textId="77777777" w:rsidTr="00683E89">
        <w:trPr>
          <w:trHeight w:val="330"/>
          <w:jc w:val="center"/>
        </w:trPr>
        <w:tc>
          <w:tcPr>
            <w:tcW w:w="2977" w:type="dxa"/>
            <w:noWrap/>
            <w:vAlign w:val="center"/>
            <w:hideMark/>
          </w:tcPr>
          <w:p w14:paraId="599E9325" w14:textId="77777777" w:rsidR="00B519BB" w:rsidRPr="00311A12" w:rsidRDefault="00B519BB" w:rsidP="00311A12">
            <w:pPr>
              <w:spacing w:line="480" w:lineRule="auto"/>
              <w:jc w:val="center"/>
              <w:rPr>
                <w:rFonts w:ascii="Georgia" w:hAnsi="Georgia" w:cs="Times New Roman"/>
                <w:sz w:val="24"/>
                <w:szCs w:val="24"/>
              </w:rPr>
            </w:pPr>
            <w:r w:rsidRPr="00311A12">
              <w:rPr>
                <w:rFonts w:ascii="Georgia" w:hAnsi="Georgia" w:cs="Times New Roman"/>
                <w:sz w:val="24"/>
                <w:szCs w:val="24"/>
              </w:rPr>
              <w:t>PVCR</w:t>
            </w:r>
            <w:r w:rsidR="0094470A" w:rsidRPr="00311A12">
              <w:rPr>
                <w:rFonts w:ascii="Georgia" w:hAnsi="Georgia" w:cs="Times New Roman"/>
                <w:sz w:val="24"/>
                <w:szCs w:val="24"/>
              </w:rPr>
              <w:t xml:space="preserve"> </w:t>
            </w:r>
            <w:r w:rsidRPr="00311A12">
              <w:rPr>
                <w:rFonts w:ascii="Georgia" w:hAnsi="Georgia" w:cs="Times New Roman"/>
                <w:sz w:val="24"/>
                <w:szCs w:val="24"/>
              </w:rPr>
              <w:t>(I)</w:t>
            </w:r>
            <w:r w:rsidR="0094470A" w:rsidRPr="00311A12">
              <w:rPr>
                <w:rFonts w:ascii="Georgia" w:hAnsi="Georgia" w:cs="Times New Roman"/>
                <w:sz w:val="24"/>
                <w:szCs w:val="24"/>
              </w:rPr>
              <w:t xml:space="preserve"> </w:t>
            </w:r>
            <w:r w:rsidR="0094470A" w:rsidRPr="00311A12">
              <w:rPr>
                <w:rFonts w:ascii="Georgia" w:hAnsi="Georgia" w:cs="Times New Roman"/>
                <w:sz w:val="24"/>
                <w:szCs w:val="24"/>
              </w:rPr>
              <w:sym w:font="Wingdings" w:char="F0E0"/>
            </w:r>
            <w:r w:rsidR="0094470A" w:rsidRPr="00311A12">
              <w:rPr>
                <w:rFonts w:ascii="Georgia" w:hAnsi="Georgia" w:cs="Times New Roman"/>
                <w:sz w:val="24"/>
                <w:szCs w:val="24"/>
              </w:rPr>
              <w:t xml:space="preserve"> </w:t>
            </w:r>
            <w:r w:rsidRPr="00311A12">
              <w:rPr>
                <w:rFonts w:ascii="Georgia" w:hAnsi="Georgia" w:cs="Times New Roman"/>
                <w:sz w:val="24"/>
                <w:szCs w:val="24"/>
              </w:rPr>
              <w:t>PVDL</w:t>
            </w:r>
            <w:r w:rsidR="0094470A" w:rsidRPr="00311A12">
              <w:rPr>
                <w:rFonts w:ascii="Georgia" w:hAnsi="Georgia" w:cs="Times New Roman"/>
                <w:sz w:val="24"/>
                <w:szCs w:val="24"/>
              </w:rPr>
              <w:t xml:space="preserve"> </w:t>
            </w:r>
            <w:r w:rsidRPr="00311A12">
              <w:rPr>
                <w:rFonts w:ascii="Georgia" w:hAnsi="Georgia" w:cs="Times New Roman"/>
                <w:sz w:val="24"/>
                <w:szCs w:val="24"/>
              </w:rPr>
              <w:t>(I)</w:t>
            </w:r>
          </w:p>
        </w:tc>
        <w:tc>
          <w:tcPr>
            <w:tcW w:w="1670" w:type="dxa"/>
            <w:noWrap/>
            <w:vAlign w:val="center"/>
            <w:hideMark/>
          </w:tcPr>
          <w:p w14:paraId="337FD7EA" w14:textId="77777777" w:rsidR="00B519BB" w:rsidRPr="00311A12" w:rsidRDefault="00B519BB" w:rsidP="00311A12">
            <w:pPr>
              <w:spacing w:line="480" w:lineRule="auto"/>
              <w:jc w:val="center"/>
              <w:rPr>
                <w:rFonts w:ascii="Georgia" w:hAnsi="Georgia" w:cs="Times New Roman"/>
                <w:sz w:val="24"/>
                <w:szCs w:val="24"/>
              </w:rPr>
            </w:pPr>
            <w:r w:rsidRPr="00311A12">
              <w:rPr>
                <w:rFonts w:ascii="Georgia" w:hAnsi="Georgia" w:cs="Times New Roman"/>
                <w:sz w:val="24"/>
                <w:szCs w:val="24"/>
              </w:rPr>
              <w:t>276</w:t>
            </w:r>
          </w:p>
        </w:tc>
        <w:tc>
          <w:tcPr>
            <w:tcW w:w="3008" w:type="dxa"/>
            <w:noWrap/>
            <w:vAlign w:val="center"/>
            <w:hideMark/>
          </w:tcPr>
          <w:p w14:paraId="4A8AFBBB" w14:textId="77777777" w:rsidR="00B519BB" w:rsidRPr="00311A12" w:rsidRDefault="00B519BB" w:rsidP="00311A12">
            <w:pPr>
              <w:spacing w:line="480" w:lineRule="auto"/>
              <w:jc w:val="center"/>
              <w:rPr>
                <w:rFonts w:ascii="Georgia" w:hAnsi="Georgia" w:cs="Times New Roman"/>
                <w:sz w:val="24"/>
                <w:szCs w:val="24"/>
              </w:rPr>
            </w:pPr>
            <w:r w:rsidRPr="00311A12">
              <w:rPr>
                <w:rFonts w:ascii="Georgia" w:hAnsi="Georgia" w:cs="Times New Roman"/>
                <w:sz w:val="24"/>
                <w:szCs w:val="24"/>
              </w:rPr>
              <w:t>X</w:t>
            </w:r>
            <w:r w:rsidR="0094470A" w:rsidRPr="00311A12">
              <w:rPr>
                <w:rFonts w:ascii="Georgia" w:hAnsi="Georgia" w:cs="Times New Roman"/>
                <w:sz w:val="24"/>
                <w:szCs w:val="24"/>
              </w:rPr>
              <w:t xml:space="preserve"> </w:t>
            </w:r>
            <w:r w:rsidR="0094470A" w:rsidRPr="00311A12">
              <w:rPr>
                <w:rFonts w:ascii="Georgia" w:hAnsi="Georgia" w:cs="Times New Roman"/>
                <w:sz w:val="24"/>
                <w:szCs w:val="24"/>
              </w:rPr>
              <w:sym w:font="Wingdings" w:char="F0E0"/>
            </w:r>
            <w:r w:rsidR="0094470A" w:rsidRPr="00311A12">
              <w:rPr>
                <w:rFonts w:ascii="Georgia" w:hAnsi="Georgia" w:cs="Times New Roman"/>
                <w:sz w:val="24"/>
                <w:szCs w:val="24"/>
              </w:rPr>
              <w:t xml:space="preserve"> </w:t>
            </w:r>
            <w:r w:rsidRPr="00311A12">
              <w:rPr>
                <w:rFonts w:ascii="Georgia" w:hAnsi="Georgia" w:cs="Times New Roman"/>
                <w:sz w:val="24"/>
                <w:szCs w:val="24"/>
              </w:rPr>
              <w:t>PVDL</w:t>
            </w:r>
            <w:r w:rsidR="0094470A" w:rsidRPr="00311A12">
              <w:rPr>
                <w:rFonts w:ascii="Georgia" w:hAnsi="Georgia" w:cs="Times New Roman"/>
                <w:sz w:val="24"/>
                <w:szCs w:val="24"/>
              </w:rPr>
              <w:t xml:space="preserve"> </w:t>
            </w:r>
            <w:r w:rsidRPr="00311A12">
              <w:rPr>
                <w:rFonts w:ascii="Georgia" w:hAnsi="Georgia" w:cs="Times New Roman"/>
                <w:sz w:val="24"/>
                <w:szCs w:val="24"/>
              </w:rPr>
              <w:t>(I), 276</w:t>
            </w:r>
          </w:p>
        </w:tc>
      </w:tr>
      <w:tr w:rsidR="00B519BB" w:rsidRPr="00311A12" w14:paraId="5CEF5266" w14:textId="77777777" w:rsidTr="00683E89">
        <w:trPr>
          <w:trHeight w:val="330"/>
          <w:jc w:val="center"/>
        </w:trPr>
        <w:tc>
          <w:tcPr>
            <w:tcW w:w="2977" w:type="dxa"/>
            <w:noWrap/>
            <w:vAlign w:val="center"/>
            <w:hideMark/>
          </w:tcPr>
          <w:p w14:paraId="73128203" w14:textId="77777777" w:rsidR="00B519BB" w:rsidRPr="00311A12" w:rsidRDefault="00B519BB" w:rsidP="00311A12">
            <w:pPr>
              <w:spacing w:line="480" w:lineRule="auto"/>
              <w:jc w:val="center"/>
              <w:rPr>
                <w:rFonts w:ascii="Georgia" w:hAnsi="Georgia" w:cs="Times New Roman"/>
                <w:sz w:val="24"/>
                <w:szCs w:val="24"/>
              </w:rPr>
            </w:pPr>
            <w:r w:rsidRPr="00311A12">
              <w:rPr>
                <w:rFonts w:ascii="Georgia" w:hAnsi="Georgia" w:cs="Times New Roman"/>
                <w:sz w:val="24"/>
                <w:szCs w:val="24"/>
              </w:rPr>
              <w:t>AVAL</w:t>
            </w:r>
            <w:r w:rsidR="0094470A" w:rsidRPr="00311A12">
              <w:rPr>
                <w:rFonts w:ascii="Georgia" w:hAnsi="Georgia" w:cs="Times New Roman"/>
                <w:sz w:val="24"/>
                <w:szCs w:val="24"/>
              </w:rPr>
              <w:t xml:space="preserve"> </w:t>
            </w:r>
            <w:r w:rsidRPr="00311A12">
              <w:rPr>
                <w:rFonts w:ascii="Georgia" w:hAnsi="Georgia" w:cs="Times New Roman"/>
                <w:sz w:val="24"/>
                <w:szCs w:val="24"/>
              </w:rPr>
              <w:t>(I)</w:t>
            </w:r>
            <w:r w:rsidR="0094470A" w:rsidRPr="00311A12">
              <w:rPr>
                <w:rFonts w:ascii="Georgia" w:hAnsi="Georgia" w:cs="Times New Roman"/>
                <w:sz w:val="24"/>
                <w:szCs w:val="24"/>
              </w:rPr>
              <w:t xml:space="preserve"> </w:t>
            </w:r>
            <w:r w:rsidR="0094470A" w:rsidRPr="00311A12">
              <w:rPr>
                <w:rFonts w:ascii="Georgia" w:hAnsi="Georgia" w:cs="Times New Roman"/>
                <w:sz w:val="24"/>
                <w:szCs w:val="24"/>
              </w:rPr>
              <w:sym w:font="Wingdings" w:char="F0E0"/>
            </w:r>
            <w:r w:rsidR="0094470A" w:rsidRPr="00311A12">
              <w:rPr>
                <w:rFonts w:ascii="Georgia" w:hAnsi="Georgia" w:cs="Times New Roman"/>
                <w:sz w:val="24"/>
                <w:szCs w:val="24"/>
              </w:rPr>
              <w:t xml:space="preserve"> </w:t>
            </w:r>
            <w:r w:rsidRPr="00311A12">
              <w:rPr>
                <w:rFonts w:ascii="Georgia" w:hAnsi="Georgia" w:cs="Times New Roman"/>
                <w:sz w:val="24"/>
                <w:szCs w:val="24"/>
              </w:rPr>
              <w:t>DA07</w:t>
            </w:r>
            <w:r w:rsidR="0094470A" w:rsidRPr="00311A12">
              <w:rPr>
                <w:rFonts w:ascii="Georgia" w:hAnsi="Georgia" w:cs="Times New Roman"/>
                <w:sz w:val="24"/>
                <w:szCs w:val="24"/>
              </w:rPr>
              <w:t xml:space="preserve"> </w:t>
            </w:r>
            <w:r w:rsidRPr="00311A12">
              <w:rPr>
                <w:rFonts w:ascii="Georgia" w:hAnsi="Georgia" w:cs="Times New Roman"/>
                <w:sz w:val="24"/>
                <w:szCs w:val="24"/>
              </w:rPr>
              <w:t>(M)</w:t>
            </w:r>
          </w:p>
        </w:tc>
        <w:tc>
          <w:tcPr>
            <w:tcW w:w="1670" w:type="dxa"/>
            <w:noWrap/>
            <w:vAlign w:val="center"/>
            <w:hideMark/>
          </w:tcPr>
          <w:p w14:paraId="28129577" w14:textId="77777777" w:rsidR="00B519BB" w:rsidRPr="00311A12" w:rsidRDefault="00B519BB" w:rsidP="00311A12">
            <w:pPr>
              <w:spacing w:line="480" w:lineRule="auto"/>
              <w:jc w:val="center"/>
              <w:rPr>
                <w:rFonts w:ascii="Georgia" w:hAnsi="Georgia" w:cs="Times New Roman"/>
                <w:sz w:val="24"/>
                <w:szCs w:val="24"/>
              </w:rPr>
            </w:pPr>
            <w:r w:rsidRPr="00311A12">
              <w:rPr>
                <w:rFonts w:ascii="Georgia" w:hAnsi="Georgia" w:cs="Times New Roman"/>
                <w:sz w:val="24"/>
                <w:szCs w:val="24"/>
              </w:rPr>
              <w:t>274</w:t>
            </w:r>
          </w:p>
        </w:tc>
        <w:tc>
          <w:tcPr>
            <w:tcW w:w="3008" w:type="dxa"/>
            <w:noWrap/>
            <w:vAlign w:val="center"/>
            <w:hideMark/>
          </w:tcPr>
          <w:p w14:paraId="6BFCD11E" w14:textId="77777777" w:rsidR="00B519BB" w:rsidRPr="00311A12" w:rsidRDefault="00B519BB" w:rsidP="00311A12">
            <w:pPr>
              <w:spacing w:line="480" w:lineRule="auto"/>
              <w:jc w:val="center"/>
              <w:rPr>
                <w:rFonts w:ascii="Georgia" w:hAnsi="Georgia" w:cs="Times New Roman"/>
                <w:sz w:val="24"/>
                <w:szCs w:val="24"/>
              </w:rPr>
            </w:pPr>
            <w:r w:rsidRPr="00311A12">
              <w:rPr>
                <w:rFonts w:ascii="Georgia" w:hAnsi="Georgia" w:cs="Times New Roman"/>
                <w:sz w:val="24"/>
                <w:szCs w:val="24"/>
              </w:rPr>
              <w:t>DA07</w:t>
            </w:r>
            <w:r w:rsidR="0094470A" w:rsidRPr="00311A12">
              <w:rPr>
                <w:rFonts w:ascii="Georgia" w:hAnsi="Georgia" w:cs="Times New Roman"/>
                <w:sz w:val="24"/>
                <w:szCs w:val="24"/>
              </w:rPr>
              <w:t xml:space="preserve"> </w:t>
            </w:r>
            <w:r w:rsidRPr="00311A12">
              <w:rPr>
                <w:rFonts w:ascii="Georgia" w:hAnsi="Georgia" w:cs="Times New Roman"/>
                <w:sz w:val="24"/>
                <w:szCs w:val="24"/>
              </w:rPr>
              <w:t>(M)</w:t>
            </w:r>
            <w:r w:rsidR="0094470A" w:rsidRPr="00311A12">
              <w:rPr>
                <w:rFonts w:ascii="Georgia" w:hAnsi="Georgia" w:cs="Times New Roman"/>
                <w:sz w:val="24"/>
                <w:szCs w:val="24"/>
              </w:rPr>
              <w:t xml:space="preserve"> </w:t>
            </w:r>
            <w:r w:rsidR="0094470A" w:rsidRPr="00311A12">
              <w:rPr>
                <w:rFonts w:ascii="Georgia" w:hAnsi="Georgia" w:cs="Times New Roman"/>
                <w:sz w:val="24"/>
                <w:szCs w:val="24"/>
              </w:rPr>
              <w:sym w:font="Wingdings" w:char="F0E0"/>
            </w:r>
            <w:r w:rsidR="0094470A" w:rsidRPr="00311A12">
              <w:rPr>
                <w:rFonts w:ascii="Georgia" w:hAnsi="Georgia" w:cs="Times New Roman"/>
                <w:sz w:val="24"/>
                <w:szCs w:val="24"/>
              </w:rPr>
              <w:t xml:space="preserve"> </w:t>
            </w:r>
            <w:r w:rsidRPr="00311A12">
              <w:rPr>
                <w:rFonts w:ascii="Georgia" w:hAnsi="Georgia" w:cs="Times New Roman"/>
                <w:sz w:val="24"/>
                <w:szCs w:val="24"/>
              </w:rPr>
              <w:t>X, 274</w:t>
            </w:r>
          </w:p>
        </w:tc>
      </w:tr>
      <w:tr w:rsidR="00B519BB" w:rsidRPr="00311A12" w14:paraId="7309766E" w14:textId="77777777" w:rsidTr="00683E89">
        <w:trPr>
          <w:trHeight w:val="330"/>
          <w:jc w:val="center"/>
        </w:trPr>
        <w:tc>
          <w:tcPr>
            <w:tcW w:w="2977" w:type="dxa"/>
            <w:noWrap/>
            <w:vAlign w:val="center"/>
            <w:hideMark/>
          </w:tcPr>
          <w:p w14:paraId="6438FF79" w14:textId="77777777" w:rsidR="00B519BB" w:rsidRPr="00311A12" w:rsidRDefault="00B519BB" w:rsidP="00311A12">
            <w:pPr>
              <w:spacing w:line="480" w:lineRule="auto"/>
              <w:jc w:val="center"/>
              <w:rPr>
                <w:rFonts w:ascii="Georgia" w:hAnsi="Georgia" w:cs="Times New Roman"/>
                <w:sz w:val="24"/>
                <w:szCs w:val="24"/>
              </w:rPr>
            </w:pPr>
            <w:r w:rsidRPr="00311A12">
              <w:rPr>
                <w:rFonts w:ascii="Georgia" w:hAnsi="Georgia" w:cs="Times New Roman"/>
                <w:sz w:val="24"/>
                <w:szCs w:val="24"/>
              </w:rPr>
              <w:t>DA07</w:t>
            </w:r>
            <w:r w:rsidR="0094470A" w:rsidRPr="00311A12">
              <w:rPr>
                <w:rFonts w:ascii="Georgia" w:hAnsi="Georgia" w:cs="Times New Roman"/>
                <w:sz w:val="24"/>
                <w:szCs w:val="24"/>
              </w:rPr>
              <w:t xml:space="preserve"> </w:t>
            </w:r>
            <w:r w:rsidRPr="00311A12">
              <w:rPr>
                <w:rFonts w:ascii="Georgia" w:hAnsi="Georgia" w:cs="Times New Roman"/>
                <w:sz w:val="24"/>
                <w:szCs w:val="24"/>
              </w:rPr>
              <w:t>(M)</w:t>
            </w:r>
            <w:r w:rsidR="0094470A" w:rsidRPr="00311A12">
              <w:rPr>
                <w:rFonts w:ascii="Georgia" w:hAnsi="Georgia" w:cs="Times New Roman"/>
                <w:sz w:val="24"/>
                <w:szCs w:val="24"/>
              </w:rPr>
              <w:t xml:space="preserve"> </w:t>
            </w:r>
            <w:r w:rsidR="0094470A" w:rsidRPr="00311A12">
              <w:rPr>
                <w:rFonts w:ascii="Georgia" w:hAnsi="Georgia" w:cs="Times New Roman"/>
                <w:sz w:val="24"/>
                <w:szCs w:val="24"/>
              </w:rPr>
              <w:sym w:font="Wingdings" w:char="F0E0"/>
            </w:r>
            <w:r w:rsidR="0094470A" w:rsidRPr="00311A12">
              <w:rPr>
                <w:rFonts w:ascii="Georgia" w:hAnsi="Georgia" w:cs="Times New Roman"/>
                <w:sz w:val="24"/>
                <w:szCs w:val="24"/>
              </w:rPr>
              <w:t xml:space="preserve"> </w:t>
            </w:r>
            <w:r w:rsidRPr="00311A12">
              <w:rPr>
                <w:rFonts w:ascii="Georgia" w:hAnsi="Georgia" w:cs="Times New Roman"/>
                <w:sz w:val="24"/>
                <w:szCs w:val="24"/>
              </w:rPr>
              <w:t>AVAL</w:t>
            </w:r>
            <w:r w:rsidR="0094470A" w:rsidRPr="00311A12">
              <w:rPr>
                <w:rFonts w:ascii="Georgia" w:hAnsi="Georgia" w:cs="Times New Roman"/>
                <w:sz w:val="24"/>
                <w:szCs w:val="24"/>
              </w:rPr>
              <w:t xml:space="preserve"> </w:t>
            </w:r>
            <w:r w:rsidRPr="00311A12">
              <w:rPr>
                <w:rFonts w:ascii="Georgia" w:hAnsi="Georgia" w:cs="Times New Roman"/>
                <w:sz w:val="24"/>
                <w:szCs w:val="24"/>
              </w:rPr>
              <w:t>(I)</w:t>
            </w:r>
          </w:p>
        </w:tc>
        <w:tc>
          <w:tcPr>
            <w:tcW w:w="1670" w:type="dxa"/>
            <w:noWrap/>
            <w:vAlign w:val="center"/>
            <w:hideMark/>
          </w:tcPr>
          <w:p w14:paraId="79ADBECA" w14:textId="77777777" w:rsidR="00B519BB" w:rsidRPr="00311A12" w:rsidRDefault="00B519BB" w:rsidP="00311A12">
            <w:pPr>
              <w:spacing w:line="480" w:lineRule="auto"/>
              <w:jc w:val="center"/>
              <w:rPr>
                <w:rFonts w:ascii="Georgia" w:hAnsi="Georgia" w:cs="Times New Roman"/>
                <w:sz w:val="24"/>
                <w:szCs w:val="24"/>
              </w:rPr>
            </w:pPr>
            <w:r w:rsidRPr="00311A12">
              <w:rPr>
                <w:rFonts w:ascii="Georgia" w:hAnsi="Georgia" w:cs="Times New Roman"/>
                <w:sz w:val="24"/>
                <w:szCs w:val="24"/>
              </w:rPr>
              <w:t>274</w:t>
            </w:r>
          </w:p>
        </w:tc>
        <w:tc>
          <w:tcPr>
            <w:tcW w:w="3008" w:type="dxa"/>
            <w:noWrap/>
            <w:vAlign w:val="center"/>
            <w:hideMark/>
          </w:tcPr>
          <w:p w14:paraId="197D3290" w14:textId="77777777" w:rsidR="00B519BB" w:rsidRPr="00311A12" w:rsidRDefault="00B519BB" w:rsidP="00311A12">
            <w:pPr>
              <w:spacing w:line="480" w:lineRule="auto"/>
              <w:jc w:val="center"/>
              <w:rPr>
                <w:rFonts w:ascii="Georgia" w:hAnsi="Georgia" w:cs="Times New Roman"/>
                <w:sz w:val="24"/>
                <w:szCs w:val="24"/>
              </w:rPr>
            </w:pPr>
            <w:r w:rsidRPr="00311A12">
              <w:rPr>
                <w:rFonts w:ascii="Georgia" w:hAnsi="Georgia" w:cs="Times New Roman"/>
                <w:sz w:val="24"/>
                <w:szCs w:val="24"/>
              </w:rPr>
              <w:t>DA07</w:t>
            </w:r>
            <w:r w:rsidR="0094470A" w:rsidRPr="00311A12">
              <w:rPr>
                <w:rFonts w:ascii="Georgia" w:hAnsi="Georgia" w:cs="Times New Roman"/>
                <w:sz w:val="24"/>
                <w:szCs w:val="24"/>
              </w:rPr>
              <w:t xml:space="preserve"> </w:t>
            </w:r>
            <w:r w:rsidRPr="00311A12">
              <w:rPr>
                <w:rFonts w:ascii="Georgia" w:hAnsi="Georgia" w:cs="Times New Roman"/>
                <w:sz w:val="24"/>
                <w:szCs w:val="24"/>
              </w:rPr>
              <w:t>(M)</w:t>
            </w:r>
            <w:r w:rsidR="0094470A" w:rsidRPr="00311A12">
              <w:rPr>
                <w:rFonts w:ascii="Georgia" w:hAnsi="Georgia" w:cs="Times New Roman"/>
                <w:sz w:val="24"/>
                <w:szCs w:val="24"/>
              </w:rPr>
              <w:t xml:space="preserve"> </w:t>
            </w:r>
            <w:r w:rsidR="0094470A" w:rsidRPr="00311A12">
              <w:rPr>
                <w:rFonts w:ascii="Georgia" w:hAnsi="Georgia" w:cs="Times New Roman"/>
                <w:sz w:val="24"/>
                <w:szCs w:val="24"/>
              </w:rPr>
              <w:sym w:font="Wingdings" w:char="F0E0"/>
            </w:r>
            <w:r w:rsidR="0094470A" w:rsidRPr="00311A12">
              <w:rPr>
                <w:rFonts w:ascii="Georgia" w:hAnsi="Georgia" w:cs="Times New Roman"/>
                <w:sz w:val="24"/>
                <w:szCs w:val="24"/>
              </w:rPr>
              <w:t xml:space="preserve"> </w:t>
            </w:r>
            <w:r w:rsidRPr="00311A12">
              <w:rPr>
                <w:rFonts w:ascii="Georgia" w:hAnsi="Georgia" w:cs="Times New Roman"/>
                <w:sz w:val="24"/>
                <w:szCs w:val="24"/>
              </w:rPr>
              <w:t>X, 274</w:t>
            </w:r>
          </w:p>
        </w:tc>
      </w:tr>
      <w:tr w:rsidR="00B519BB" w:rsidRPr="00311A12" w14:paraId="0106A37E" w14:textId="77777777" w:rsidTr="00683E89">
        <w:trPr>
          <w:trHeight w:val="330"/>
          <w:jc w:val="center"/>
        </w:trPr>
        <w:tc>
          <w:tcPr>
            <w:tcW w:w="2977" w:type="dxa"/>
            <w:noWrap/>
            <w:vAlign w:val="center"/>
            <w:hideMark/>
          </w:tcPr>
          <w:p w14:paraId="4D115C09" w14:textId="77777777" w:rsidR="00B519BB" w:rsidRPr="00311A12" w:rsidRDefault="00B519BB" w:rsidP="00311A12">
            <w:pPr>
              <w:spacing w:line="480" w:lineRule="auto"/>
              <w:jc w:val="center"/>
              <w:rPr>
                <w:rFonts w:ascii="Georgia" w:hAnsi="Georgia" w:cs="Times New Roman"/>
                <w:sz w:val="24"/>
                <w:szCs w:val="24"/>
              </w:rPr>
            </w:pPr>
            <w:r w:rsidRPr="00311A12">
              <w:rPr>
                <w:rFonts w:ascii="Georgia" w:hAnsi="Georgia" w:cs="Times New Roman"/>
                <w:sz w:val="24"/>
                <w:szCs w:val="24"/>
              </w:rPr>
              <w:t>RIBL</w:t>
            </w:r>
            <w:r w:rsidR="0094470A" w:rsidRPr="00311A12">
              <w:rPr>
                <w:rFonts w:ascii="Georgia" w:hAnsi="Georgia" w:cs="Times New Roman"/>
                <w:sz w:val="24"/>
                <w:szCs w:val="24"/>
              </w:rPr>
              <w:t xml:space="preserve"> </w:t>
            </w:r>
            <w:r w:rsidRPr="00311A12">
              <w:rPr>
                <w:rFonts w:ascii="Georgia" w:hAnsi="Georgia" w:cs="Times New Roman"/>
                <w:sz w:val="24"/>
                <w:szCs w:val="24"/>
              </w:rPr>
              <w:t>(I)</w:t>
            </w:r>
            <w:r w:rsidR="0094470A" w:rsidRPr="00311A12">
              <w:rPr>
                <w:rFonts w:ascii="Georgia" w:hAnsi="Georgia" w:cs="Times New Roman"/>
                <w:sz w:val="24"/>
                <w:szCs w:val="24"/>
              </w:rPr>
              <w:t xml:space="preserve"> </w:t>
            </w:r>
            <w:r w:rsidR="0094470A" w:rsidRPr="00311A12">
              <w:rPr>
                <w:rFonts w:ascii="Georgia" w:hAnsi="Georgia" w:cs="Times New Roman"/>
                <w:sz w:val="24"/>
                <w:szCs w:val="24"/>
              </w:rPr>
              <w:sym w:font="Wingdings" w:char="F0E0"/>
            </w:r>
            <w:r w:rsidR="0094470A" w:rsidRPr="00311A12">
              <w:rPr>
                <w:rFonts w:ascii="Georgia" w:hAnsi="Georgia" w:cs="Times New Roman"/>
                <w:sz w:val="24"/>
                <w:szCs w:val="24"/>
              </w:rPr>
              <w:t xml:space="preserve"> </w:t>
            </w:r>
            <w:r w:rsidRPr="00311A12">
              <w:rPr>
                <w:rFonts w:ascii="Georgia" w:hAnsi="Georgia" w:cs="Times New Roman"/>
                <w:sz w:val="24"/>
                <w:szCs w:val="24"/>
              </w:rPr>
              <w:t>SIADL</w:t>
            </w:r>
            <w:r w:rsidR="0094470A" w:rsidRPr="00311A12">
              <w:rPr>
                <w:rFonts w:ascii="Georgia" w:hAnsi="Georgia" w:cs="Times New Roman"/>
                <w:sz w:val="24"/>
                <w:szCs w:val="24"/>
              </w:rPr>
              <w:t xml:space="preserve"> </w:t>
            </w:r>
            <w:r w:rsidRPr="00311A12">
              <w:rPr>
                <w:rFonts w:ascii="Georgia" w:hAnsi="Georgia" w:cs="Times New Roman"/>
                <w:sz w:val="24"/>
                <w:szCs w:val="24"/>
              </w:rPr>
              <w:t>(I)</w:t>
            </w:r>
          </w:p>
        </w:tc>
        <w:tc>
          <w:tcPr>
            <w:tcW w:w="1670" w:type="dxa"/>
            <w:noWrap/>
            <w:vAlign w:val="center"/>
            <w:hideMark/>
          </w:tcPr>
          <w:p w14:paraId="2E04ABB3" w14:textId="77777777" w:rsidR="00B519BB" w:rsidRPr="00311A12" w:rsidRDefault="00B519BB" w:rsidP="00311A12">
            <w:pPr>
              <w:spacing w:line="480" w:lineRule="auto"/>
              <w:jc w:val="center"/>
              <w:rPr>
                <w:rFonts w:ascii="Georgia" w:hAnsi="Georgia" w:cs="Times New Roman"/>
                <w:sz w:val="24"/>
                <w:szCs w:val="24"/>
              </w:rPr>
            </w:pPr>
            <w:r w:rsidRPr="00311A12">
              <w:rPr>
                <w:rFonts w:ascii="Georgia" w:hAnsi="Georgia" w:cs="Times New Roman"/>
                <w:sz w:val="24"/>
                <w:szCs w:val="24"/>
              </w:rPr>
              <w:t>274</w:t>
            </w:r>
          </w:p>
        </w:tc>
        <w:tc>
          <w:tcPr>
            <w:tcW w:w="3008" w:type="dxa"/>
            <w:noWrap/>
            <w:vAlign w:val="center"/>
            <w:hideMark/>
          </w:tcPr>
          <w:p w14:paraId="043BB11F" w14:textId="77777777" w:rsidR="00B519BB" w:rsidRPr="00311A12" w:rsidRDefault="00B519BB" w:rsidP="00311A12">
            <w:pPr>
              <w:spacing w:line="480" w:lineRule="auto"/>
              <w:jc w:val="center"/>
              <w:rPr>
                <w:rFonts w:ascii="Georgia" w:hAnsi="Georgia" w:cs="Times New Roman"/>
                <w:sz w:val="24"/>
                <w:szCs w:val="24"/>
              </w:rPr>
            </w:pPr>
            <w:r w:rsidRPr="00311A12">
              <w:rPr>
                <w:rFonts w:ascii="Georgia" w:hAnsi="Georgia" w:cs="Times New Roman"/>
                <w:sz w:val="24"/>
                <w:szCs w:val="24"/>
              </w:rPr>
              <w:t>SIADL</w:t>
            </w:r>
            <w:r w:rsidR="0094470A" w:rsidRPr="00311A12">
              <w:rPr>
                <w:rFonts w:ascii="Georgia" w:hAnsi="Georgia" w:cs="Times New Roman"/>
                <w:sz w:val="24"/>
                <w:szCs w:val="24"/>
              </w:rPr>
              <w:t xml:space="preserve"> </w:t>
            </w:r>
            <w:r w:rsidRPr="00311A12">
              <w:rPr>
                <w:rFonts w:ascii="Georgia" w:hAnsi="Georgia" w:cs="Times New Roman"/>
                <w:sz w:val="24"/>
                <w:szCs w:val="24"/>
              </w:rPr>
              <w:t>(I)</w:t>
            </w:r>
            <w:r w:rsidR="0094470A" w:rsidRPr="00311A12">
              <w:rPr>
                <w:rFonts w:ascii="Georgia" w:hAnsi="Georgia" w:cs="Times New Roman"/>
                <w:sz w:val="24"/>
                <w:szCs w:val="24"/>
              </w:rPr>
              <w:t xml:space="preserve"> </w:t>
            </w:r>
            <w:r w:rsidR="0094470A" w:rsidRPr="00311A12">
              <w:rPr>
                <w:rFonts w:ascii="Georgia" w:hAnsi="Georgia" w:cs="Times New Roman"/>
                <w:sz w:val="24"/>
                <w:szCs w:val="24"/>
              </w:rPr>
              <w:sym w:font="Wingdings" w:char="F0E0"/>
            </w:r>
            <w:r w:rsidR="0094470A" w:rsidRPr="00311A12">
              <w:rPr>
                <w:rFonts w:ascii="Georgia" w:hAnsi="Georgia" w:cs="Times New Roman"/>
                <w:sz w:val="24"/>
                <w:szCs w:val="24"/>
              </w:rPr>
              <w:t xml:space="preserve"> </w:t>
            </w:r>
            <w:r w:rsidRPr="00311A12">
              <w:rPr>
                <w:rFonts w:ascii="Georgia" w:hAnsi="Georgia" w:cs="Times New Roman"/>
                <w:sz w:val="24"/>
                <w:szCs w:val="24"/>
              </w:rPr>
              <w:t>X, 274</w:t>
            </w:r>
          </w:p>
        </w:tc>
      </w:tr>
      <w:tr w:rsidR="00B519BB" w:rsidRPr="00311A12" w14:paraId="2C74F7F6" w14:textId="77777777" w:rsidTr="00683E89">
        <w:trPr>
          <w:trHeight w:val="330"/>
          <w:jc w:val="center"/>
        </w:trPr>
        <w:tc>
          <w:tcPr>
            <w:tcW w:w="2977" w:type="dxa"/>
            <w:noWrap/>
            <w:vAlign w:val="center"/>
            <w:hideMark/>
          </w:tcPr>
          <w:p w14:paraId="76BAD935" w14:textId="77777777" w:rsidR="00B519BB" w:rsidRPr="00311A12" w:rsidRDefault="00B519BB" w:rsidP="00311A12">
            <w:pPr>
              <w:spacing w:line="480" w:lineRule="auto"/>
              <w:jc w:val="center"/>
              <w:rPr>
                <w:rFonts w:ascii="Georgia" w:hAnsi="Georgia" w:cs="Times New Roman"/>
                <w:sz w:val="24"/>
                <w:szCs w:val="24"/>
              </w:rPr>
            </w:pPr>
            <w:r w:rsidRPr="00311A12">
              <w:rPr>
                <w:rFonts w:ascii="Georgia" w:hAnsi="Georgia" w:cs="Times New Roman"/>
                <w:sz w:val="24"/>
                <w:szCs w:val="24"/>
              </w:rPr>
              <w:t>RIBL</w:t>
            </w:r>
            <w:r w:rsidR="0094470A" w:rsidRPr="00311A12">
              <w:rPr>
                <w:rFonts w:ascii="Georgia" w:hAnsi="Georgia" w:cs="Times New Roman"/>
                <w:sz w:val="24"/>
                <w:szCs w:val="24"/>
              </w:rPr>
              <w:t xml:space="preserve"> </w:t>
            </w:r>
            <w:r w:rsidRPr="00311A12">
              <w:rPr>
                <w:rFonts w:ascii="Georgia" w:hAnsi="Georgia" w:cs="Times New Roman"/>
                <w:sz w:val="24"/>
                <w:szCs w:val="24"/>
              </w:rPr>
              <w:t>(I)</w:t>
            </w:r>
            <w:r w:rsidR="0094470A" w:rsidRPr="00311A12">
              <w:rPr>
                <w:rFonts w:ascii="Georgia" w:hAnsi="Georgia" w:cs="Times New Roman"/>
                <w:sz w:val="24"/>
                <w:szCs w:val="24"/>
              </w:rPr>
              <w:t xml:space="preserve"> </w:t>
            </w:r>
            <w:r w:rsidR="0094470A" w:rsidRPr="00311A12">
              <w:rPr>
                <w:rFonts w:ascii="Georgia" w:hAnsi="Georgia" w:cs="Times New Roman"/>
                <w:sz w:val="24"/>
                <w:szCs w:val="24"/>
              </w:rPr>
              <w:sym w:font="Wingdings" w:char="F0E0"/>
            </w:r>
            <w:r w:rsidR="0094470A" w:rsidRPr="00311A12">
              <w:rPr>
                <w:rFonts w:ascii="Georgia" w:hAnsi="Georgia" w:cs="Times New Roman"/>
                <w:sz w:val="24"/>
                <w:szCs w:val="24"/>
              </w:rPr>
              <w:t xml:space="preserve"> </w:t>
            </w:r>
            <w:r w:rsidRPr="00311A12">
              <w:rPr>
                <w:rFonts w:ascii="Georgia" w:hAnsi="Georgia" w:cs="Times New Roman"/>
                <w:sz w:val="24"/>
                <w:szCs w:val="24"/>
              </w:rPr>
              <w:t>SIAVL</w:t>
            </w:r>
            <w:r w:rsidR="0094470A" w:rsidRPr="00311A12">
              <w:rPr>
                <w:rFonts w:ascii="Georgia" w:hAnsi="Georgia" w:cs="Times New Roman"/>
                <w:sz w:val="24"/>
                <w:szCs w:val="24"/>
              </w:rPr>
              <w:t xml:space="preserve"> </w:t>
            </w:r>
            <w:r w:rsidRPr="00311A12">
              <w:rPr>
                <w:rFonts w:ascii="Georgia" w:hAnsi="Georgia" w:cs="Times New Roman"/>
                <w:sz w:val="24"/>
                <w:szCs w:val="24"/>
              </w:rPr>
              <w:t>(I)</w:t>
            </w:r>
          </w:p>
        </w:tc>
        <w:tc>
          <w:tcPr>
            <w:tcW w:w="1670" w:type="dxa"/>
            <w:noWrap/>
            <w:vAlign w:val="center"/>
            <w:hideMark/>
          </w:tcPr>
          <w:p w14:paraId="792BCE8C" w14:textId="77777777" w:rsidR="00B519BB" w:rsidRPr="00311A12" w:rsidRDefault="00B519BB" w:rsidP="00311A12">
            <w:pPr>
              <w:spacing w:line="480" w:lineRule="auto"/>
              <w:jc w:val="center"/>
              <w:rPr>
                <w:rFonts w:ascii="Georgia" w:hAnsi="Georgia" w:cs="Times New Roman"/>
                <w:sz w:val="24"/>
                <w:szCs w:val="24"/>
              </w:rPr>
            </w:pPr>
            <w:r w:rsidRPr="00311A12">
              <w:rPr>
                <w:rFonts w:ascii="Georgia" w:hAnsi="Georgia" w:cs="Times New Roman"/>
                <w:sz w:val="24"/>
                <w:szCs w:val="24"/>
              </w:rPr>
              <w:t>274</w:t>
            </w:r>
          </w:p>
        </w:tc>
        <w:tc>
          <w:tcPr>
            <w:tcW w:w="3008" w:type="dxa"/>
            <w:noWrap/>
            <w:vAlign w:val="center"/>
            <w:hideMark/>
          </w:tcPr>
          <w:p w14:paraId="209FC5D3" w14:textId="77777777" w:rsidR="00B519BB" w:rsidRPr="00311A12" w:rsidRDefault="00B519BB" w:rsidP="00311A12">
            <w:pPr>
              <w:spacing w:line="480" w:lineRule="auto"/>
              <w:jc w:val="center"/>
              <w:rPr>
                <w:rFonts w:ascii="Georgia" w:hAnsi="Georgia" w:cs="Times New Roman"/>
                <w:sz w:val="24"/>
                <w:szCs w:val="24"/>
              </w:rPr>
            </w:pPr>
            <w:r w:rsidRPr="00311A12">
              <w:rPr>
                <w:rFonts w:ascii="Georgia" w:hAnsi="Georgia" w:cs="Times New Roman"/>
                <w:sz w:val="24"/>
                <w:szCs w:val="24"/>
              </w:rPr>
              <w:t>SIAVL</w:t>
            </w:r>
            <w:r w:rsidR="0094470A" w:rsidRPr="00311A12">
              <w:rPr>
                <w:rFonts w:ascii="Georgia" w:hAnsi="Georgia" w:cs="Times New Roman"/>
                <w:sz w:val="24"/>
                <w:szCs w:val="24"/>
              </w:rPr>
              <w:t xml:space="preserve"> </w:t>
            </w:r>
            <w:r w:rsidRPr="00311A12">
              <w:rPr>
                <w:rFonts w:ascii="Georgia" w:hAnsi="Georgia" w:cs="Times New Roman"/>
                <w:sz w:val="24"/>
                <w:szCs w:val="24"/>
              </w:rPr>
              <w:t>(I)</w:t>
            </w:r>
            <w:r w:rsidR="0094470A" w:rsidRPr="00311A12">
              <w:rPr>
                <w:rFonts w:ascii="Georgia" w:hAnsi="Georgia" w:cs="Times New Roman"/>
                <w:sz w:val="24"/>
                <w:szCs w:val="24"/>
              </w:rPr>
              <w:t xml:space="preserve"> </w:t>
            </w:r>
            <w:r w:rsidR="0094470A" w:rsidRPr="00311A12">
              <w:rPr>
                <w:rFonts w:ascii="Georgia" w:hAnsi="Georgia" w:cs="Times New Roman"/>
                <w:sz w:val="24"/>
                <w:szCs w:val="24"/>
              </w:rPr>
              <w:sym w:font="Wingdings" w:char="F0E0"/>
            </w:r>
            <w:r w:rsidR="0094470A" w:rsidRPr="00311A12">
              <w:rPr>
                <w:rFonts w:ascii="Georgia" w:hAnsi="Georgia" w:cs="Times New Roman"/>
                <w:sz w:val="24"/>
                <w:szCs w:val="24"/>
              </w:rPr>
              <w:t xml:space="preserve"> </w:t>
            </w:r>
            <w:r w:rsidRPr="00311A12">
              <w:rPr>
                <w:rFonts w:ascii="Georgia" w:hAnsi="Georgia" w:cs="Times New Roman"/>
                <w:sz w:val="24"/>
                <w:szCs w:val="24"/>
              </w:rPr>
              <w:t>X, 274</w:t>
            </w:r>
          </w:p>
        </w:tc>
      </w:tr>
      <w:tr w:rsidR="00B519BB" w:rsidRPr="00311A12" w14:paraId="326DE439" w14:textId="77777777" w:rsidTr="00683E89">
        <w:trPr>
          <w:trHeight w:val="330"/>
          <w:jc w:val="center"/>
        </w:trPr>
        <w:tc>
          <w:tcPr>
            <w:tcW w:w="2977" w:type="dxa"/>
            <w:noWrap/>
            <w:vAlign w:val="center"/>
            <w:hideMark/>
          </w:tcPr>
          <w:p w14:paraId="1E5956B6" w14:textId="77777777" w:rsidR="00B519BB" w:rsidRPr="00311A12" w:rsidRDefault="00B519BB" w:rsidP="00311A12">
            <w:pPr>
              <w:spacing w:line="480" w:lineRule="auto"/>
              <w:jc w:val="center"/>
              <w:rPr>
                <w:rFonts w:ascii="Georgia" w:hAnsi="Georgia" w:cs="Times New Roman"/>
                <w:sz w:val="24"/>
                <w:szCs w:val="24"/>
              </w:rPr>
            </w:pPr>
            <w:r w:rsidRPr="00311A12">
              <w:rPr>
                <w:rFonts w:ascii="Georgia" w:hAnsi="Georgia" w:cs="Times New Roman"/>
                <w:sz w:val="24"/>
                <w:szCs w:val="24"/>
              </w:rPr>
              <w:t>RIBR</w:t>
            </w:r>
            <w:r w:rsidR="0094470A" w:rsidRPr="00311A12">
              <w:rPr>
                <w:rFonts w:ascii="Georgia" w:hAnsi="Georgia" w:cs="Times New Roman"/>
                <w:sz w:val="24"/>
                <w:szCs w:val="24"/>
              </w:rPr>
              <w:t xml:space="preserve"> </w:t>
            </w:r>
            <w:r w:rsidRPr="00311A12">
              <w:rPr>
                <w:rFonts w:ascii="Georgia" w:hAnsi="Georgia" w:cs="Times New Roman"/>
                <w:sz w:val="24"/>
                <w:szCs w:val="24"/>
              </w:rPr>
              <w:t>(I)</w:t>
            </w:r>
            <w:r w:rsidR="0094470A" w:rsidRPr="00311A12">
              <w:rPr>
                <w:rFonts w:ascii="Georgia" w:hAnsi="Georgia" w:cs="Times New Roman"/>
                <w:sz w:val="24"/>
                <w:szCs w:val="24"/>
              </w:rPr>
              <w:t xml:space="preserve"> </w:t>
            </w:r>
            <w:r w:rsidR="0094470A" w:rsidRPr="00311A12">
              <w:rPr>
                <w:rFonts w:ascii="Georgia" w:hAnsi="Georgia" w:cs="Times New Roman"/>
                <w:sz w:val="24"/>
                <w:szCs w:val="24"/>
              </w:rPr>
              <w:sym w:font="Wingdings" w:char="F0E0"/>
            </w:r>
            <w:r w:rsidR="0094470A" w:rsidRPr="00311A12">
              <w:rPr>
                <w:rFonts w:ascii="Georgia" w:hAnsi="Georgia" w:cs="Times New Roman"/>
                <w:sz w:val="24"/>
                <w:szCs w:val="24"/>
              </w:rPr>
              <w:t xml:space="preserve"> </w:t>
            </w:r>
            <w:r w:rsidRPr="00311A12">
              <w:rPr>
                <w:rFonts w:ascii="Georgia" w:hAnsi="Georgia" w:cs="Times New Roman"/>
                <w:sz w:val="24"/>
                <w:szCs w:val="24"/>
              </w:rPr>
              <w:t>SIADR</w:t>
            </w:r>
            <w:r w:rsidR="0094470A" w:rsidRPr="00311A12">
              <w:rPr>
                <w:rFonts w:ascii="Georgia" w:hAnsi="Georgia" w:cs="Times New Roman"/>
                <w:sz w:val="24"/>
                <w:szCs w:val="24"/>
              </w:rPr>
              <w:t xml:space="preserve"> </w:t>
            </w:r>
            <w:r w:rsidRPr="00311A12">
              <w:rPr>
                <w:rFonts w:ascii="Georgia" w:hAnsi="Georgia" w:cs="Times New Roman"/>
                <w:sz w:val="24"/>
                <w:szCs w:val="24"/>
              </w:rPr>
              <w:t>(I)</w:t>
            </w:r>
          </w:p>
        </w:tc>
        <w:tc>
          <w:tcPr>
            <w:tcW w:w="1670" w:type="dxa"/>
            <w:noWrap/>
            <w:vAlign w:val="center"/>
            <w:hideMark/>
          </w:tcPr>
          <w:p w14:paraId="64603C63" w14:textId="77777777" w:rsidR="00B519BB" w:rsidRPr="00311A12" w:rsidRDefault="00B519BB" w:rsidP="00311A12">
            <w:pPr>
              <w:spacing w:line="480" w:lineRule="auto"/>
              <w:jc w:val="center"/>
              <w:rPr>
                <w:rFonts w:ascii="Georgia" w:hAnsi="Georgia" w:cs="Times New Roman"/>
                <w:sz w:val="24"/>
                <w:szCs w:val="24"/>
              </w:rPr>
            </w:pPr>
            <w:r w:rsidRPr="00311A12">
              <w:rPr>
                <w:rFonts w:ascii="Georgia" w:hAnsi="Georgia" w:cs="Times New Roman"/>
                <w:sz w:val="24"/>
                <w:szCs w:val="24"/>
              </w:rPr>
              <w:t>274</w:t>
            </w:r>
          </w:p>
        </w:tc>
        <w:tc>
          <w:tcPr>
            <w:tcW w:w="3008" w:type="dxa"/>
            <w:noWrap/>
            <w:vAlign w:val="center"/>
            <w:hideMark/>
          </w:tcPr>
          <w:p w14:paraId="5AF98B9D" w14:textId="77777777" w:rsidR="00B519BB" w:rsidRPr="00311A12" w:rsidRDefault="00B519BB" w:rsidP="00311A12">
            <w:pPr>
              <w:spacing w:line="480" w:lineRule="auto"/>
              <w:jc w:val="center"/>
              <w:rPr>
                <w:rFonts w:ascii="Georgia" w:hAnsi="Georgia" w:cs="Times New Roman"/>
                <w:sz w:val="24"/>
                <w:szCs w:val="24"/>
              </w:rPr>
            </w:pPr>
            <w:r w:rsidRPr="00311A12">
              <w:rPr>
                <w:rFonts w:ascii="Georgia" w:hAnsi="Georgia" w:cs="Times New Roman"/>
                <w:sz w:val="24"/>
                <w:szCs w:val="24"/>
              </w:rPr>
              <w:t>SIADR</w:t>
            </w:r>
            <w:r w:rsidR="0094470A" w:rsidRPr="00311A12">
              <w:rPr>
                <w:rFonts w:ascii="Georgia" w:hAnsi="Georgia" w:cs="Times New Roman"/>
                <w:sz w:val="24"/>
                <w:szCs w:val="24"/>
              </w:rPr>
              <w:t xml:space="preserve"> </w:t>
            </w:r>
            <w:r w:rsidRPr="00311A12">
              <w:rPr>
                <w:rFonts w:ascii="Georgia" w:hAnsi="Georgia" w:cs="Times New Roman"/>
                <w:sz w:val="24"/>
                <w:szCs w:val="24"/>
              </w:rPr>
              <w:t>(I)</w:t>
            </w:r>
            <w:r w:rsidR="0094470A" w:rsidRPr="00311A12">
              <w:rPr>
                <w:rFonts w:ascii="Georgia" w:hAnsi="Georgia" w:cs="Times New Roman"/>
                <w:sz w:val="24"/>
                <w:szCs w:val="24"/>
              </w:rPr>
              <w:t xml:space="preserve"> </w:t>
            </w:r>
            <w:r w:rsidR="0094470A" w:rsidRPr="00311A12">
              <w:rPr>
                <w:rFonts w:ascii="Georgia" w:hAnsi="Georgia" w:cs="Times New Roman"/>
                <w:sz w:val="24"/>
                <w:szCs w:val="24"/>
              </w:rPr>
              <w:sym w:font="Wingdings" w:char="F0E0"/>
            </w:r>
            <w:r w:rsidR="0094470A" w:rsidRPr="00311A12">
              <w:rPr>
                <w:rFonts w:ascii="Georgia" w:hAnsi="Georgia" w:cs="Times New Roman"/>
                <w:sz w:val="24"/>
                <w:szCs w:val="24"/>
              </w:rPr>
              <w:t xml:space="preserve"> </w:t>
            </w:r>
            <w:r w:rsidRPr="00311A12">
              <w:rPr>
                <w:rFonts w:ascii="Georgia" w:hAnsi="Georgia" w:cs="Times New Roman"/>
                <w:sz w:val="24"/>
                <w:szCs w:val="24"/>
              </w:rPr>
              <w:t>X, 274</w:t>
            </w:r>
          </w:p>
        </w:tc>
      </w:tr>
      <w:tr w:rsidR="00B519BB" w:rsidRPr="00311A12" w14:paraId="6D8C001F" w14:textId="77777777" w:rsidTr="00683E89">
        <w:trPr>
          <w:trHeight w:val="330"/>
          <w:jc w:val="center"/>
        </w:trPr>
        <w:tc>
          <w:tcPr>
            <w:tcW w:w="2977" w:type="dxa"/>
            <w:noWrap/>
            <w:vAlign w:val="center"/>
            <w:hideMark/>
          </w:tcPr>
          <w:p w14:paraId="3CD91E8C" w14:textId="77777777" w:rsidR="00B519BB" w:rsidRPr="00311A12" w:rsidRDefault="00B519BB" w:rsidP="00311A12">
            <w:pPr>
              <w:spacing w:line="480" w:lineRule="auto"/>
              <w:jc w:val="center"/>
              <w:rPr>
                <w:rFonts w:ascii="Georgia" w:hAnsi="Georgia" w:cs="Times New Roman"/>
                <w:sz w:val="24"/>
                <w:szCs w:val="24"/>
              </w:rPr>
            </w:pPr>
            <w:r w:rsidRPr="00311A12">
              <w:rPr>
                <w:rFonts w:ascii="Georgia" w:hAnsi="Georgia" w:cs="Times New Roman"/>
                <w:sz w:val="24"/>
                <w:szCs w:val="24"/>
              </w:rPr>
              <w:t>RIBR</w:t>
            </w:r>
            <w:r w:rsidR="0094470A" w:rsidRPr="00311A12">
              <w:rPr>
                <w:rFonts w:ascii="Georgia" w:hAnsi="Georgia" w:cs="Times New Roman"/>
                <w:sz w:val="24"/>
                <w:szCs w:val="24"/>
              </w:rPr>
              <w:t xml:space="preserve"> </w:t>
            </w:r>
            <w:r w:rsidRPr="00311A12">
              <w:rPr>
                <w:rFonts w:ascii="Georgia" w:hAnsi="Georgia" w:cs="Times New Roman"/>
                <w:sz w:val="24"/>
                <w:szCs w:val="24"/>
              </w:rPr>
              <w:t>(I)</w:t>
            </w:r>
            <w:r w:rsidR="0094470A" w:rsidRPr="00311A12">
              <w:rPr>
                <w:rFonts w:ascii="Georgia" w:hAnsi="Georgia" w:cs="Times New Roman"/>
                <w:sz w:val="24"/>
                <w:szCs w:val="24"/>
              </w:rPr>
              <w:t xml:space="preserve"> </w:t>
            </w:r>
            <w:r w:rsidR="0094470A" w:rsidRPr="00311A12">
              <w:rPr>
                <w:rFonts w:ascii="Georgia" w:hAnsi="Georgia" w:cs="Times New Roman"/>
                <w:sz w:val="24"/>
                <w:szCs w:val="24"/>
              </w:rPr>
              <w:sym w:font="Wingdings" w:char="F0E0"/>
            </w:r>
            <w:r w:rsidR="0094470A" w:rsidRPr="00311A12">
              <w:rPr>
                <w:rFonts w:ascii="Georgia" w:hAnsi="Georgia" w:cs="Times New Roman"/>
                <w:sz w:val="24"/>
                <w:szCs w:val="24"/>
              </w:rPr>
              <w:t xml:space="preserve"> </w:t>
            </w:r>
            <w:r w:rsidRPr="00311A12">
              <w:rPr>
                <w:rFonts w:ascii="Georgia" w:hAnsi="Georgia" w:cs="Times New Roman"/>
                <w:sz w:val="24"/>
                <w:szCs w:val="24"/>
              </w:rPr>
              <w:t>SIAVR</w:t>
            </w:r>
            <w:r w:rsidR="0094470A" w:rsidRPr="00311A12">
              <w:rPr>
                <w:rFonts w:ascii="Georgia" w:hAnsi="Georgia" w:cs="Times New Roman"/>
                <w:sz w:val="24"/>
                <w:szCs w:val="24"/>
              </w:rPr>
              <w:t xml:space="preserve"> </w:t>
            </w:r>
            <w:r w:rsidRPr="00311A12">
              <w:rPr>
                <w:rFonts w:ascii="Georgia" w:hAnsi="Georgia" w:cs="Times New Roman"/>
                <w:sz w:val="24"/>
                <w:szCs w:val="24"/>
              </w:rPr>
              <w:t>(I)</w:t>
            </w:r>
          </w:p>
        </w:tc>
        <w:tc>
          <w:tcPr>
            <w:tcW w:w="1670" w:type="dxa"/>
            <w:noWrap/>
            <w:vAlign w:val="center"/>
            <w:hideMark/>
          </w:tcPr>
          <w:p w14:paraId="7075B168" w14:textId="77777777" w:rsidR="00B519BB" w:rsidRPr="00311A12" w:rsidRDefault="00B519BB" w:rsidP="00311A12">
            <w:pPr>
              <w:spacing w:line="480" w:lineRule="auto"/>
              <w:jc w:val="center"/>
              <w:rPr>
                <w:rFonts w:ascii="Georgia" w:hAnsi="Georgia" w:cs="Times New Roman"/>
                <w:sz w:val="24"/>
                <w:szCs w:val="24"/>
              </w:rPr>
            </w:pPr>
            <w:r w:rsidRPr="00311A12">
              <w:rPr>
                <w:rFonts w:ascii="Georgia" w:hAnsi="Georgia" w:cs="Times New Roman"/>
                <w:sz w:val="24"/>
                <w:szCs w:val="24"/>
              </w:rPr>
              <w:t>274</w:t>
            </w:r>
          </w:p>
        </w:tc>
        <w:tc>
          <w:tcPr>
            <w:tcW w:w="3008" w:type="dxa"/>
            <w:noWrap/>
            <w:vAlign w:val="center"/>
            <w:hideMark/>
          </w:tcPr>
          <w:p w14:paraId="6E23C6BC" w14:textId="77777777" w:rsidR="00B519BB" w:rsidRPr="00311A12" w:rsidRDefault="00B519BB" w:rsidP="00311A12">
            <w:pPr>
              <w:spacing w:line="480" w:lineRule="auto"/>
              <w:jc w:val="center"/>
              <w:rPr>
                <w:rFonts w:ascii="Georgia" w:hAnsi="Georgia" w:cs="Times New Roman"/>
                <w:sz w:val="24"/>
                <w:szCs w:val="24"/>
              </w:rPr>
            </w:pPr>
            <w:r w:rsidRPr="00311A12">
              <w:rPr>
                <w:rFonts w:ascii="Georgia" w:hAnsi="Georgia" w:cs="Times New Roman"/>
                <w:sz w:val="24"/>
                <w:szCs w:val="24"/>
              </w:rPr>
              <w:t>SIAVR</w:t>
            </w:r>
            <w:r w:rsidR="0094470A" w:rsidRPr="00311A12">
              <w:rPr>
                <w:rFonts w:ascii="Georgia" w:hAnsi="Georgia" w:cs="Times New Roman"/>
                <w:sz w:val="24"/>
                <w:szCs w:val="24"/>
              </w:rPr>
              <w:t xml:space="preserve"> </w:t>
            </w:r>
            <w:r w:rsidRPr="00311A12">
              <w:rPr>
                <w:rFonts w:ascii="Georgia" w:hAnsi="Georgia" w:cs="Times New Roman"/>
                <w:sz w:val="24"/>
                <w:szCs w:val="24"/>
              </w:rPr>
              <w:t>(I)</w:t>
            </w:r>
            <w:r w:rsidR="0094470A" w:rsidRPr="00311A12">
              <w:rPr>
                <w:rFonts w:ascii="Georgia" w:hAnsi="Georgia" w:cs="Times New Roman"/>
                <w:sz w:val="24"/>
                <w:szCs w:val="24"/>
              </w:rPr>
              <w:t xml:space="preserve"> </w:t>
            </w:r>
            <w:r w:rsidR="0094470A" w:rsidRPr="00311A12">
              <w:rPr>
                <w:rFonts w:ascii="Georgia" w:hAnsi="Georgia" w:cs="Times New Roman"/>
                <w:sz w:val="24"/>
                <w:szCs w:val="24"/>
              </w:rPr>
              <w:sym w:font="Wingdings" w:char="F0E0"/>
            </w:r>
            <w:r w:rsidR="0094470A" w:rsidRPr="00311A12">
              <w:rPr>
                <w:rFonts w:ascii="Georgia" w:hAnsi="Georgia" w:cs="Times New Roman"/>
                <w:sz w:val="24"/>
                <w:szCs w:val="24"/>
              </w:rPr>
              <w:t xml:space="preserve"> </w:t>
            </w:r>
            <w:r w:rsidRPr="00311A12">
              <w:rPr>
                <w:rFonts w:ascii="Georgia" w:hAnsi="Georgia" w:cs="Times New Roman"/>
                <w:sz w:val="24"/>
                <w:szCs w:val="24"/>
              </w:rPr>
              <w:t>X, 274</w:t>
            </w:r>
          </w:p>
        </w:tc>
      </w:tr>
      <w:tr w:rsidR="00B519BB" w:rsidRPr="00311A12" w14:paraId="52CA098E" w14:textId="77777777" w:rsidTr="00683E89">
        <w:trPr>
          <w:trHeight w:val="330"/>
          <w:jc w:val="center"/>
        </w:trPr>
        <w:tc>
          <w:tcPr>
            <w:tcW w:w="2977" w:type="dxa"/>
            <w:noWrap/>
            <w:vAlign w:val="center"/>
            <w:hideMark/>
          </w:tcPr>
          <w:p w14:paraId="2EED9FC5" w14:textId="77777777" w:rsidR="00B519BB" w:rsidRPr="00311A12" w:rsidRDefault="00B519BB" w:rsidP="00311A12">
            <w:pPr>
              <w:spacing w:line="480" w:lineRule="auto"/>
              <w:jc w:val="center"/>
              <w:rPr>
                <w:rFonts w:ascii="Georgia" w:hAnsi="Georgia" w:cs="Times New Roman"/>
                <w:sz w:val="24"/>
                <w:szCs w:val="24"/>
              </w:rPr>
            </w:pPr>
            <w:r w:rsidRPr="00311A12">
              <w:rPr>
                <w:rFonts w:ascii="Georgia" w:hAnsi="Georgia" w:cs="Times New Roman"/>
                <w:sz w:val="24"/>
                <w:szCs w:val="24"/>
              </w:rPr>
              <w:t>RMER</w:t>
            </w:r>
            <w:r w:rsidR="0094470A" w:rsidRPr="00311A12">
              <w:rPr>
                <w:rFonts w:ascii="Georgia" w:hAnsi="Georgia" w:cs="Times New Roman"/>
                <w:sz w:val="24"/>
                <w:szCs w:val="24"/>
              </w:rPr>
              <w:t xml:space="preserve"> </w:t>
            </w:r>
            <w:r w:rsidRPr="00311A12">
              <w:rPr>
                <w:rFonts w:ascii="Georgia" w:hAnsi="Georgia" w:cs="Times New Roman"/>
                <w:sz w:val="24"/>
                <w:szCs w:val="24"/>
              </w:rPr>
              <w:t>(M)</w:t>
            </w:r>
            <w:r w:rsidR="0094470A" w:rsidRPr="00311A12">
              <w:rPr>
                <w:rFonts w:ascii="Georgia" w:hAnsi="Georgia" w:cs="Times New Roman"/>
                <w:sz w:val="24"/>
                <w:szCs w:val="24"/>
              </w:rPr>
              <w:t xml:space="preserve"> </w:t>
            </w:r>
            <w:r w:rsidR="0094470A" w:rsidRPr="00311A12">
              <w:rPr>
                <w:rFonts w:ascii="Georgia" w:hAnsi="Georgia" w:cs="Times New Roman"/>
                <w:sz w:val="24"/>
                <w:szCs w:val="24"/>
              </w:rPr>
              <w:sym w:font="Wingdings" w:char="F0E0"/>
            </w:r>
            <w:r w:rsidR="0094470A" w:rsidRPr="00311A12">
              <w:rPr>
                <w:rFonts w:ascii="Georgia" w:hAnsi="Georgia" w:cs="Times New Roman"/>
                <w:sz w:val="24"/>
                <w:szCs w:val="24"/>
              </w:rPr>
              <w:t xml:space="preserve"> </w:t>
            </w:r>
            <w:r w:rsidRPr="00311A12">
              <w:rPr>
                <w:rFonts w:ascii="Georgia" w:hAnsi="Georgia" w:cs="Times New Roman"/>
                <w:sz w:val="24"/>
                <w:szCs w:val="24"/>
              </w:rPr>
              <w:t>RMEV</w:t>
            </w:r>
            <w:r w:rsidR="0094470A" w:rsidRPr="00311A12">
              <w:rPr>
                <w:rFonts w:ascii="Georgia" w:hAnsi="Georgia" w:cs="Times New Roman"/>
                <w:sz w:val="24"/>
                <w:szCs w:val="24"/>
              </w:rPr>
              <w:t xml:space="preserve"> </w:t>
            </w:r>
            <w:r w:rsidRPr="00311A12">
              <w:rPr>
                <w:rFonts w:ascii="Georgia" w:hAnsi="Georgia" w:cs="Times New Roman"/>
                <w:sz w:val="24"/>
                <w:szCs w:val="24"/>
              </w:rPr>
              <w:t>(M)</w:t>
            </w:r>
          </w:p>
        </w:tc>
        <w:tc>
          <w:tcPr>
            <w:tcW w:w="1670" w:type="dxa"/>
            <w:noWrap/>
            <w:vAlign w:val="center"/>
            <w:hideMark/>
          </w:tcPr>
          <w:p w14:paraId="6D1721CE" w14:textId="77777777" w:rsidR="00B519BB" w:rsidRPr="00311A12" w:rsidRDefault="00B519BB" w:rsidP="00311A12">
            <w:pPr>
              <w:spacing w:line="480" w:lineRule="auto"/>
              <w:jc w:val="center"/>
              <w:rPr>
                <w:rFonts w:ascii="Georgia" w:hAnsi="Georgia" w:cs="Times New Roman"/>
                <w:sz w:val="24"/>
                <w:szCs w:val="24"/>
              </w:rPr>
            </w:pPr>
            <w:r w:rsidRPr="00311A12">
              <w:rPr>
                <w:rFonts w:ascii="Georgia" w:hAnsi="Georgia" w:cs="Times New Roman"/>
                <w:sz w:val="24"/>
                <w:szCs w:val="24"/>
              </w:rPr>
              <w:t>274</w:t>
            </w:r>
          </w:p>
        </w:tc>
        <w:tc>
          <w:tcPr>
            <w:tcW w:w="3008" w:type="dxa"/>
            <w:noWrap/>
            <w:vAlign w:val="center"/>
            <w:hideMark/>
          </w:tcPr>
          <w:p w14:paraId="2B78C27D" w14:textId="19217A9E" w:rsidR="00B519BB" w:rsidRPr="00311A12" w:rsidRDefault="00B519BB" w:rsidP="00311A12">
            <w:pPr>
              <w:spacing w:line="480" w:lineRule="auto"/>
              <w:jc w:val="center"/>
              <w:rPr>
                <w:rFonts w:ascii="Georgia" w:hAnsi="Georgia" w:cs="Times New Roman"/>
                <w:sz w:val="24"/>
                <w:szCs w:val="24"/>
              </w:rPr>
            </w:pPr>
            <w:r w:rsidRPr="00311A12">
              <w:rPr>
                <w:rFonts w:ascii="Georgia" w:hAnsi="Georgia" w:cs="Times New Roman"/>
                <w:sz w:val="24"/>
                <w:szCs w:val="24"/>
              </w:rPr>
              <w:t>RMER</w:t>
            </w:r>
            <w:r w:rsidR="0094470A" w:rsidRPr="00311A12">
              <w:rPr>
                <w:rFonts w:ascii="Georgia" w:hAnsi="Georgia" w:cs="Times New Roman"/>
                <w:sz w:val="24"/>
                <w:szCs w:val="24"/>
              </w:rPr>
              <w:t xml:space="preserve"> </w:t>
            </w:r>
            <w:r w:rsidRPr="00311A12">
              <w:rPr>
                <w:rFonts w:ascii="Georgia" w:hAnsi="Georgia" w:cs="Times New Roman"/>
                <w:sz w:val="24"/>
                <w:szCs w:val="24"/>
              </w:rPr>
              <w:t>(M)</w:t>
            </w:r>
            <w:r w:rsidR="0094470A" w:rsidRPr="00311A12">
              <w:rPr>
                <w:rFonts w:ascii="Georgia" w:hAnsi="Georgia" w:cs="Times New Roman"/>
                <w:sz w:val="24"/>
                <w:szCs w:val="24"/>
              </w:rPr>
              <w:t xml:space="preserve"> </w:t>
            </w:r>
            <w:r w:rsidR="0094470A" w:rsidRPr="00311A12">
              <w:rPr>
                <w:rFonts w:ascii="Georgia" w:hAnsi="Georgia" w:cs="Times New Roman"/>
                <w:sz w:val="24"/>
                <w:szCs w:val="24"/>
              </w:rPr>
              <w:sym w:font="Wingdings" w:char="F0E0"/>
            </w:r>
            <w:r w:rsidR="0094470A" w:rsidRPr="00311A12">
              <w:rPr>
                <w:rFonts w:ascii="Georgia" w:hAnsi="Georgia" w:cs="Times New Roman"/>
                <w:sz w:val="24"/>
                <w:szCs w:val="24"/>
              </w:rPr>
              <w:t xml:space="preserve"> </w:t>
            </w:r>
            <w:r w:rsidRPr="00311A12">
              <w:rPr>
                <w:rFonts w:ascii="Georgia" w:hAnsi="Georgia" w:cs="Times New Roman"/>
                <w:sz w:val="24"/>
                <w:szCs w:val="24"/>
              </w:rPr>
              <w:t>X, 274</w:t>
            </w:r>
          </w:p>
        </w:tc>
      </w:tr>
      <w:tr w:rsidR="00B519BB" w:rsidRPr="00311A12" w14:paraId="13AD91E8" w14:textId="77777777" w:rsidTr="00683E89">
        <w:trPr>
          <w:trHeight w:val="330"/>
          <w:jc w:val="center"/>
        </w:trPr>
        <w:tc>
          <w:tcPr>
            <w:tcW w:w="2977" w:type="dxa"/>
            <w:noWrap/>
            <w:vAlign w:val="center"/>
            <w:hideMark/>
          </w:tcPr>
          <w:p w14:paraId="2BDD65C1" w14:textId="77777777" w:rsidR="00B519BB" w:rsidRPr="00311A12" w:rsidRDefault="00B519BB" w:rsidP="00311A12">
            <w:pPr>
              <w:spacing w:line="480" w:lineRule="auto"/>
              <w:jc w:val="center"/>
              <w:rPr>
                <w:rFonts w:ascii="Georgia" w:hAnsi="Georgia" w:cs="Times New Roman"/>
                <w:sz w:val="24"/>
                <w:szCs w:val="24"/>
              </w:rPr>
            </w:pPr>
            <w:r w:rsidRPr="00311A12">
              <w:rPr>
                <w:rFonts w:ascii="Georgia" w:hAnsi="Georgia" w:cs="Times New Roman"/>
                <w:sz w:val="24"/>
                <w:szCs w:val="24"/>
              </w:rPr>
              <w:t>RMEV</w:t>
            </w:r>
            <w:r w:rsidR="0094470A" w:rsidRPr="00311A12">
              <w:rPr>
                <w:rFonts w:ascii="Georgia" w:hAnsi="Georgia" w:cs="Times New Roman"/>
                <w:sz w:val="24"/>
                <w:szCs w:val="24"/>
              </w:rPr>
              <w:t xml:space="preserve"> </w:t>
            </w:r>
            <w:r w:rsidRPr="00311A12">
              <w:rPr>
                <w:rFonts w:ascii="Georgia" w:hAnsi="Georgia" w:cs="Times New Roman"/>
                <w:sz w:val="24"/>
                <w:szCs w:val="24"/>
              </w:rPr>
              <w:t>(M)</w:t>
            </w:r>
            <w:r w:rsidR="0094470A" w:rsidRPr="00311A12">
              <w:rPr>
                <w:rFonts w:ascii="Georgia" w:hAnsi="Georgia" w:cs="Times New Roman"/>
                <w:sz w:val="24"/>
                <w:szCs w:val="24"/>
              </w:rPr>
              <w:t xml:space="preserve"> </w:t>
            </w:r>
            <w:r w:rsidR="0094470A" w:rsidRPr="00311A12">
              <w:rPr>
                <w:rFonts w:ascii="Georgia" w:hAnsi="Georgia" w:cs="Times New Roman"/>
                <w:sz w:val="24"/>
                <w:szCs w:val="24"/>
              </w:rPr>
              <w:sym w:font="Wingdings" w:char="F0E0"/>
            </w:r>
            <w:r w:rsidR="0094470A" w:rsidRPr="00311A12">
              <w:rPr>
                <w:rFonts w:ascii="Georgia" w:hAnsi="Georgia" w:cs="Times New Roman"/>
                <w:sz w:val="24"/>
                <w:szCs w:val="24"/>
              </w:rPr>
              <w:t xml:space="preserve"> </w:t>
            </w:r>
            <w:r w:rsidRPr="00311A12">
              <w:rPr>
                <w:rFonts w:ascii="Georgia" w:hAnsi="Georgia" w:cs="Times New Roman"/>
                <w:sz w:val="24"/>
                <w:szCs w:val="24"/>
              </w:rPr>
              <w:t>RMER</w:t>
            </w:r>
            <w:r w:rsidR="0094470A" w:rsidRPr="00311A12">
              <w:rPr>
                <w:rFonts w:ascii="Georgia" w:hAnsi="Georgia" w:cs="Times New Roman"/>
                <w:sz w:val="24"/>
                <w:szCs w:val="24"/>
              </w:rPr>
              <w:t xml:space="preserve"> </w:t>
            </w:r>
            <w:r w:rsidRPr="00311A12">
              <w:rPr>
                <w:rFonts w:ascii="Georgia" w:hAnsi="Georgia" w:cs="Times New Roman"/>
                <w:sz w:val="24"/>
                <w:szCs w:val="24"/>
              </w:rPr>
              <w:t>(M)</w:t>
            </w:r>
          </w:p>
        </w:tc>
        <w:tc>
          <w:tcPr>
            <w:tcW w:w="1670" w:type="dxa"/>
            <w:noWrap/>
            <w:vAlign w:val="center"/>
            <w:hideMark/>
          </w:tcPr>
          <w:p w14:paraId="6795566E" w14:textId="77777777" w:rsidR="00B519BB" w:rsidRPr="00311A12" w:rsidRDefault="00B519BB" w:rsidP="00311A12">
            <w:pPr>
              <w:spacing w:line="480" w:lineRule="auto"/>
              <w:jc w:val="center"/>
              <w:rPr>
                <w:rFonts w:ascii="Georgia" w:hAnsi="Georgia" w:cs="Times New Roman"/>
                <w:sz w:val="24"/>
                <w:szCs w:val="24"/>
              </w:rPr>
            </w:pPr>
            <w:r w:rsidRPr="00311A12">
              <w:rPr>
                <w:rFonts w:ascii="Georgia" w:hAnsi="Georgia" w:cs="Times New Roman"/>
                <w:sz w:val="24"/>
                <w:szCs w:val="24"/>
              </w:rPr>
              <w:t>274</w:t>
            </w:r>
          </w:p>
        </w:tc>
        <w:tc>
          <w:tcPr>
            <w:tcW w:w="3008" w:type="dxa"/>
            <w:noWrap/>
            <w:vAlign w:val="center"/>
            <w:hideMark/>
          </w:tcPr>
          <w:p w14:paraId="6721B870" w14:textId="3469C768" w:rsidR="00B519BB" w:rsidRPr="00311A12" w:rsidRDefault="00B519BB" w:rsidP="00311A12">
            <w:pPr>
              <w:spacing w:line="480" w:lineRule="auto"/>
              <w:jc w:val="center"/>
              <w:rPr>
                <w:rFonts w:ascii="Georgia" w:hAnsi="Georgia" w:cs="Times New Roman"/>
                <w:sz w:val="24"/>
                <w:szCs w:val="24"/>
              </w:rPr>
            </w:pPr>
            <w:r w:rsidRPr="00311A12">
              <w:rPr>
                <w:rFonts w:ascii="Georgia" w:hAnsi="Georgia" w:cs="Times New Roman"/>
                <w:sz w:val="24"/>
                <w:szCs w:val="24"/>
              </w:rPr>
              <w:t>RMER</w:t>
            </w:r>
            <w:r w:rsidR="0094470A" w:rsidRPr="00311A12">
              <w:rPr>
                <w:rFonts w:ascii="Georgia" w:hAnsi="Georgia" w:cs="Times New Roman"/>
                <w:sz w:val="24"/>
                <w:szCs w:val="24"/>
              </w:rPr>
              <w:t xml:space="preserve"> </w:t>
            </w:r>
            <w:r w:rsidRPr="00311A12">
              <w:rPr>
                <w:rFonts w:ascii="Georgia" w:hAnsi="Georgia" w:cs="Times New Roman"/>
                <w:sz w:val="24"/>
                <w:szCs w:val="24"/>
              </w:rPr>
              <w:t>(M)</w:t>
            </w:r>
            <w:r w:rsidR="0094470A" w:rsidRPr="00311A12">
              <w:rPr>
                <w:rFonts w:ascii="Georgia" w:hAnsi="Georgia" w:cs="Times New Roman"/>
                <w:sz w:val="24"/>
                <w:szCs w:val="24"/>
              </w:rPr>
              <w:t xml:space="preserve"> </w:t>
            </w:r>
            <w:r w:rsidR="0094470A" w:rsidRPr="00311A12">
              <w:rPr>
                <w:rFonts w:ascii="Georgia" w:hAnsi="Georgia" w:cs="Times New Roman"/>
                <w:sz w:val="24"/>
                <w:szCs w:val="24"/>
              </w:rPr>
              <w:sym w:font="Wingdings" w:char="F0E0"/>
            </w:r>
            <w:r w:rsidR="0094470A" w:rsidRPr="00311A12">
              <w:rPr>
                <w:rFonts w:ascii="Georgia" w:hAnsi="Georgia" w:cs="Times New Roman"/>
                <w:sz w:val="24"/>
                <w:szCs w:val="24"/>
              </w:rPr>
              <w:t xml:space="preserve"> </w:t>
            </w:r>
            <w:r w:rsidRPr="00311A12">
              <w:rPr>
                <w:rFonts w:ascii="Georgia" w:hAnsi="Georgia" w:cs="Times New Roman"/>
                <w:sz w:val="24"/>
                <w:szCs w:val="24"/>
              </w:rPr>
              <w:t>X, 274</w:t>
            </w:r>
          </w:p>
        </w:tc>
      </w:tr>
      <w:tr w:rsidR="00B519BB" w:rsidRPr="00311A12" w14:paraId="4DA8230A" w14:textId="77777777" w:rsidTr="00683E89">
        <w:trPr>
          <w:trHeight w:val="330"/>
          <w:jc w:val="center"/>
        </w:trPr>
        <w:tc>
          <w:tcPr>
            <w:tcW w:w="2977" w:type="dxa"/>
            <w:noWrap/>
            <w:vAlign w:val="center"/>
            <w:hideMark/>
          </w:tcPr>
          <w:p w14:paraId="04C3365E" w14:textId="77777777" w:rsidR="00B519BB" w:rsidRPr="00311A12" w:rsidRDefault="00B519BB" w:rsidP="00311A12">
            <w:pPr>
              <w:spacing w:line="480" w:lineRule="auto"/>
              <w:jc w:val="center"/>
              <w:rPr>
                <w:rFonts w:ascii="Georgia" w:hAnsi="Georgia" w:cs="Times New Roman"/>
                <w:sz w:val="24"/>
                <w:szCs w:val="24"/>
              </w:rPr>
            </w:pPr>
            <w:r w:rsidRPr="00311A12">
              <w:rPr>
                <w:rFonts w:ascii="Georgia" w:hAnsi="Georgia" w:cs="Times New Roman"/>
                <w:sz w:val="24"/>
                <w:szCs w:val="24"/>
              </w:rPr>
              <w:t>SIADL</w:t>
            </w:r>
            <w:r w:rsidR="0094470A" w:rsidRPr="00311A12">
              <w:rPr>
                <w:rFonts w:ascii="Georgia" w:hAnsi="Georgia" w:cs="Times New Roman"/>
                <w:sz w:val="24"/>
                <w:szCs w:val="24"/>
              </w:rPr>
              <w:t xml:space="preserve"> </w:t>
            </w:r>
            <w:r w:rsidRPr="00311A12">
              <w:rPr>
                <w:rFonts w:ascii="Georgia" w:hAnsi="Georgia" w:cs="Times New Roman"/>
                <w:sz w:val="24"/>
                <w:szCs w:val="24"/>
              </w:rPr>
              <w:t>(I)</w:t>
            </w:r>
            <w:r w:rsidR="0094470A" w:rsidRPr="00311A12">
              <w:rPr>
                <w:rFonts w:ascii="Georgia" w:hAnsi="Georgia" w:cs="Times New Roman"/>
                <w:sz w:val="24"/>
                <w:szCs w:val="24"/>
              </w:rPr>
              <w:t xml:space="preserve"> </w:t>
            </w:r>
            <w:r w:rsidR="0094470A" w:rsidRPr="00311A12">
              <w:rPr>
                <w:rFonts w:ascii="Georgia" w:hAnsi="Georgia" w:cs="Times New Roman"/>
                <w:sz w:val="24"/>
                <w:szCs w:val="24"/>
              </w:rPr>
              <w:sym w:font="Wingdings" w:char="F0E0"/>
            </w:r>
            <w:r w:rsidR="0094470A" w:rsidRPr="00311A12">
              <w:rPr>
                <w:rFonts w:ascii="Georgia" w:hAnsi="Georgia" w:cs="Times New Roman"/>
                <w:sz w:val="24"/>
                <w:szCs w:val="24"/>
              </w:rPr>
              <w:t xml:space="preserve"> </w:t>
            </w:r>
            <w:r w:rsidRPr="00311A12">
              <w:rPr>
                <w:rFonts w:ascii="Georgia" w:hAnsi="Georgia" w:cs="Times New Roman"/>
                <w:sz w:val="24"/>
                <w:szCs w:val="24"/>
              </w:rPr>
              <w:t>RIBL</w:t>
            </w:r>
            <w:r w:rsidR="0094470A" w:rsidRPr="00311A12">
              <w:rPr>
                <w:rFonts w:ascii="Georgia" w:hAnsi="Georgia" w:cs="Times New Roman"/>
                <w:sz w:val="24"/>
                <w:szCs w:val="24"/>
              </w:rPr>
              <w:t xml:space="preserve"> </w:t>
            </w:r>
            <w:r w:rsidRPr="00311A12">
              <w:rPr>
                <w:rFonts w:ascii="Georgia" w:hAnsi="Georgia" w:cs="Times New Roman"/>
                <w:sz w:val="24"/>
                <w:szCs w:val="24"/>
              </w:rPr>
              <w:t>(I)</w:t>
            </w:r>
          </w:p>
        </w:tc>
        <w:tc>
          <w:tcPr>
            <w:tcW w:w="1670" w:type="dxa"/>
            <w:noWrap/>
            <w:vAlign w:val="center"/>
            <w:hideMark/>
          </w:tcPr>
          <w:p w14:paraId="500979C2" w14:textId="77777777" w:rsidR="00B519BB" w:rsidRPr="00311A12" w:rsidRDefault="00B519BB" w:rsidP="00311A12">
            <w:pPr>
              <w:spacing w:line="480" w:lineRule="auto"/>
              <w:jc w:val="center"/>
              <w:rPr>
                <w:rFonts w:ascii="Georgia" w:hAnsi="Georgia" w:cs="Times New Roman"/>
                <w:sz w:val="24"/>
                <w:szCs w:val="24"/>
              </w:rPr>
            </w:pPr>
            <w:r w:rsidRPr="00311A12">
              <w:rPr>
                <w:rFonts w:ascii="Georgia" w:hAnsi="Georgia" w:cs="Times New Roman"/>
                <w:sz w:val="24"/>
                <w:szCs w:val="24"/>
              </w:rPr>
              <w:t>274</w:t>
            </w:r>
          </w:p>
        </w:tc>
        <w:tc>
          <w:tcPr>
            <w:tcW w:w="3008" w:type="dxa"/>
            <w:noWrap/>
            <w:vAlign w:val="center"/>
            <w:hideMark/>
          </w:tcPr>
          <w:p w14:paraId="1690D781" w14:textId="77777777" w:rsidR="00B519BB" w:rsidRPr="00311A12" w:rsidRDefault="00B519BB" w:rsidP="00311A12">
            <w:pPr>
              <w:spacing w:line="480" w:lineRule="auto"/>
              <w:jc w:val="center"/>
              <w:rPr>
                <w:rFonts w:ascii="Georgia" w:hAnsi="Georgia" w:cs="Times New Roman"/>
                <w:sz w:val="24"/>
                <w:szCs w:val="24"/>
              </w:rPr>
            </w:pPr>
            <w:r w:rsidRPr="00311A12">
              <w:rPr>
                <w:rFonts w:ascii="Georgia" w:hAnsi="Georgia" w:cs="Times New Roman"/>
                <w:sz w:val="24"/>
                <w:szCs w:val="24"/>
              </w:rPr>
              <w:t>SIADL</w:t>
            </w:r>
            <w:r w:rsidR="0094470A" w:rsidRPr="00311A12">
              <w:rPr>
                <w:rFonts w:ascii="Georgia" w:hAnsi="Georgia" w:cs="Times New Roman"/>
                <w:sz w:val="24"/>
                <w:szCs w:val="24"/>
              </w:rPr>
              <w:t xml:space="preserve"> </w:t>
            </w:r>
            <w:r w:rsidRPr="00311A12">
              <w:rPr>
                <w:rFonts w:ascii="Georgia" w:hAnsi="Georgia" w:cs="Times New Roman"/>
                <w:sz w:val="24"/>
                <w:szCs w:val="24"/>
              </w:rPr>
              <w:t>(I)</w:t>
            </w:r>
            <w:r w:rsidR="0094470A" w:rsidRPr="00311A12">
              <w:rPr>
                <w:rFonts w:ascii="Georgia" w:hAnsi="Georgia" w:cs="Times New Roman"/>
                <w:sz w:val="24"/>
                <w:szCs w:val="24"/>
              </w:rPr>
              <w:t xml:space="preserve"> </w:t>
            </w:r>
            <w:r w:rsidR="0094470A" w:rsidRPr="00311A12">
              <w:rPr>
                <w:rFonts w:ascii="Georgia" w:hAnsi="Georgia" w:cs="Times New Roman"/>
                <w:sz w:val="24"/>
                <w:szCs w:val="24"/>
              </w:rPr>
              <w:sym w:font="Wingdings" w:char="F0E0"/>
            </w:r>
            <w:r w:rsidR="0094470A" w:rsidRPr="00311A12">
              <w:rPr>
                <w:rFonts w:ascii="Georgia" w:hAnsi="Georgia" w:cs="Times New Roman"/>
                <w:sz w:val="24"/>
                <w:szCs w:val="24"/>
              </w:rPr>
              <w:t xml:space="preserve"> </w:t>
            </w:r>
            <w:r w:rsidRPr="00311A12">
              <w:rPr>
                <w:rFonts w:ascii="Georgia" w:hAnsi="Georgia" w:cs="Times New Roman"/>
                <w:sz w:val="24"/>
                <w:szCs w:val="24"/>
              </w:rPr>
              <w:t>X, 274</w:t>
            </w:r>
          </w:p>
        </w:tc>
      </w:tr>
      <w:tr w:rsidR="00B519BB" w:rsidRPr="00311A12" w14:paraId="50ADCC40" w14:textId="77777777" w:rsidTr="00683E89">
        <w:trPr>
          <w:trHeight w:val="330"/>
          <w:jc w:val="center"/>
        </w:trPr>
        <w:tc>
          <w:tcPr>
            <w:tcW w:w="2977" w:type="dxa"/>
            <w:noWrap/>
            <w:vAlign w:val="center"/>
            <w:hideMark/>
          </w:tcPr>
          <w:p w14:paraId="465512CB" w14:textId="77777777" w:rsidR="00B519BB" w:rsidRPr="00311A12" w:rsidRDefault="00B519BB" w:rsidP="00311A12">
            <w:pPr>
              <w:spacing w:line="480" w:lineRule="auto"/>
              <w:jc w:val="center"/>
              <w:rPr>
                <w:rFonts w:ascii="Georgia" w:hAnsi="Georgia" w:cs="Times New Roman"/>
                <w:sz w:val="24"/>
                <w:szCs w:val="24"/>
              </w:rPr>
            </w:pPr>
            <w:r w:rsidRPr="00311A12">
              <w:rPr>
                <w:rFonts w:ascii="Georgia" w:hAnsi="Georgia" w:cs="Times New Roman"/>
                <w:sz w:val="24"/>
                <w:szCs w:val="24"/>
              </w:rPr>
              <w:t>SIADR</w:t>
            </w:r>
            <w:r w:rsidR="0094470A" w:rsidRPr="00311A12">
              <w:rPr>
                <w:rFonts w:ascii="Georgia" w:hAnsi="Georgia" w:cs="Times New Roman"/>
                <w:sz w:val="24"/>
                <w:szCs w:val="24"/>
              </w:rPr>
              <w:t xml:space="preserve"> </w:t>
            </w:r>
            <w:r w:rsidRPr="00311A12">
              <w:rPr>
                <w:rFonts w:ascii="Georgia" w:hAnsi="Georgia" w:cs="Times New Roman"/>
                <w:sz w:val="24"/>
                <w:szCs w:val="24"/>
              </w:rPr>
              <w:t>(I)</w:t>
            </w:r>
            <w:r w:rsidR="0094470A" w:rsidRPr="00311A12">
              <w:rPr>
                <w:rFonts w:ascii="Georgia" w:hAnsi="Georgia" w:cs="Times New Roman"/>
                <w:sz w:val="24"/>
                <w:szCs w:val="24"/>
              </w:rPr>
              <w:t xml:space="preserve"> </w:t>
            </w:r>
            <w:r w:rsidR="0094470A" w:rsidRPr="00311A12">
              <w:rPr>
                <w:rFonts w:ascii="Georgia" w:hAnsi="Georgia" w:cs="Times New Roman"/>
                <w:sz w:val="24"/>
                <w:szCs w:val="24"/>
              </w:rPr>
              <w:sym w:font="Wingdings" w:char="F0E0"/>
            </w:r>
            <w:r w:rsidR="0094470A" w:rsidRPr="00311A12">
              <w:rPr>
                <w:rFonts w:ascii="Georgia" w:hAnsi="Georgia" w:cs="Times New Roman"/>
                <w:sz w:val="24"/>
                <w:szCs w:val="24"/>
              </w:rPr>
              <w:t xml:space="preserve"> </w:t>
            </w:r>
            <w:r w:rsidRPr="00311A12">
              <w:rPr>
                <w:rFonts w:ascii="Georgia" w:hAnsi="Georgia" w:cs="Times New Roman"/>
                <w:sz w:val="24"/>
                <w:szCs w:val="24"/>
              </w:rPr>
              <w:t>RIBR</w:t>
            </w:r>
            <w:r w:rsidR="0094470A" w:rsidRPr="00311A12">
              <w:rPr>
                <w:rFonts w:ascii="Georgia" w:hAnsi="Georgia" w:cs="Times New Roman"/>
                <w:sz w:val="24"/>
                <w:szCs w:val="24"/>
              </w:rPr>
              <w:t xml:space="preserve"> </w:t>
            </w:r>
            <w:r w:rsidRPr="00311A12">
              <w:rPr>
                <w:rFonts w:ascii="Georgia" w:hAnsi="Georgia" w:cs="Times New Roman"/>
                <w:sz w:val="24"/>
                <w:szCs w:val="24"/>
              </w:rPr>
              <w:t>(I)</w:t>
            </w:r>
          </w:p>
        </w:tc>
        <w:tc>
          <w:tcPr>
            <w:tcW w:w="1670" w:type="dxa"/>
            <w:noWrap/>
            <w:vAlign w:val="center"/>
            <w:hideMark/>
          </w:tcPr>
          <w:p w14:paraId="48BEDF9F" w14:textId="77777777" w:rsidR="00B519BB" w:rsidRPr="00311A12" w:rsidRDefault="00B519BB" w:rsidP="00311A12">
            <w:pPr>
              <w:spacing w:line="480" w:lineRule="auto"/>
              <w:jc w:val="center"/>
              <w:rPr>
                <w:rFonts w:ascii="Georgia" w:hAnsi="Georgia" w:cs="Times New Roman"/>
                <w:sz w:val="24"/>
                <w:szCs w:val="24"/>
              </w:rPr>
            </w:pPr>
            <w:r w:rsidRPr="00311A12">
              <w:rPr>
                <w:rFonts w:ascii="Georgia" w:hAnsi="Georgia" w:cs="Times New Roman"/>
                <w:sz w:val="24"/>
                <w:szCs w:val="24"/>
              </w:rPr>
              <w:t>274</w:t>
            </w:r>
          </w:p>
        </w:tc>
        <w:tc>
          <w:tcPr>
            <w:tcW w:w="3008" w:type="dxa"/>
            <w:noWrap/>
            <w:vAlign w:val="center"/>
            <w:hideMark/>
          </w:tcPr>
          <w:p w14:paraId="5D95A37D" w14:textId="77777777" w:rsidR="00B519BB" w:rsidRPr="00311A12" w:rsidRDefault="00B519BB" w:rsidP="00311A12">
            <w:pPr>
              <w:spacing w:line="480" w:lineRule="auto"/>
              <w:jc w:val="center"/>
              <w:rPr>
                <w:rFonts w:ascii="Georgia" w:hAnsi="Georgia" w:cs="Times New Roman"/>
                <w:sz w:val="24"/>
                <w:szCs w:val="24"/>
              </w:rPr>
            </w:pPr>
            <w:r w:rsidRPr="00311A12">
              <w:rPr>
                <w:rFonts w:ascii="Georgia" w:hAnsi="Georgia" w:cs="Times New Roman"/>
                <w:sz w:val="24"/>
                <w:szCs w:val="24"/>
              </w:rPr>
              <w:t>SIADR</w:t>
            </w:r>
            <w:r w:rsidR="0094470A" w:rsidRPr="00311A12">
              <w:rPr>
                <w:rFonts w:ascii="Georgia" w:hAnsi="Georgia" w:cs="Times New Roman"/>
                <w:sz w:val="24"/>
                <w:szCs w:val="24"/>
              </w:rPr>
              <w:t xml:space="preserve"> </w:t>
            </w:r>
            <w:r w:rsidRPr="00311A12">
              <w:rPr>
                <w:rFonts w:ascii="Georgia" w:hAnsi="Georgia" w:cs="Times New Roman"/>
                <w:sz w:val="24"/>
                <w:szCs w:val="24"/>
              </w:rPr>
              <w:t>(I)</w:t>
            </w:r>
            <w:r w:rsidR="0094470A" w:rsidRPr="00311A12">
              <w:rPr>
                <w:rFonts w:ascii="Georgia" w:hAnsi="Georgia" w:cs="Times New Roman"/>
                <w:sz w:val="24"/>
                <w:szCs w:val="24"/>
              </w:rPr>
              <w:t xml:space="preserve"> </w:t>
            </w:r>
            <w:r w:rsidR="0094470A" w:rsidRPr="00311A12">
              <w:rPr>
                <w:rFonts w:ascii="Georgia" w:hAnsi="Georgia" w:cs="Times New Roman"/>
                <w:sz w:val="24"/>
                <w:szCs w:val="24"/>
              </w:rPr>
              <w:sym w:font="Wingdings" w:char="F0E0"/>
            </w:r>
            <w:r w:rsidR="0094470A" w:rsidRPr="00311A12">
              <w:rPr>
                <w:rFonts w:ascii="Georgia" w:hAnsi="Georgia" w:cs="Times New Roman"/>
                <w:sz w:val="24"/>
                <w:szCs w:val="24"/>
              </w:rPr>
              <w:t xml:space="preserve"> </w:t>
            </w:r>
            <w:r w:rsidRPr="00311A12">
              <w:rPr>
                <w:rFonts w:ascii="Georgia" w:hAnsi="Georgia" w:cs="Times New Roman"/>
                <w:sz w:val="24"/>
                <w:szCs w:val="24"/>
              </w:rPr>
              <w:t>X, 274</w:t>
            </w:r>
          </w:p>
        </w:tc>
      </w:tr>
      <w:tr w:rsidR="00B519BB" w:rsidRPr="00311A12" w14:paraId="1365CEF3" w14:textId="77777777" w:rsidTr="00683E89">
        <w:trPr>
          <w:trHeight w:val="330"/>
          <w:jc w:val="center"/>
        </w:trPr>
        <w:tc>
          <w:tcPr>
            <w:tcW w:w="2977" w:type="dxa"/>
            <w:noWrap/>
            <w:vAlign w:val="center"/>
            <w:hideMark/>
          </w:tcPr>
          <w:p w14:paraId="368184EC" w14:textId="77777777" w:rsidR="00B519BB" w:rsidRPr="00311A12" w:rsidRDefault="00B519BB" w:rsidP="00311A12">
            <w:pPr>
              <w:spacing w:line="480" w:lineRule="auto"/>
              <w:jc w:val="center"/>
              <w:rPr>
                <w:rFonts w:ascii="Georgia" w:hAnsi="Georgia" w:cs="Times New Roman"/>
                <w:sz w:val="24"/>
                <w:szCs w:val="24"/>
              </w:rPr>
            </w:pPr>
            <w:r w:rsidRPr="00311A12">
              <w:rPr>
                <w:rFonts w:ascii="Georgia" w:hAnsi="Georgia" w:cs="Times New Roman"/>
                <w:sz w:val="24"/>
                <w:szCs w:val="24"/>
              </w:rPr>
              <w:t>SIAVL</w:t>
            </w:r>
            <w:r w:rsidR="0094470A" w:rsidRPr="00311A12">
              <w:rPr>
                <w:rFonts w:ascii="Georgia" w:hAnsi="Georgia" w:cs="Times New Roman"/>
                <w:sz w:val="24"/>
                <w:szCs w:val="24"/>
              </w:rPr>
              <w:t xml:space="preserve"> </w:t>
            </w:r>
            <w:r w:rsidRPr="00311A12">
              <w:rPr>
                <w:rFonts w:ascii="Georgia" w:hAnsi="Georgia" w:cs="Times New Roman"/>
                <w:sz w:val="24"/>
                <w:szCs w:val="24"/>
              </w:rPr>
              <w:t>(I)</w:t>
            </w:r>
            <w:r w:rsidR="0094470A" w:rsidRPr="00311A12">
              <w:rPr>
                <w:rFonts w:ascii="Georgia" w:hAnsi="Georgia" w:cs="Times New Roman"/>
                <w:sz w:val="24"/>
                <w:szCs w:val="24"/>
              </w:rPr>
              <w:t xml:space="preserve"> </w:t>
            </w:r>
            <w:r w:rsidR="0094470A" w:rsidRPr="00311A12">
              <w:rPr>
                <w:rFonts w:ascii="Georgia" w:hAnsi="Georgia" w:cs="Times New Roman"/>
                <w:sz w:val="24"/>
                <w:szCs w:val="24"/>
              </w:rPr>
              <w:sym w:font="Wingdings" w:char="F0E0"/>
            </w:r>
            <w:r w:rsidR="0094470A" w:rsidRPr="00311A12">
              <w:rPr>
                <w:rFonts w:ascii="Georgia" w:hAnsi="Georgia" w:cs="Times New Roman"/>
                <w:sz w:val="24"/>
                <w:szCs w:val="24"/>
              </w:rPr>
              <w:t xml:space="preserve"> </w:t>
            </w:r>
            <w:r w:rsidRPr="00311A12">
              <w:rPr>
                <w:rFonts w:ascii="Georgia" w:hAnsi="Georgia" w:cs="Times New Roman"/>
                <w:sz w:val="24"/>
                <w:szCs w:val="24"/>
              </w:rPr>
              <w:t>RIBL</w:t>
            </w:r>
            <w:r w:rsidR="0094470A" w:rsidRPr="00311A12">
              <w:rPr>
                <w:rFonts w:ascii="Georgia" w:hAnsi="Georgia" w:cs="Times New Roman"/>
                <w:sz w:val="24"/>
                <w:szCs w:val="24"/>
              </w:rPr>
              <w:t xml:space="preserve"> </w:t>
            </w:r>
            <w:r w:rsidRPr="00311A12">
              <w:rPr>
                <w:rFonts w:ascii="Georgia" w:hAnsi="Georgia" w:cs="Times New Roman"/>
                <w:sz w:val="24"/>
                <w:szCs w:val="24"/>
              </w:rPr>
              <w:t>(I)</w:t>
            </w:r>
          </w:p>
        </w:tc>
        <w:tc>
          <w:tcPr>
            <w:tcW w:w="1670" w:type="dxa"/>
            <w:noWrap/>
            <w:vAlign w:val="center"/>
            <w:hideMark/>
          </w:tcPr>
          <w:p w14:paraId="21D52B20" w14:textId="77777777" w:rsidR="00B519BB" w:rsidRPr="00311A12" w:rsidRDefault="00B519BB" w:rsidP="00311A12">
            <w:pPr>
              <w:spacing w:line="480" w:lineRule="auto"/>
              <w:jc w:val="center"/>
              <w:rPr>
                <w:rFonts w:ascii="Georgia" w:hAnsi="Georgia" w:cs="Times New Roman"/>
                <w:sz w:val="24"/>
                <w:szCs w:val="24"/>
              </w:rPr>
            </w:pPr>
            <w:r w:rsidRPr="00311A12">
              <w:rPr>
                <w:rFonts w:ascii="Georgia" w:hAnsi="Georgia" w:cs="Times New Roman"/>
                <w:sz w:val="24"/>
                <w:szCs w:val="24"/>
              </w:rPr>
              <w:t>274</w:t>
            </w:r>
          </w:p>
        </w:tc>
        <w:tc>
          <w:tcPr>
            <w:tcW w:w="3008" w:type="dxa"/>
            <w:noWrap/>
            <w:vAlign w:val="center"/>
            <w:hideMark/>
          </w:tcPr>
          <w:p w14:paraId="09E438DB" w14:textId="77777777" w:rsidR="00B519BB" w:rsidRPr="00311A12" w:rsidRDefault="00B519BB" w:rsidP="00311A12">
            <w:pPr>
              <w:spacing w:line="480" w:lineRule="auto"/>
              <w:jc w:val="center"/>
              <w:rPr>
                <w:rFonts w:ascii="Georgia" w:hAnsi="Georgia" w:cs="Times New Roman"/>
                <w:sz w:val="24"/>
                <w:szCs w:val="24"/>
              </w:rPr>
            </w:pPr>
            <w:r w:rsidRPr="00311A12">
              <w:rPr>
                <w:rFonts w:ascii="Georgia" w:hAnsi="Georgia" w:cs="Times New Roman"/>
                <w:sz w:val="24"/>
                <w:szCs w:val="24"/>
              </w:rPr>
              <w:t>SIAVL</w:t>
            </w:r>
            <w:r w:rsidR="0094470A" w:rsidRPr="00311A12">
              <w:rPr>
                <w:rFonts w:ascii="Georgia" w:hAnsi="Georgia" w:cs="Times New Roman"/>
                <w:sz w:val="24"/>
                <w:szCs w:val="24"/>
              </w:rPr>
              <w:t xml:space="preserve"> </w:t>
            </w:r>
            <w:r w:rsidRPr="00311A12">
              <w:rPr>
                <w:rFonts w:ascii="Georgia" w:hAnsi="Georgia" w:cs="Times New Roman"/>
                <w:sz w:val="24"/>
                <w:szCs w:val="24"/>
              </w:rPr>
              <w:t>(I)</w:t>
            </w:r>
            <w:r w:rsidR="0094470A" w:rsidRPr="00311A12">
              <w:rPr>
                <w:rFonts w:ascii="Georgia" w:hAnsi="Georgia" w:cs="Times New Roman"/>
                <w:sz w:val="24"/>
                <w:szCs w:val="24"/>
              </w:rPr>
              <w:t xml:space="preserve"> </w:t>
            </w:r>
            <w:r w:rsidR="0094470A" w:rsidRPr="00311A12">
              <w:rPr>
                <w:rFonts w:ascii="Georgia" w:hAnsi="Georgia" w:cs="Times New Roman"/>
                <w:sz w:val="24"/>
                <w:szCs w:val="24"/>
              </w:rPr>
              <w:sym w:font="Wingdings" w:char="F0E0"/>
            </w:r>
            <w:r w:rsidR="0094470A" w:rsidRPr="00311A12">
              <w:rPr>
                <w:rFonts w:ascii="Georgia" w:hAnsi="Georgia" w:cs="Times New Roman"/>
                <w:sz w:val="24"/>
                <w:szCs w:val="24"/>
              </w:rPr>
              <w:t xml:space="preserve"> </w:t>
            </w:r>
            <w:r w:rsidRPr="00311A12">
              <w:rPr>
                <w:rFonts w:ascii="Georgia" w:hAnsi="Georgia" w:cs="Times New Roman"/>
                <w:sz w:val="24"/>
                <w:szCs w:val="24"/>
              </w:rPr>
              <w:t>X, 274</w:t>
            </w:r>
          </w:p>
        </w:tc>
      </w:tr>
      <w:tr w:rsidR="00B519BB" w:rsidRPr="00311A12" w14:paraId="11EE38AD" w14:textId="77777777" w:rsidTr="00683E89">
        <w:trPr>
          <w:trHeight w:val="330"/>
          <w:jc w:val="center"/>
        </w:trPr>
        <w:tc>
          <w:tcPr>
            <w:tcW w:w="2977" w:type="dxa"/>
            <w:tcBorders>
              <w:bottom w:val="single" w:sz="12" w:space="0" w:color="auto"/>
            </w:tcBorders>
            <w:noWrap/>
            <w:vAlign w:val="center"/>
            <w:hideMark/>
          </w:tcPr>
          <w:p w14:paraId="43C10C41" w14:textId="77777777" w:rsidR="00B519BB" w:rsidRPr="00311A12" w:rsidRDefault="00B519BB" w:rsidP="00311A12">
            <w:pPr>
              <w:spacing w:line="480" w:lineRule="auto"/>
              <w:jc w:val="center"/>
              <w:rPr>
                <w:rFonts w:ascii="Georgia" w:hAnsi="Georgia" w:cs="Times New Roman"/>
                <w:sz w:val="24"/>
                <w:szCs w:val="24"/>
              </w:rPr>
            </w:pPr>
            <w:r w:rsidRPr="00311A12">
              <w:rPr>
                <w:rFonts w:ascii="Georgia" w:hAnsi="Georgia" w:cs="Times New Roman"/>
                <w:sz w:val="24"/>
                <w:szCs w:val="24"/>
              </w:rPr>
              <w:t>SIAVR</w:t>
            </w:r>
            <w:r w:rsidR="0094470A" w:rsidRPr="00311A12">
              <w:rPr>
                <w:rFonts w:ascii="Georgia" w:hAnsi="Georgia" w:cs="Times New Roman"/>
                <w:sz w:val="24"/>
                <w:szCs w:val="24"/>
              </w:rPr>
              <w:t xml:space="preserve"> </w:t>
            </w:r>
            <w:r w:rsidRPr="00311A12">
              <w:rPr>
                <w:rFonts w:ascii="Georgia" w:hAnsi="Georgia" w:cs="Times New Roman"/>
                <w:sz w:val="24"/>
                <w:szCs w:val="24"/>
              </w:rPr>
              <w:t>(I)</w:t>
            </w:r>
            <w:r w:rsidR="0094470A" w:rsidRPr="00311A12">
              <w:rPr>
                <w:rFonts w:ascii="Georgia" w:hAnsi="Georgia" w:cs="Times New Roman"/>
                <w:sz w:val="24"/>
                <w:szCs w:val="24"/>
              </w:rPr>
              <w:t xml:space="preserve"> </w:t>
            </w:r>
            <w:r w:rsidR="0094470A" w:rsidRPr="00311A12">
              <w:rPr>
                <w:rFonts w:ascii="Georgia" w:hAnsi="Georgia" w:cs="Times New Roman"/>
                <w:sz w:val="24"/>
                <w:szCs w:val="24"/>
              </w:rPr>
              <w:sym w:font="Wingdings" w:char="F0E0"/>
            </w:r>
            <w:r w:rsidR="0094470A" w:rsidRPr="00311A12">
              <w:rPr>
                <w:rFonts w:ascii="Georgia" w:hAnsi="Georgia" w:cs="Times New Roman"/>
                <w:sz w:val="24"/>
                <w:szCs w:val="24"/>
              </w:rPr>
              <w:t xml:space="preserve"> </w:t>
            </w:r>
            <w:r w:rsidRPr="00311A12">
              <w:rPr>
                <w:rFonts w:ascii="Georgia" w:hAnsi="Georgia" w:cs="Times New Roman"/>
                <w:sz w:val="24"/>
                <w:szCs w:val="24"/>
              </w:rPr>
              <w:t>RIBR</w:t>
            </w:r>
            <w:r w:rsidR="0094470A" w:rsidRPr="00311A12">
              <w:rPr>
                <w:rFonts w:ascii="Georgia" w:hAnsi="Georgia" w:cs="Times New Roman"/>
                <w:sz w:val="24"/>
                <w:szCs w:val="24"/>
              </w:rPr>
              <w:t xml:space="preserve"> </w:t>
            </w:r>
            <w:r w:rsidRPr="00311A12">
              <w:rPr>
                <w:rFonts w:ascii="Georgia" w:hAnsi="Georgia" w:cs="Times New Roman"/>
                <w:sz w:val="24"/>
                <w:szCs w:val="24"/>
              </w:rPr>
              <w:t>(I)</w:t>
            </w:r>
          </w:p>
        </w:tc>
        <w:tc>
          <w:tcPr>
            <w:tcW w:w="1670" w:type="dxa"/>
            <w:tcBorders>
              <w:bottom w:val="single" w:sz="12" w:space="0" w:color="auto"/>
            </w:tcBorders>
            <w:noWrap/>
            <w:vAlign w:val="center"/>
            <w:hideMark/>
          </w:tcPr>
          <w:p w14:paraId="5FFFFA7E" w14:textId="77777777" w:rsidR="00B519BB" w:rsidRPr="00311A12" w:rsidRDefault="00B519BB" w:rsidP="00311A12">
            <w:pPr>
              <w:spacing w:line="480" w:lineRule="auto"/>
              <w:jc w:val="center"/>
              <w:rPr>
                <w:rFonts w:ascii="Georgia" w:hAnsi="Georgia" w:cs="Times New Roman"/>
                <w:sz w:val="24"/>
                <w:szCs w:val="24"/>
              </w:rPr>
            </w:pPr>
            <w:r w:rsidRPr="00311A12">
              <w:rPr>
                <w:rFonts w:ascii="Georgia" w:hAnsi="Georgia" w:cs="Times New Roman"/>
                <w:sz w:val="24"/>
                <w:szCs w:val="24"/>
              </w:rPr>
              <w:t>274</w:t>
            </w:r>
          </w:p>
        </w:tc>
        <w:tc>
          <w:tcPr>
            <w:tcW w:w="3008" w:type="dxa"/>
            <w:tcBorders>
              <w:bottom w:val="single" w:sz="12" w:space="0" w:color="auto"/>
            </w:tcBorders>
            <w:noWrap/>
            <w:vAlign w:val="center"/>
            <w:hideMark/>
          </w:tcPr>
          <w:p w14:paraId="7A39AEA7" w14:textId="77777777" w:rsidR="00B519BB" w:rsidRPr="00311A12" w:rsidRDefault="00B519BB" w:rsidP="00311A12">
            <w:pPr>
              <w:spacing w:line="480" w:lineRule="auto"/>
              <w:jc w:val="center"/>
              <w:rPr>
                <w:rFonts w:ascii="Georgia" w:hAnsi="Georgia" w:cs="Times New Roman"/>
                <w:sz w:val="24"/>
                <w:szCs w:val="24"/>
              </w:rPr>
            </w:pPr>
            <w:r w:rsidRPr="00311A12">
              <w:rPr>
                <w:rFonts w:ascii="Georgia" w:hAnsi="Georgia" w:cs="Times New Roman"/>
                <w:sz w:val="24"/>
                <w:szCs w:val="24"/>
              </w:rPr>
              <w:t>SIAVR</w:t>
            </w:r>
            <w:r w:rsidR="0094470A" w:rsidRPr="00311A12">
              <w:rPr>
                <w:rFonts w:ascii="Georgia" w:hAnsi="Georgia" w:cs="Times New Roman"/>
                <w:sz w:val="24"/>
                <w:szCs w:val="24"/>
              </w:rPr>
              <w:t xml:space="preserve"> </w:t>
            </w:r>
            <w:r w:rsidRPr="00311A12">
              <w:rPr>
                <w:rFonts w:ascii="Georgia" w:hAnsi="Georgia" w:cs="Times New Roman"/>
                <w:sz w:val="24"/>
                <w:szCs w:val="24"/>
              </w:rPr>
              <w:t>(I)</w:t>
            </w:r>
            <w:r w:rsidR="0094470A" w:rsidRPr="00311A12">
              <w:rPr>
                <w:rFonts w:ascii="Georgia" w:hAnsi="Georgia" w:cs="Times New Roman"/>
                <w:sz w:val="24"/>
                <w:szCs w:val="24"/>
              </w:rPr>
              <w:t xml:space="preserve"> </w:t>
            </w:r>
            <w:r w:rsidR="0094470A" w:rsidRPr="00311A12">
              <w:rPr>
                <w:rFonts w:ascii="Georgia" w:hAnsi="Georgia" w:cs="Times New Roman"/>
                <w:sz w:val="24"/>
                <w:szCs w:val="24"/>
              </w:rPr>
              <w:sym w:font="Wingdings" w:char="F0E0"/>
            </w:r>
            <w:r w:rsidR="0094470A" w:rsidRPr="00311A12">
              <w:rPr>
                <w:rFonts w:ascii="Georgia" w:hAnsi="Georgia" w:cs="Times New Roman"/>
                <w:sz w:val="24"/>
                <w:szCs w:val="24"/>
              </w:rPr>
              <w:t xml:space="preserve"> </w:t>
            </w:r>
            <w:r w:rsidRPr="00311A12">
              <w:rPr>
                <w:rFonts w:ascii="Georgia" w:hAnsi="Georgia" w:cs="Times New Roman"/>
                <w:sz w:val="24"/>
                <w:szCs w:val="24"/>
              </w:rPr>
              <w:t>X, 274</w:t>
            </w:r>
          </w:p>
        </w:tc>
      </w:tr>
    </w:tbl>
    <w:p w14:paraId="24C482A5" w14:textId="460BA16F" w:rsidR="00B519BB" w:rsidRPr="00311A12" w:rsidRDefault="00683E89" w:rsidP="001E7ADB">
      <w:pPr>
        <w:widowControl/>
        <w:wordWrap/>
        <w:autoSpaceDE/>
        <w:autoSpaceDN/>
        <w:rPr>
          <w:rFonts w:ascii="Georgia" w:hAnsi="Georgia"/>
          <w:b/>
          <w:sz w:val="24"/>
          <w:szCs w:val="24"/>
        </w:rPr>
      </w:pPr>
      <w:r>
        <w:rPr>
          <w:rFonts w:ascii="Georgia" w:hAnsi="Georgia"/>
          <w:b/>
          <w:sz w:val="24"/>
          <w:szCs w:val="24"/>
        </w:rPr>
        <w:br w:type="page"/>
      </w:r>
      <w:r w:rsidR="00B519BB" w:rsidRPr="00311A12">
        <w:rPr>
          <w:rFonts w:ascii="Georgia" w:hAnsi="Georgia"/>
          <w:b/>
          <w:sz w:val="24"/>
          <w:szCs w:val="24"/>
        </w:rPr>
        <w:lastRenderedPageBreak/>
        <w:t xml:space="preserve">Unknown </w:t>
      </w:r>
      <w:r w:rsidR="006446C2">
        <w:rPr>
          <w:rFonts w:ascii="Georgia" w:hAnsi="Georgia"/>
          <w:b/>
          <w:sz w:val="24"/>
          <w:szCs w:val="24"/>
        </w:rPr>
        <w:t xml:space="preserve">biological </w:t>
      </w:r>
      <w:r w:rsidR="00B519BB" w:rsidRPr="00311A12">
        <w:rPr>
          <w:rFonts w:ascii="Georgia" w:hAnsi="Georgia"/>
          <w:b/>
          <w:sz w:val="24"/>
          <w:szCs w:val="24"/>
        </w:rPr>
        <w:t>functions</w:t>
      </w:r>
    </w:p>
    <w:p w14:paraId="06754298" w14:textId="42A3E3C7" w:rsidR="002C2329" w:rsidRDefault="00B519BB" w:rsidP="00311A12">
      <w:pPr>
        <w:spacing w:line="480" w:lineRule="auto"/>
        <w:rPr>
          <w:rFonts w:ascii="Georgia" w:hAnsi="Georgia"/>
          <w:color w:val="000000" w:themeColor="text1"/>
          <w:sz w:val="24"/>
          <w:szCs w:val="24"/>
        </w:rPr>
      </w:pPr>
      <w:r w:rsidRPr="00311A12">
        <w:rPr>
          <w:rFonts w:ascii="Georgia" w:hAnsi="Georgia"/>
          <w:color w:val="000000" w:themeColor="text1"/>
          <w:sz w:val="24"/>
          <w:szCs w:val="24"/>
        </w:rPr>
        <w:t xml:space="preserve">Although the </w:t>
      </w:r>
      <w:r w:rsidRPr="00311A12">
        <w:rPr>
          <w:rFonts w:ascii="Georgia" w:hAnsi="Georgia"/>
          <w:i/>
          <w:color w:val="000000" w:themeColor="text1"/>
          <w:sz w:val="24"/>
          <w:szCs w:val="24"/>
        </w:rPr>
        <w:t xml:space="preserve">C. </w:t>
      </w:r>
      <w:proofErr w:type="spellStart"/>
      <w:r w:rsidRPr="00311A12">
        <w:rPr>
          <w:rFonts w:ascii="Georgia" w:hAnsi="Georgia"/>
          <w:i/>
          <w:color w:val="000000" w:themeColor="text1"/>
          <w:sz w:val="24"/>
          <w:szCs w:val="24"/>
        </w:rPr>
        <w:t>elegans</w:t>
      </w:r>
      <w:proofErr w:type="spellEnd"/>
      <w:r w:rsidRPr="00311A12">
        <w:rPr>
          <w:rFonts w:ascii="Georgia" w:hAnsi="Georgia"/>
          <w:color w:val="000000" w:themeColor="text1"/>
          <w:sz w:val="24"/>
          <w:szCs w:val="24"/>
        </w:rPr>
        <w:t xml:space="preserve"> connectome has well-known structure and neuronal functions, a number of functionally unknown neurons remain. For the critical constituents, it is important to consider their biological function. </w:t>
      </w:r>
      <w:r w:rsidR="003C7E53" w:rsidRPr="0002727E">
        <w:rPr>
          <w:rFonts w:ascii="Georgia" w:hAnsi="Georgia"/>
          <w:sz w:val="24"/>
        </w:rPr>
        <w:t xml:space="preserve">During this project, AVHL and DVC were conspicuous critical neurons whose </w:t>
      </w:r>
      <w:r w:rsidR="003C7E53" w:rsidRPr="004D5B92">
        <w:rPr>
          <w:rFonts w:ascii="Georgia" w:hAnsi="Georgia"/>
          <w:sz w:val="24"/>
        </w:rPr>
        <w:t>biological function had been unknown</w:t>
      </w:r>
      <w:r w:rsidR="003C7E53">
        <w:rPr>
          <w:rFonts w:ascii="Georgia" w:hAnsi="Georgia"/>
          <w:sz w:val="24"/>
        </w:rPr>
        <w:t>. T</w:t>
      </w:r>
      <w:r w:rsidR="003C7E53" w:rsidRPr="004D5B92">
        <w:rPr>
          <w:rFonts w:ascii="Georgia" w:hAnsi="Georgia"/>
          <w:sz w:val="24"/>
        </w:rPr>
        <w:t>here has since been new evidence for DVC involvement in locomotion</w:t>
      </w:r>
      <w:r w:rsidR="00D1686D">
        <w:rPr>
          <w:rFonts w:ascii="Georgia" w:hAnsi="Georgia"/>
          <w:sz w:val="24"/>
        </w:rPr>
        <w:t xml:space="preserve"> </w:t>
      </w:r>
      <w:r w:rsidR="00D1686D">
        <w:rPr>
          <w:rFonts w:ascii="Georgia" w:hAnsi="Georgia"/>
          <w:sz w:val="24"/>
        </w:rPr>
        <w:fldChar w:fldCharType="begin"/>
      </w:r>
      <w:r w:rsidR="00C9297C">
        <w:rPr>
          <w:rFonts w:ascii="Georgia" w:hAnsi="Georgia"/>
          <w:sz w:val="24"/>
        </w:rPr>
        <w:instrText xml:space="preserve"> ADDIN EN.CITE &lt;EndNote&gt;&lt;Cite&gt;&lt;Author&gt;Ardiel&lt;/Author&gt;&lt;Year&gt;2015&lt;/Year&gt;&lt;RecNum&gt;123&lt;/RecNum&gt;&lt;DisplayText&gt;[17]&lt;/DisplayText&gt;&lt;record&gt;&lt;rec-number&gt;123&lt;/rec-number&gt;&lt;foreign-keys&gt;&lt;key app="EN" db-id="ar0f5zdt7rw22oeedfoxwxrkwd2tp5e5w5ee" timestamp="1440524069"&gt;123&lt;/key&gt;&lt;/foreign-keys&gt;&lt;ref-type name="Journal Article"&gt;17&lt;/ref-type&gt;&lt;contributors&gt;&lt;authors&gt;&lt;author&gt;Ardiel, Evan L&lt;/author&gt;&lt;author&gt;Rankin, Catharine H&lt;/author&gt;&lt;/authors&gt;&lt;/contributors&gt;&lt;titles&gt;&lt;title&gt;Cross-referencing online activity with the connectome to identify a neglected but well-connected neuron&lt;/title&gt;&lt;secondary-title&gt;Current Biology&lt;/secondary-title&gt;&lt;/titles&gt;&lt;periodical&gt;&lt;full-title&gt;Current Biology&lt;/full-title&gt;&lt;/periodical&gt;&lt;pages&gt;R405-R406&lt;/pages&gt;&lt;volume&gt;25&lt;/volume&gt;&lt;number&gt;10&lt;/number&gt;&lt;dates&gt;&lt;year&gt;2015&lt;/year&gt;&lt;/dates&gt;&lt;isbn&gt;0960-9822&lt;/isbn&gt;&lt;urls&gt;&lt;/urls&gt;&lt;/record&gt;&lt;/Cite&gt;&lt;/EndNote&gt;</w:instrText>
      </w:r>
      <w:r w:rsidR="00D1686D">
        <w:rPr>
          <w:rFonts w:ascii="Georgia" w:hAnsi="Georgia"/>
          <w:sz w:val="24"/>
        </w:rPr>
        <w:fldChar w:fldCharType="separate"/>
      </w:r>
      <w:r w:rsidR="00C9297C">
        <w:rPr>
          <w:rFonts w:ascii="Georgia" w:hAnsi="Georgia"/>
          <w:noProof/>
          <w:sz w:val="24"/>
        </w:rPr>
        <w:t>[17]</w:t>
      </w:r>
      <w:r w:rsidR="00D1686D">
        <w:rPr>
          <w:rFonts w:ascii="Georgia" w:hAnsi="Georgia"/>
          <w:sz w:val="24"/>
        </w:rPr>
        <w:fldChar w:fldCharType="end"/>
      </w:r>
      <w:r w:rsidR="003C7E53">
        <w:rPr>
          <w:rFonts w:ascii="Georgia" w:hAnsi="Georgia"/>
          <w:sz w:val="24"/>
        </w:rPr>
        <w:t>, although w</w:t>
      </w:r>
      <w:r w:rsidR="003C7E53" w:rsidRPr="0002727E">
        <w:rPr>
          <w:rFonts w:ascii="Georgia" w:hAnsi="Georgia"/>
          <w:sz w:val="24"/>
        </w:rPr>
        <w:t xml:space="preserve">e also note that due to the integrative nature of the </w:t>
      </w:r>
      <w:r w:rsidR="003C7E53" w:rsidRPr="0002727E">
        <w:rPr>
          <w:rFonts w:ascii="Georgia" w:hAnsi="Georgia"/>
          <w:i/>
          <w:sz w:val="24"/>
        </w:rPr>
        <w:t xml:space="preserve">C. </w:t>
      </w:r>
      <w:proofErr w:type="spellStart"/>
      <w:r w:rsidR="003C7E53" w:rsidRPr="0002727E">
        <w:rPr>
          <w:rFonts w:ascii="Georgia" w:hAnsi="Georgia"/>
          <w:i/>
          <w:sz w:val="24"/>
        </w:rPr>
        <w:t>elegans</w:t>
      </w:r>
      <w:proofErr w:type="spellEnd"/>
      <w:r w:rsidR="003C7E53" w:rsidRPr="0002727E">
        <w:rPr>
          <w:rFonts w:ascii="Georgia" w:hAnsi="Georgia"/>
          <w:sz w:val="24"/>
        </w:rPr>
        <w:t xml:space="preserve"> connectome, it is possible that many neurons </w:t>
      </w:r>
      <w:r w:rsidR="003C7E53">
        <w:rPr>
          <w:rFonts w:ascii="Georgia" w:hAnsi="Georgia"/>
          <w:sz w:val="24"/>
        </w:rPr>
        <w:t xml:space="preserve">(especially interneurons) </w:t>
      </w:r>
      <w:r w:rsidR="003C7E53" w:rsidRPr="0002727E">
        <w:rPr>
          <w:rFonts w:ascii="Georgia" w:hAnsi="Georgia"/>
          <w:sz w:val="24"/>
        </w:rPr>
        <w:t>participate in multiple functions.</w:t>
      </w:r>
      <w:r w:rsidR="003C7E53">
        <w:rPr>
          <w:rFonts w:ascii="Georgia" w:hAnsi="Georgia"/>
          <w:sz w:val="24"/>
        </w:rPr>
        <w:t xml:space="preserve"> </w:t>
      </w:r>
      <w:r w:rsidR="003E59CD">
        <w:rPr>
          <w:rFonts w:ascii="Georgia" w:hAnsi="Georgia"/>
          <w:color w:val="000000" w:themeColor="text1"/>
          <w:sz w:val="24"/>
          <w:szCs w:val="24"/>
        </w:rPr>
        <w:t xml:space="preserve">In the main manuscript, we suggested possible biological functions of AVH and DVC neurons by considering the main </w:t>
      </w:r>
      <w:r w:rsidR="003E59CD" w:rsidRPr="00E6658F">
        <w:rPr>
          <w:rFonts w:ascii="Georgia" w:hAnsi="Georgia"/>
          <w:i/>
          <w:color w:val="000000" w:themeColor="text1"/>
          <w:sz w:val="24"/>
          <w:szCs w:val="24"/>
        </w:rPr>
        <w:t>critical</w:t>
      </w:r>
      <w:r w:rsidR="003E59CD">
        <w:rPr>
          <w:rFonts w:ascii="Georgia" w:hAnsi="Georgia"/>
          <w:color w:val="000000" w:themeColor="text1"/>
          <w:sz w:val="24"/>
          <w:szCs w:val="24"/>
        </w:rPr>
        <w:t xml:space="preserve"> </w:t>
      </w:r>
      <w:r w:rsidR="003E59CD" w:rsidRPr="004D57B6">
        <w:rPr>
          <w:rFonts w:ascii="Georgia" w:hAnsi="Georgia"/>
          <w:i/>
          <w:color w:val="000000" w:themeColor="text1"/>
          <w:sz w:val="24"/>
          <w:szCs w:val="24"/>
        </w:rPr>
        <w:t>pathways</w:t>
      </w:r>
      <w:r w:rsidR="003E59CD">
        <w:rPr>
          <w:rFonts w:ascii="Georgia" w:hAnsi="Georgia"/>
          <w:color w:val="000000" w:themeColor="text1"/>
          <w:sz w:val="24"/>
          <w:szCs w:val="24"/>
        </w:rPr>
        <w:t xml:space="preserve"> uncovered by our individual synapse attack analysis. </w:t>
      </w:r>
      <w:r w:rsidR="00660326">
        <w:rPr>
          <w:rFonts w:ascii="Georgia" w:hAnsi="Georgia"/>
          <w:color w:val="000000" w:themeColor="text1"/>
          <w:sz w:val="24"/>
          <w:szCs w:val="24"/>
        </w:rPr>
        <w:t>H</w:t>
      </w:r>
      <w:r w:rsidR="003E59CD">
        <w:rPr>
          <w:rFonts w:ascii="Georgia" w:hAnsi="Georgia"/>
          <w:color w:val="000000" w:themeColor="text1"/>
          <w:sz w:val="24"/>
          <w:szCs w:val="24"/>
        </w:rPr>
        <w:t>ere w</w:t>
      </w:r>
      <w:r w:rsidR="003E59CD" w:rsidRPr="00311A12">
        <w:rPr>
          <w:rFonts w:ascii="Georgia" w:hAnsi="Georgia"/>
          <w:color w:val="000000" w:themeColor="text1"/>
          <w:sz w:val="24"/>
          <w:szCs w:val="24"/>
        </w:rPr>
        <w:t xml:space="preserve">e </w:t>
      </w:r>
      <w:r w:rsidR="003E59CD">
        <w:rPr>
          <w:rFonts w:ascii="Georgia" w:hAnsi="Georgia"/>
          <w:color w:val="000000" w:themeColor="text1"/>
          <w:sz w:val="24"/>
          <w:szCs w:val="24"/>
        </w:rPr>
        <w:t xml:space="preserve">also consider the possible functions of AVHL and DVC neurons by conducting an additional </w:t>
      </w:r>
      <w:r w:rsidR="00F712C6">
        <w:rPr>
          <w:rFonts w:ascii="Georgia" w:hAnsi="Georgia"/>
          <w:color w:val="000000" w:themeColor="text1"/>
          <w:sz w:val="24"/>
          <w:szCs w:val="24"/>
        </w:rPr>
        <w:t xml:space="preserve">more local </w:t>
      </w:r>
      <w:r w:rsidR="003E59CD">
        <w:rPr>
          <w:rFonts w:ascii="Georgia" w:hAnsi="Georgia"/>
          <w:color w:val="000000" w:themeColor="text1"/>
          <w:sz w:val="24"/>
          <w:szCs w:val="24"/>
        </w:rPr>
        <w:t>analysis foc</w:t>
      </w:r>
      <w:r w:rsidR="003E59CD" w:rsidRPr="00311A12">
        <w:rPr>
          <w:rFonts w:ascii="Georgia" w:hAnsi="Georgia"/>
          <w:color w:val="000000" w:themeColor="text1"/>
          <w:sz w:val="24"/>
          <w:szCs w:val="24"/>
        </w:rPr>
        <w:t>us</w:t>
      </w:r>
      <w:r w:rsidR="003E59CD">
        <w:rPr>
          <w:rFonts w:ascii="Georgia" w:hAnsi="Georgia"/>
          <w:color w:val="000000" w:themeColor="text1"/>
          <w:sz w:val="24"/>
          <w:szCs w:val="24"/>
        </w:rPr>
        <w:t>ing</w:t>
      </w:r>
      <w:r w:rsidR="003E59CD" w:rsidRPr="00311A12">
        <w:rPr>
          <w:rFonts w:ascii="Georgia" w:hAnsi="Georgia"/>
          <w:color w:val="000000" w:themeColor="text1"/>
          <w:sz w:val="24"/>
          <w:szCs w:val="24"/>
        </w:rPr>
        <w:t xml:space="preserve"> </w:t>
      </w:r>
      <w:r w:rsidR="003E59CD">
        <w:rPr>
          <w:rFonts w:ascii="Georgia" w:hAnsi="Georgia"/>
          <w:color w:val="000000" w:themeColor="text1"/>
          <w:sz w:val="24"/>
          <w:szCs w:val="24"/>
        </w:rPr>
        <w:t xml:space="preserve">on the </w:t>
      </w:r>
      <w:r w:rsidR="003E59CD" w:rsidRPr="00311A12">
        <w:rPr>
          <w:rFonts w:ascii="Georgia" w:hAnsi="Georgia"/>
          <w:color w:val="000000" w:themeColor="text1"/>
          <w:sz w:val="24"/>
          <w:szCs w:val="24"/>
        </w:rPr>
        <w:t xml:space="preserve">biological functions </w:t>
      </w:r>
      <w:r w:rsidR="003E59CD">
        <w:rPr>
          <w:rFonts w:ascii="Georgia" w:hAnsi="Georgia"/>
          <w:color w:val="000000" w:themeColor="text1"/>
          <w:sz w:val="24"/>
          <w:szCs w:val="24"/>
        </w:rPr>
        <w:t xml:space="preserve">of their </w:t>
      </w:r>
      <w:r w:rsidR="003E59CD" w:rsidRPr="00311A12">
        <w:rPr>
          <w:rFonts w:ascii="Georgia" w:hAnsi="Georgia"/>
          <w:color w:val="000000" w:themeColor="text1"/>
          <w:sz w:val="24"/>
          <w:szCs w:val="24"/>
        </w:rPr>
        <w:t>neighbors</w:t>
      </w:r>
      <w:r w:rsidR="00E003FA">
        <w:rPr>
          <w:rFonts w:ascii="Georgia" w:hAnsi="Georgia"/>
          <w:color w:val="000000" w:themeColor="text1"/>
          <w:sz w:val="24"/>
          <w:szCs w:val="24"/>
        </w:rPr>
        <w:t xml:space="preserve"> (including all neighbor connections, those with the highest connection strength, and critical connections</w:t>
      </w:r>
      <w:r w:rsidR="00096D43">
        <w:rPr>
          <w:rFonts w:ascii="Georgia" w:hAnsi="Georgia"/>
          <w:color w:val="000000" w:themeColor="text1"/>
          <w:sz w:val="24"/>
          <w:szCs w:val="24"/>
        </w:rPr>
        <w:t xml:space="preserve"> with respect to vulnerability</w:t>
      </w:r>
      <w:r w:rsidR="00E003FA">
        <w:rPr>
          <w:rFonts w:ascii="Georgia" w:hAnsi="Georgia"/>
          <w:color w:val="000000" w:themeColor="text1"/>
          <w:sz w:val="24"/>
          <w:szCs w:val="24"/>
        </w:rPr>
        <w:t>), as well as reachability</w:t>
      </w:r>
      <w:r w:rsidR="003E59CD">
        <w:rPr>
          <w:rFonts w:ascii="Georgia" w:hAnsi="Georgia"/>
          <w:color w:val="000000" w:themeColor="text1"/>
          <w:sz w:val="24"/>
          <w:szCs w:val="24"/>
        </w:rPr>
        <w:t>. Although this analysis derives a larger set of possible biological functions, it could provide helpful direction for and understanding of future experimental studies (e.g., laser ablation work)</w:t>
      </w:r>
      <w:r w:rsidR="00417DDA">
        <w:rPr>
          <w:rFonts w:ascii="Georgia" w:hAnsi="Georgia"/>
          <w:color w:val="000000" w:themeColor="text1"/>
          <w:sz w:val="24"/>
          <w:szCs w:val="24"/>
        </w:rPr>
        <w:t xml:space="preserve">, as well as help guide future research focusing on </w:t>
      </w:r>
      <w:proofErr w:type="spellStart"/>
      <w:r w:rsidR="00417DDA">
        <w:rPr>
          <w:rFonts w:ascii="Georgia" w:hAnsi="Georgia"/>
          <w:color w:val="000000" w:themeColor="text1"/>
          <w:sz w:val="24"/>
          <w:szCs w:val="24"/>
        </w:rPr>
        <w:t>multifunctionality</w:t>
      </w:r>
      <w:proofErr w:type="spellEnd"/>
      <w:r w:rsidR="00417DDA">
        <w:rPr>
          <w:rFonts w:ascii="Georgia" w:hAnsi="Georgia"/>
          <w:color w:val="000000" w:themeColor="text1"/>
          <w:sz w:val="24"/>
          <w:szCs w:val="24"/>
        </w:rPr>
        <w:t xml:space="preserve"> </w:t>
      </w:r>
      <w:r w:rsidR="00433AA7">
        <w:rPr>
          <w:rFonts w:ascii="Georgia" w:hAnsi="Georgia"/>
          <w:color w:val="000000" w:themeColor="text1"/>
          <w:sz w:val="24"/>
          <w:szCs w:val="24"/>
        </w:rPr>
        <w:t xml:space="preserve">of individual components </w:t>
      </w:r>
      <w:r w:rsidR="00417DDA">
        <w:rPr>
          <w:rFonts w:ascii="Georgia" w:hAnsi="Georgia"/>
          <w:color w:val="000000" w:themeColor="text1"/>
          <w:sz w:val="24"/>
          <w:szCs w:val="24"/>
        </w:rPr>
        <w:t>in the network</w:t>
      </w:r>
      <w:r w:rsidR="003E59CD">
        <w:rPr>
          <w:rFonts w:ascii="Georgia" w:hAnsi="Georgia"/>
          <w:color w:val="000000" w:themeColor="text1"/>
          <w:sz w:val="24"/>
          <w:szCs w:val="24"/>
        </w:rPr>
        <w:t xml:space="preserve">. </w:t>
      </w:r>
    </w:p>
    <w:p w14:paraId="633E9DF1" w14:textId="33410779" w:rsidR="0088677D" w:rsidRDefault="001229F9">
      <w:pPr>
        <w:spacing w:line="480" w:lineRule="auto"/>
        <w:ind w:firstLine="800"/>
        <w:rPr>
          <w:rFonts w:ascii="Georgia" w:hAnsi="Georgia" w:cs="Arial"/>
          <w:color w:val="1A1A1A"/>
          <w:kern w:val="0"/>
          <w:sz w:val="24"/>
          <w:szCs w:val="24"/>
        </w:rPr>
      </w:pPr>
      <w:r>
        <w:rPr>
          <w:rFonts w:ascii="Georgia" w:hAnsi="Georgia"/>
          <w:color w:val="000000" w:themeColor="text1"/>
          <w:sz w:val="24"/>
          <w:szCs w:val="24"/>
        </w:rPr>
        <w:t xml:space="preserve">First, to </w:t>
      </w:r>
      <w:r w:rsidR="000E72CA">
        <w:rPr>
          <w:rFonts w:ascii="Georgia" w:hAnsi="Georgia"/>
          <w:color w:val="000000" w:themeColor="text1"/>
          <w:sz w:val="24"/>
          <w:szCs w:val="24"/>
        </w:rPr>
        <w:t xml:space="preserve">produce </w:t>
      </w:r>
      <w:r w:rsidR="008949F0">
        <w:rPr>
          <w:rFonts w:ascii="Georgia" w:hAnsi="Georgia"/>
          <w:color w:val="000000" w:themeColor="text1"/>
          <w:sz w:val="24"/>
          <w:szCs w:val="24"/>
        </w:rPr>
        <w:t>S8</w:t>
      </w:r>
      <w:r w:rsidR="00BF2E31">
        <w:rPr>
          <w:rFonts w:ascii="Georgia" w:hAnsi="Georgia"/>
          <w:color w:val="000000" w:themeColor="text1"/>
          <w:sz w:val="24"/>
          <w:szCs w:val="24"/>
        </w:rPr>
        <w:t xml:space="preserve"> Fig</w:t>
      </w:r>
      <w:r w:rsidR="008949F0">
        <w:rPr>
          <w:rFonts w:ascii="Georgia" w:hAnsi="Georgia"/>
          <w:color w:val="000000" w:themeColor="text1"/>
          <w:sz w:val="24"/>
          <w:szCs w:val="24"/>
        </w:rPr>
        <w:t xml:space="preserve">, we arranged all neighbors of </w:t>
      </w:r>
      <w:r w:rsidR="00FB4E4B">
        <w:rPr>
          <w:rFonts w:ascii="Georgia" w:hAnsi="Georgia"/>
          <w:color w:val="000000" w:themeColor="text1"/>
          <w:sz w:val="24"/>
          <w:szCs w:val="24"/>
        </w:rPr>
        <w:t xml:space="preserve">the </w:t>
      </w:r>
      <w:r w:rsidR="008949F0">
        <w:rPr>
          <w:rFonts w:ascii="Georgia" w:hAnsi="Georgia"/>
          <w:color w:val="000000" w:themeColor="text1"/>
          <w:sz w:val="24"/>
          <w:szCs w:val="24"/>
        </w:rPr>
        <w:t xml:space="preserve">AVHL and DVC neurons by using the directional information and the synaptic types of the connections. </w:t>
      </w:r>
      <w:r w:rsidR="00FB4E4B">
        <w:rPr>
          <w:rFonts w:ascii="Georgia" w:hAnsi="Georgia"/>
          <w:color w:val="000000" w:themeColor="text1"/>
          <w:sz w:val="24"/>
          <w:szCs w:val="24"/>
        </w:rPr>
        <w:t>W</w:t>
      </w:r>
      <w:r w:rsidR="008949F0">
        <w:rPr>
          <w:rFonts w:ascii="Georgia" w:hAnsi="Georgia"/>
          <w:color w:val="000000" w:themeColor="text1"/>
          <w:sz w:val="24"/>
          <w:szCs w:val="24"/>
        </w:rPr>
        <w:t xml:space="preserve">e </w:t>
      </w:r>
      <w:r w:rsidR="00FB4E4B">
        <w:rPr>
          <w:rFonts w:ascii="Georgia" w:hAnsi="Georgia"/>
          <w:color w:val="000000" w:themeColor="text1"/>
          <w:sz w:val="24"/>
          <w:szCs w:val="24"/>
        </w:rPr>
        <w:t xml:space="preserve">then </w:t>
      </w:r>
      <w:r w:rsidR="008949F0">
        <w:rPr>
          <w:rFonts w:ascii="Georgia" w:hAnsi="Georgia"/>
          <w:color w:val="000000" w:themeColor="text1"/>
          <w:sz w:val="24"/>
          <w:szCs w:val="24"/>
        </w:rPr>
        <w:t xml:space="preserve">listed all known functions of the neighbors. </w:t>
      </w:r>
      <w:r w:rsidR="00915CD6">
        <w:rPr>
          <w:rFonts w:ascii="Georgia" w:hAnsi="Georgia"/>
          <w:color w:val="000000" w:themeColor="text1"/>
          <w:sz w:val="24"/>
          <w:szCs w:val="24"/>
        </w:rPr>
        <w:t>W</w:t>
      </w:r>
      <w:r w:rsidR="00915CD6">
        <w:rPr>
          <w:rFonts w:ascii="Georgia" w:hAnsi="Georgia" w:hint="eastAsia"/>
          <w:color w:val="000000" w:themeColor="text1"/>
          <w:sz w:val="24"/>
          <w:szCs w:val="24"/>
        </w:rPr>
        <w:t>e consider all functions listed in S8</w:t>
      </w:r>
      <w:r w:rsidR="00BF2E31">
        <w:rPr>
          <w:rFonts w:ascii="Georgia" w:hAnsi="Georgia"/>
          <w:color w:val="000000" w:themeColor="text1"/>
          <w:sz w:val="24"/>
          <w:szCs w:val="24"/>
        </w:rPr>
        <w:t xml:space="preserve"> Fig</w:t>
      </w:r>
      <w:r w:rsidR="00915CD6">
        <w:rPr>
          <w:rFonts w:ascii="Georgia" w:hAnsi="Georgia" w:hint="eastAsia"/>
          <w:color w:val="000000" w:themeColor="text1"/>
          <w:sz w:val="24"/>
          <w:szCs w:val="24"/>
        </w:rPr>
        <w:t xml:space="preserve"> </w:t>
      </w:r>
      <w:r w:rsidR="0045250E">
        <w:rPr>
          <w:rFonts w:ascii="Georgia" w:hAnsi="Georgia"/>
          <w:color w:val="000000" w:themeColor="text1"/>
          <w:sz w:val="24"/>
          <w:szCs w:val="24"/>
        </w:rPr>
        <w:t xml:space="preserve">to </w:t>
      </w:r>
      <w:r w:rsidR="00915CD6">
        <w:rPr>
          <w:rFonts w:ascii="Georgia" w:hAnsi="Georgia"/>
          <w:color w:val="000000" w:themeColor="text1"/>
          <w:sz w:val="24"/>
          <w:szCs w:val="24"/>
        </w:rPr>
        <w:t xml:space="preserve">be possible functions of </w:t>
      </w:r>
      <w:r w:rsidR="00FB4E4B">
        <w:rPr>
          <w:rFonts w:ascii="Georgia" w:hAnsi="Georgia"/>
          <w:color w:val="000000" w:themeColor="text1"/>
          <w:sz w:val="24"/>
          <w:szCs w:val="24"/>
        </w:rPr>
        <w:t xml:space="preserve">the </w:t>
      </w:r>
      <w:r w:rsidR="00915CD6">
        <w:rPr>
          <w:rFonts w:ascii="Georgia" w:hAnsi="Georgia"/>
          <w:color w:val="000000" w:themeColor="text1"/>
          <w:sz w:val="24"/>
          <w:szCs w:val="24"/>
        </w:rPr>
        <w:t>AVHL and DVC neuron</w:t>
      </w:r>
      <w:r w:rsidR="00FB4E4B">
        <w:rPr>
          <w:rFonts w:ascii="Georgia" w:hAnsi="Georgia"/>
          <w:color w:val="000000" w:themeColor="text1"/>
          <w:sz w:val="24"/>
          <w:szCs w:val="24"/>
        </w:rPr>
        <w:t>s</w:t>
      </w:r>
      <w:r w:rsidR="00915CD6">
        <w:rPr>
          <w:rFonts w:ascii="Georgia" w:hAnsi="Georgia"/>
          <w:color w:val="000000" w:themeColor="text1"/>
          <w:sz w:val="24"/>
          <w:szCs w:val="24"/>
        </w:rPr>
        <w:t>.</w:t>
      </w:r>
      <w:r w:rsidR="0045250E">
        <w:rPr>
          <w:rFonts w:ascii="Georgia" w:hAnsi="Georgia"/>
          <w:color w:val="000000" w:themeColor="text1"/>
          <w:sz w:val="24"/>
          <w:szCs w:val="24"/>
        </w:rPr>
        <w:t xml:space="preserve"> For the AVHL interneuron, these include seven instances </w:t>
      </w:r>
      <w:r w:rsidR="00207E15">
        <w:rPr>
          <w:rFonts w:ascii="Georgia" w:hAnsi="Georgia"/>
          <w:color w:val="000000" w:themeColor="text1"/>
          <w:sz w:val="24"/>
          <w:szCs w:val="24"/>
        </w:rPr>
        <w:t xml:space="preserve">that </w:t>
      </w:r>
      <w:r w:rsidR="0045250E">
        <w:rPr>
          <w:rFonts w:ascii="Georgia" w:hAnsi="Georgia"/>
          <w:color w:val="000000" w:themeColor="text1"/>
          <w:sz w:val="24"/>
          <w:szCs w:val="24"/>
        </w:rPr>
        <w:t>suggest</w:t>
      </w:r>
      <w:r w:rsidR="00801ACD">
        <w:rPr>
          <w:rFonts w:ascii="Georgia" w:hAnsi="Georgia"/>
          <w:color w:val="000000" w:themeColor="text1"/>
          <w:sz w:val="24"/>
          <w:szCs w:val="24"/>
        </w:rPr>
        <w:t xml:space="preserve"> involvement</w:t>
      </w:r>
      <w:r w:rsidR="0045250E">
        <w:rPr>
          <w:rFonts w:ascii="Georgia" w:hAnsi="Georgia"/>
          <w:color w:val="000000" w:themeColor="text1"/>
          <w:sz w:val="24"/>
          <w:szCs w:val="24"/>
        </w:rPr>
        <w:t xml:space="preserve"> </w:t>
      </w:r>
      <w:r w:rsidR="00801ACD">
        <w:rPr>
          <w:rFonts w:ascii="Georgia" w:hAnsi="Georgia"/>
          <w:color w:val="000000" w:themeColor="text1"/>
          <w:sz w:val="24"/>
          <w:szCs w:val="24"/>
        </w:rPr>
        <w:t>in</w:t>
      </w:r>
      <w:r w:rsidR="0045250E">
        <w:rPr>
          <w:rFonts w:ascii="Georgia" w:hAnsi="Georgia"/>
          <w:color w:val="000000" w:themeColor="text1"/>
          <w:sz w:val="24"/>
          <w:szCs w:val="24"/>
        </w:rPr>
        <w:t xml:space="preserve"> </w:t>
      </w:r>
      <w:r w:rsidR="0045250E" w:rsidRPr="00723AE5">
        <w:rPr>
          <w:rFonts w:ascii="Georgia" w:hAnsi="Georgia" w:cs="Arial"/>
          <w:color w:val="1A1A1A"/>
          <w:kern w:val="0"/>
          <w:sz w:val="24"/>
          <w:szCs w:val="24"/>
        </w:rPr>
        <w:t>body movement or locom</w:t>
      </w:r>
      <w:r w:rsidR="0045250E">
        <w:rPr>
          <w:rFonts w:ascii="Georgia" w:hAnsi="Georgia" w:cs="Arial"/>
          <w:color w:val="1A1A1A"/>
          <w:kern w:val="0"/>
          <w:sz w:val="24"/>
          <w:szCs w:val="24"/>
        </w:rPr>
        <w:t>o</w:t>
      </w:r>
      <w:r w:rsidR="0045250E" w:rsidRPr="00723AE5">
        <w:rPr>
          <w:rFonts w:ascii="Georgia" w:hAnsi="Georgia" w:cs="Arial"/>
          <w:color w:val="1A1A1A"/>
          <w:kern w:val="0"/>
          <w:sz w:val="24"/>
          <w:szCs w:val="24"/>
        </w:rPr>
        <w:t>tion</w:t>
      </w:r>
      <w:r w:rsidR="0045250E">
        <w:rPr>
          <w:rFonts w:ascii="Georgia" w:hAnsi="Georgia" w:cs="Arial"/>
          <w:color w:val="1A1A1A"/>
          <w:kern w:val="0"/>
          <w:sz w:val="24"/>
          <w:szCs w:val="24"/>
        </w:rPr>
        <w:t xml:space="preserve"> (S8</w:t>
      </w:r>
      <w:r w:rsidR="004911B7">
        <w:rPr>
          <w:rFonts w:ascii="Georgia" w:hAnsi="Georgia" w:cs="Arial"/>
          <w:color w:val="1A1A1A"/>
          <w:kern w:val="0"/>
          <w:sz w:val="24"/>
          <w:szCs w:val="24"/>
        </w:rPr>
        <w:t>A</w:t>
      </w:r>
      <w:r w:rsidR="0045250E">
        <w:rPr>
          <w:rFonts w:ascii="Georgia" w:hAnsi="Georgia" w:cs="Arial"/>
          <w:color w:val="1A1A1A"/>
          <w:kern w:val="0"/>
          <w:sz w:val="24"/>
          <w:szCs w:val="24"/>
        </w:rPr>
        <w:t xml:space="preserve"> </w:t>
      </w:r>
      <w:r w:rsidR="00BF2E31">
        <w:rPr>
          <w:rFonts w:ascii="Georgia" w:hAnsi="Georgia" w:cs="Arial"/>
          <w:color w:val="1A1A1A"/>
          <w:kern w:val="0"/>
          <w:sz w:val="24"/>
          <w:szCs w:val="24"/>
        </w:rPr>
        <w:t xml:space="preserve">Fig, </w:t>
      </w:r>
      <w:r w:rsidR="0045250E">
        <w:rPr>
          <w:rFonts w:ascii="Georgia" w:hAnsi="Georgia" w:cs="Arial"/>
          <w:color w:val="1A1A1A"/>
          <w:kern w:val="0"/>
          <w:sz w:val="24"/>
          <w:szCs w:val="24"/>
        </w:rPr>
        <w:t xml:space="preserve">blue circles); four </w:t>
      </w:r>
      <w:r w:rsidR="00801ACD">
        <w:rPr>
          <w:rFonts w:ascii="Georgia" w:hAnsi="Georgia" w:cs="Arial"/>
          <w:color w:val="1A1A1A"/>
          <w:kern w:val="0"/>
          <w:sz w:val="24"/>
          <w:szCs w:val="24"/>
        </w:rPr>
        <w:t>in</w:t>
      </w:r>
      <w:r w:rsidR="0045250E">
        <w:rPr>
          <w:rFonts w:ascii="Georgia" w:hAnsi="Georgia" w:cs="Arial"/>
          <w:color w:val="1A1A1A"/>
          <w:kern w:val="0"/>
          <w:sz w:val="24"/>
          <w:szCs w:val="24"/>
        </w:rPr>
        <w:t xml:space="preserve"> </w:t>
      </w:r>
      <w:r w:rsidR="0045250E" w:rsidRPr="00723AE5">
        <w:rPr>
          <w:rFonts w:ascii="Georgia" w:hAnsi="Georgia" w:cs="Arial"/>
          <w:color w:val="1A1A1A"/>
          <w:kern w:val="0"/>
          <w:sz w:val="24"/>
          <w:szCs w:val="24"/>
        </w:rPr>
        <w:t xml:space="preserve">pioneering, growth, </w:t>
      </w:r>
      <w:r w:rsidR="0045250E">
        <w:rPr>
          <w:rFonts w:ascii="Georgia" w:hAnsi="Georgia" w:cs="Arial"/>
          <w:color w:val="1A1A1A"/>
          <w:kern w:val="0"/>
          <w:sz w:val="24"/>
          <w:szCs w:val="24"/>
        </w:rPr>
        <w:t xml:space="preserve">and </w:t>
      </w:r>
      <w:r w:rsidR="0045250E" w:rsidRPr="00723AE5">
        <w:rPr>
          <w:rFonts w:ascii="Georgia" w:hAnsi="Georgia" w:cs="Arial"/>
          <w:color w:val="1A1A1A"/>
          <w:kern w:val="0"/>
          <w:sz w:val="24"/>
          <w:szCs w:val="24"/>
        </w:rPr>
        <w:lastRenderedPageBreak/>
        <w:t>neuronal development</w:t>
      </w:r>
      <w:r w:rsidR="0045250E">
        <w:rPr>
          <w:rFonts w:ascii="Georgia" w:hAnsi="Georgia" w:cs="Arial"/>
          <w:color w:val="1A1A1A"/>
          <w:kern w:val="0"/>
          <w:sz w:val="24"/>
          <w:szCs w:val="24"/>
        </w:rPr>
        <w:t xml:space="preserve"> (S8</w:t>
      </w:r>
      <w:r w:rsidR="00A12CB2">
        <w:rPr>
          <w:rFonts w:ascii="Georgia" w:hAnsi="Georgia" w:cs="Arial"/>
          <w:color w:val="1A1A1A"/>
          <w:kern w:val="0"/>
          <w:sz w:val="24"/>
          <w:szCs w:val="24"/>
        </w:rPr>
        <w:t>A</w:t>
      </w:r>
      <w:r w:rsidR="00BF2E31">
        <w:rPr>
          <w:rFonts w:ascii="Georgia" w:hAnsi="Georgia" w:cs="Arial"/>
          <w:color w:val="1A1A1A"/>
          <w:kern w:val="0"/>
          <w:sz w:val="24"/>
          <w:szCs w:val="24"/>
        </w:rPr>
        <w:t xml:space="preserve"> Fig,</w:t>
      </w:r>
      <w:r w:rsidR="0045250E">
        <w:rPr>
          <w:rFonts w:ascii="Georgia" w:hAnsi="Georgia" w:cs="Arial"/>
          <w:color w:val="1A1A1A"/>
          <w:kern w:val="0"/>
          <w:sz w:val="24"/>
          <w:szCs w:val="24"/>
        </w:rPr>
        <w:t xml:space="preserve"> red circles); and six </w:t>
      </w:r>
      <w:r w:rsidR="00801ACD">
        <w:rPr>
          <w:rFonts w:ascii="Georgia" w:hAnsi="Georgia" w:cs="Arial"/>
          <w:color w:val="1A1A1A"/>
          <w:kern w:val="0"/>
          <w:sz w:val="24"/>
          <w:szCs w:val="24"/>
        </w:rPr>
        <w:t>in</w:t>
      </w:r>
      <w:r w:rsidR="0045250E">
        <w:rPr>
          <w:rFonts w:ascii="Georgia" w:hAnsi="Georgia" w:cs="Arial"/>
          <w:color w:val="1A1A1A"/>
          <w:kern w:val="0"/>
          <w:sz w:val="24"/>
          <w:szCs w:val="24"/>
        </w:rPr>
        <w:t xml:space="preserve"> </w:t>
      </w:r>
      <w:r w:rsidR="0045250E" w:rsidRPr="00723AE5">
        <w:rPr>
          <w:rFonts w:ascii="Georgia" w:hAnsi="Georgia" w:cs="Arial"/>
          <w:color w:val="1A1A1A"/>
          <w:kern w:val="0"/>
          <w:sz w:val="24"/>
          <w:szCs w:val="24"/>
        </w:rPr>
        <w:t>chemical reactions or information integration</w:t>
      </w:r>
      <w:r w:rsidR="0045250E">
        <w:rPr>
          <w:rFonts w:ascii="Georgia" w:hAnsi="Georgia" w:cs="Arial"/>
          <w:color w:val="1A1A1A"/>
          <w:kern w:val="0"/>
          <w:sz w:val="24"/>
          <w:szCs w:val="24"/>
        </w:rPr>
        <w:t xml:space="preserve"> (S8</w:t>
      </w:r>
      <w:r w:rsidR="004911B7">
        <w:rPr>
          <w:rFonts w:ascii="Georgia" w:hAnsi="Georgia" w:cs="Arial"/>
          <w:color w:val="1A1A1A"/>
          <w:kern w:val="0"/>
          <w:sz w:val="24"/>
          <w:szCs w:val="24"/>
        </w:rPr>
        <w:t>A</w:t>
      </w:r>
      <w:r w:rsidR="0045250E">
        <w:rPr>
          <w:rFonts w:ascii="Georgia" w:hAnsi="Georgia" w:cs="Arial"/>
          <w:color w:val="1A1A1A"/>
          <w:kern w:val="0"/>
          <w:sz w:val="24"/>
          <w:szCs w:val="24"/>
        </w:rPr>
        <w:t xml:space="preserve"> </w:t>
      </w:r>
      <w:r w:rsidR="00BF2E31">
        <w:rPr>
          <w:rFonts w:ascii="Georgia" w:hAnsi="Georgia" w:cs="Arial"/>
          <w:color w:val="1A1A1A"/>
          <w:kern w:val="0"/>
          <w:sz w:val="24"/>
          <w:szCs w:val="24"/>
        </w:rPr>
        <w:t xml:space="preserve">Fig, </w:t>
      </w:r>
      <w:r w:rsidR="0045250E">
        <w:rPr>
          <w:rFonts w:ascii="Georgia" w:hAnsi="Georgia" w:cs="Arial"/>
          <w:color w:val="1A1A1A"/>
          <w:kern w:val="0"/>
          <w:sz w:val="24"/>
          <w:szCs w:val="24"/>
        </w:rPr>
        <w:t xml:space="preserve">green circles). </w:t>
      </w:r>
      <w:r w:rsidR="0045250E">
        <w:rPr>
          <w:rFonts w:ascii="Georgia" w:hAnsi="Georgia"/>
          <w:color w:val="000000" w:themeColor="text1"/>
          <w:sz w:val="24"/>
          <w:szCs w:val="24"/>
        </w:rPr>
        <w:t xml:space="preserve">For the DVC interneuron, these include nine instances </w:t>
      </w:r>
      <w:r w:rsidR="00207E15">
        <w:rPr>
          <w:rFonts w:ascii="Georgia" w:hAnsi="Georgia"/>
          <w:color w:val="000000" w:themeColor="text1"/>
          <w:sz w:val="24"/>
          <w:szCs w:val="24"/>
        </w:rPr>
        <w:t xml:space="preserve">that </w:t>
      </w:r>
      <w:r w:rsidR="0045250E">
        <w:rPr>
          <w:rFonts w:ascii="Georgia" w:hAnsi="Georgia"/>
          <w:color w:val="000000" w:themeColor="text1"/>
          <w:sz w:val="24"/>
          <w:szCs w:val="24"/>
        </w:rPr>
        <w:t xml:space="preserve">suggest </w:t>
      </w:r>
      <w:r w:rsidR="00801ACD">
        <w:rPr>
          <w:rFonts w:ascii="Georgia" w:hAnsi="Georgia"/>
          <w:color w:val="000000" w:themeColor="text1"/>
          <w:sz w:val="24"/>
          <w:szCs w:val="24"/>
        </w:rPr>
        <w:t>involvement in</w:t>
      </w:r>
      <w:r w:rsidR="0045250E">
        <w:rPr>
          <w:rFonts w:ascii="Georgia" w:hAnsi="Georgia"/>
          <w:color w:val="000000" w:themeColor="text1"/>
          <w:sz w:val="24"/>
          <w:szCs w:val="24"/>
        </w:rPr>
        <w:t xml:space="preserve"> </w:t>
      </w:r>
      <w:r w:rsidR="0045250E" w:rsidRPr="00723AE5">
        <w:rPr>
          <w:rFonts w:ascii="Georgia" w:hAnsi="Georgia" w:cs="Arial"/>
          <w:color w:val="1A1A1A"/>
          <w:kern w:val="0"/>
          <w:sz w:val="24"/>
          <w:szCs w:val="24"/>
        </w:rPr>
        <w:t>body movement or locom</w:t>
      </w:r>
      <w:r w:rsidR="0045250E">
        <w:rPr>
          <w:rFonts w:ascii="Georgia" w:hAnsi="Georgia" w:cs="Arial"/>
          <w:color w:val="1A1A1A"/>
          <w:kern w:val="0"/>
          <w:sz w:val="24"/>
          <w:szCs w:val="24"/>
        </w:rPr>
        <w:t>o</w:t>
      </w:r>
      <w:r w:rsidR="0045250E" w:rsidRPr="00723AE5">
        <w:rPr>
          <w:rFonts w:ascii="Georgia" w:hAnsi="Georgia" w:cs="Arial"/>
          <w:color w:val="1A1A1A"/>
          <w:kern w:val="0"/>
          <w:sz w:val="24"/>
          <w:szCs w:val="24"/>
        </w:rPr>
        <w:t>tion</w:t>
      </w:r>
      <w:r w:rsidR="0045250E">
        <w:rPr>
          <w:rFonts w:ascii="Georgia" w:hAnsi="Georgia" w:cs="Arial"/>
          <w:color w:val="1A1A1A"/>
          <w:kern w:val="0"/>
          <w:sz w:val="24"/>
          <w:szCs w:val="24"/>
        </w:rPr>
        <w:t xml:space="preserve"> (8</w:t>
      </w:r>
      <w:r w:rsidR="004911B7">
        <w:rPr>
          <w:rFonts w:ascii="Georgia" w:hAnsi="Georgia" w:cs="Arial"/>
          <w:color w:val="1A1A1A"/>
          <w:kern w:val="0"/>
          <w:sz w:val="24"/>
          <w:szCs w:val="24"/>
        </w:rPr>
        <w:t>B</w:t>
      </w:r>
      <w:r w:rsidR="00BF2E31">
        <w:rPr>
          <w:rFonts w:ascii="Georgia" w:hAnsi="Georgia" w:cs="Arial"/>
          <w:color w:val="1A1A1A"/>
          <w:kern w:val="0"/>
          <w:sz w:val="24"/>
          <w:szCs w:val="24"/>
        </w:rPr>
        <w:t xml:space="preserve"> Fig,</w:t>
      </w:r>
      <w:r w:rsidR="0045250E">
        <w:rPr>
          <w:rFonts w:ascii="Georgia" w:hAnsi="Georgia" w:cs="Arial"/>
          <w:color w:val="1A1A1A"/>
          <w:kern w:val="0"/>
          <w:sz w:val="24"/>
          <w:szCs w:val="24"/>
        </w:rPr>
        <w:t xml:space="preserve"> blue circles); four again </w:t>
      </w:r>
      <w:r w:rsidR="00801ACD">
        <w:rPr>
          <w:rFonts w:ascii="Georgia" w:hAnsi="Georgia" w:cs="Arial"/>
          <w:color w:val="1A1A1A"/>
          <w:kern w:val="0"/>
          <w:sz w:val="24"/>
          <w:szCs w:val="24"/>
        </w:rPr>
        <w:t>in</w:t>
      </w:r>
      <w:r w:rsidR="0045250E">
        <w:rPr>
          <w:rFonts w:ascii="Georgia" w:hAnsi="Georgia" w:cs="Arial"/>
          <w:color w:val="1A1A1A"/>
          <w:kern w:val="0"/>
          <w:sz w:val="24"/>
          <w:szCs w:val="24"/>
        </w:rPr>
        <w:t xml:space="preserve"> </w:t>
      </w:r>
      <w:r w:rsidR="0045250E" w:rsidRPr="00723AE5">
        <w:rPr>
          <w:rFonts w:ascii="Georgia" w:hAnsi="Georgia" w:cs="Arial"/>
          <w:color w:val="1A1A1A"/>
          <w:kern w:val="0"/>
          <w:sz w:val="24"/>
          <w:szCs w:val="24"/>
        </w:rPr>
        <w:t xml:space="preserve">pioneering, growth, </w:t>
      </w:r>
      <w:r w:rsidR="0045250E">
        <w:rPr>
          <w:rFonts w:ascii="Georgia" w:hAnsi="Georgia" w:cs="Arial"/>
          <w:color w:val="1A1A1A"/>
          <w:kern w:val="0"/>
          <w:sz w:val="24"/>
          <w:szCs w:val="24"/>
        </w:rPr>
        <w:t xml:space="preserve">and </w:t>
      </w:r>
      <w:r w:rsidR="0045250E" w:rsidRPr="00723AE5">
        <w:rPr>
          <w:rFonts w:ascii="Georgia" w:hAnsi="Georgia" w:cs="Arial"/>
          <w:color w:val="1A1A1A"/>
          <w:kern w:val="0"/>
          <w:sz w:val="24"/>
          <w:szCs w:val="24"/>
        </w:rPr>
        <w:t>neuronal development</w:t>
      </w:r>
      <w:r w:rsidR="0045250E">
        <w:rPr>
          <w:rFonts w:ascii="Georgia" w:hAnsi="Georgia" w:cs="Arial"/>
          <w:color w:val="1A1A1A"/>
          <w:kern w:val="0"/>
          <w:sz w:val="24"/>
          <w:szCs w:val="24"/>
        </w:rPr>
        <w:t xml:space="preserve"> (S8</w:t>
      </w:r>
      <w:r w:rsidR="004911B7">
        <w:rPr>
          <w:rFonts w:ascii="Georgia" w:hAnsi="Georgia" w:cs="Arial"/>
          <w:color w:val="1A1A1A"/>
          <w:kern w:val="0"/>
          <w:sz w:val="24"/>
          <w:szCs w:val="24"/>
        </w:rPr>
        <w:t>B</w:t>
      </w:r>
      <w:r w:rsidR="00BF2E31">
        <w:rPr>
          <w:rFonts w:ascii="Georgia" w:hAnsi="Georgia" w:cs="Arial"/>
          <w:color w:val="1A1A1A"/>
          <w:kern w:val="0"/>
          <w:sz w:val="24"/>
          <w:szCs w:val="24"/>
        </w:rPr>
        <w:t xml:space="preserve"> Fig,</w:t>
      </w:r>
      <w:r w:rsidR="0045250E">
        <w:rPr>
          <w:rFonts w:ascii="Georgia" w:hAnsi="Georgia" w:cs="Arial"/>
          <w:color w:val="1A1A1A"/>
          <w:kern w:val="0"/>
          <w:sz w:val="24"/>
          <w:szCs w:val="24"/>
        </w:rPr>
        <w:t xml:space="preserve"> red circles); and seven </w:t>
      </w:r>
      <w:r w:rsidR="00801ACD">
        <w:rPr>
          <w:rFonts w:ascii="Georgia" w:hAnsi="Georgia" w:cs="Arial"/>
          <w:color w:val="1A1A1A"/>
          <w:kern w:val="0"/>
          <w:sz w:val="24"/>
          <w:szCs w:val="24"/>
        </w:rPr>
        <w:t>in</w:t>
      </w:r>
      <w:r w:rsidR="0045250E">
        <w:rPr>
          <w:rFonts w:ascii="Georgia" w:hAnsi="Georgia" w:cs="Arial"/>
          <w:color w:val="1A1A1A"/>
          <w:kern w:val="0"/>
          <w:sz w:val="24"/>
          <w:szCs w:val="24"/>
        </w:rPr>
        <w:t xml:space="preserve"> </w:t>
      </w:r>
      <w:r w:rsidR="0045250E" w:rsidRPr="00723AE5">
        <w:rPr>
          <w:rFonts w:ascii="Georgia" w:hAnsi="Georgia" w:cs="Arial"/>
          <w:color w:val="1A1A1A"/>
          <w:kern w:val="0"/>
          <w:sz w:val="24"/>
          <w:szCs w:val="24"/>
        </w:rPr>
        <w:t>chemical reactions or information integration</w:t>
      </w:r>
      <w:r w:rsidR="0045250E">
        <w:rPr>
          <w:rFonts w:ascii="Georgia" w:hAnsi="Georgia" w:cs="Arial"/>
          <w:color w:val="1A1A1A"/>
          <w:kern w:val="0"/>
          <w:sz w:val="24"/>
          <w:szCs w:val="24"/>
        </w:rPr>
        <w:t xml:space="preserve"> (S8</w:t>
      </w:r>
      <w:r w:rsidR="004911B7">
        <w:rPr>
          <w:rFonts w:ascii="Georgia" w:hAnsi="Georgia" w:cs="Arial"/>
          <w:color w:val="1A1A1A"/>
          <w:kern w:val="0"/>
          <w:sz w:val="24"/>
          <w:szCs w:val="24"/>
        </w:rPr>
        <w:t>B</w:t>
      </w:r>
      <w:r w:rsidR="00BF2E31">
        <w:rPr>
          <w:rFonts w:ascii="Georgia" w:hAnsi="Georgia" w:cs="Arial"/>
          <w:color w:val="1A1A1A"/>
          <w:kern w:val="0"/>
          <w:sz w:val="24"/>
          <w:szCs w:val="24"/>
        </w:rPr>
        <w:t xml:space="preserve"> Fig, </w:t>
      </w:r>
      <w:r w:rsidR="0045250E">
        <w:rPr>
          <w:rFonts w:ascii="Georgia" w:hAnsi="Georgia" w:cs="Arial"/>
          <w:color w:val="1A1A1A"/>
          <w:kern w:val="0"/>
          <w:sz w:val="24"/>
          <w:szCs w:val="24"/>
        </w:rPr>
        <w:t>green circles).</w:t>
      </w:r>
      <w:r w:rsidR="00025476">
        <w:rPr>
          <w:rFonts w:ascii="Georgia" w:hAnsi="Georgia" w:cs="Arial"/>
          <w:color w:val="1A1A1A"/>
          <w:kern w:val="0"/>
          <w:sz w:val="24"/>
          <w:szCs w:val="24"/>
        </w:rPr>
        <w:t xml:space="preserve"> </w:t>
      </w:r>
    </w:p>
    <w:p w14:paraId="20D6DC0A" w14:textId="190569B4" w:rsidR="00915CD6" w:rsidRDefault="0088677D" w:rsidP="0088677D">
      <w:pPr>
        <w:spacing w:line="480" w:lineRule="auto"/>
        <w:ind w:firstLine="800"/>
        <w:rPr>
          <w:rFonts w:ascii="Georgia" w:hAnsi="Georgia"/>
          <w:color w:val="000000" w:themeColor="text1"/>
          <w:sz w:val="24"/>
          <w:szCs w:val="24"/>
        </w:rPr>
      </w:pPr>
      <w:r>
        <w:rPr>
          <w:rFonts w:ascii="Georgia" w:hAnsi="Georgia"/>
          <w:color w:val="000000" w:themeColor="text1"/>
          <w:sz w:val="24"/>
          <w:szCs w:val="24"/>
        </w:rPr>
        <w:t xml:space="preserve">To better triangulate possible function, we next </w:t>
      </w:r>
      <w:r w:rsidR="00133319">
        <w:rPr>
          <w:rFonts w:ascii="Georgia" w:hAnsi="Georgia"/>
          <w:color w:val="000000" w:themeColor="text1"/>
          <w:sz w:val="24"/>
          <w:szCs w:val="24"/>
        </w:rPr>
        <w:t>examined</w:t>
      </w:r>
      <w:r>
        <w:rPr>
          <w:rFonts w:ascii="Georgia" w:hAnsi="Georgia"/>
          <w:color w:val="000000" w:themeColor="text1"/>
          <w:sz w:val="24"/>
          <w:szCs w:val="24"/>
        </w:rPr>
        <w:t xml:space="preserve"> several specific characteristics that </w:t>
      </w:r>
      <w:r w:rsidR="0033177A">
        <w:rPr>
          <w:rFonts w:ascii="Georgia" w:hAnsi="Georgia"/>
          <w:color w:val="000000" w:themeColor="text1"/>
          <w:sz w:val="24"/>
          <w:szCs w:val="24"/>
        </w:rPr>
        <w:t>could</w:t>
      </w:r>
      <w:r>
        <w:rPr>
          <w:rFonts w:ascii="Georgia" w:hAnsi="Georgia"/>
          <w:color w:val="000000" w:themeColor="text1"/>
          <w:sz w:val="24"/>
          <w:szCs w:val="24"/>
        </w:rPr>
        <w:t xml:space="preserve"> help generate a weighted list </w:t>
      </w:r>
      <w:r w:rsidR="00133319">
        <w:rPr>
          <w:rFonts w:ascii="Georgia" w:hAnsi="Georgia"/>
          <w:color w:val="000000" w:themeColor="text1"/>
          <w:sz w:val="24"/>
          <w:szCs w:val="24"/>
        </w:rPr>
        <w:t xml:space="preserve">that </w:t>
      </w:r>
      <w:r>
        <w:rPr>
          <w:rFonts w:ascii="Georgia" w:hAnsi="Georgia"/>
          <w:color w:val="000000" w:themeColor="text1"/>
          <w:sz w:val="24"/>
          <w:szCs w:val="24"/>
        </w:rPr>
        <w:t>reflect</w:t>
      </w:r>
      <w:r w:rsidR="00133319">
        <w:rPr>
          <w:rFonts w:ascii="Georgia" w:hAnsi="Georgia"/>
          <w:color w:val="000000" w:themeColor="text1"/>
          <w:sz w:val="24"/>
          <w:szCs w:val="24"/>
        </w:rPr>
        <w:t>s</w:t>
      </w:r>
      <w:r>
        <w:rPr>
          <w:rFonts w:ascii="Georgia" w:hAnsi="Georgia"/>
          <w:color w:val="000000" w:themeColor="text1"/>
          <w:sz w:val="24"/>
          <w:szCs w:val="24"/>
        </w:rPr>
        <w:t xml:space="preserve"> the likelihood </w:t>
      </w:r>
      <w:r w:rsidR="00207E15">
        <w:rPr>
          <w:rFonts w:ascii="Georgia" w:hAnsi="Georgia"/>
          <w:color w:val="000000" w:themeColor="text1"/>
          <w:sz w:val="24"/>
          <w:szCs w:val="24"/>
        </w:rPr>
        <w:t xml:space="preserve">(or degree) </w:t>
      </w:r>
      <w:r>
        <w:rPr>
          <w:rFonts w:ascii="Georgia" w:hAnsi="Georgia"/>
          <w:color w:val="000000" w:themeColor="text1"/>
          <w:sz w:val="24"/>
          <w:szCs w:val="24"/>
        </w:rPr>
        <w:t xml:space="preserve">of possible functions of AVHL and DVC. </w:t>
      </w:r>
      <w:r w:rsidR="00133319">
        <w:rPr>
          <w:rFonts w:ascii="Georgia" w:hAnsi="Georgia"/>
          <w:color w:val="000000" w:themeColor="text1"/>
          <w:sz w:val="24"/>
          <w:szCs w:val="24"/>
        </w:rPr>
        <w:t xml:space="preserve">In all cases we only considered the neurons in which evidence for biological function is available. </w:t>
      </w:r>
      <w:r>
        <w:rPr>
          <w:rFonts w:ascii="Georgia" w:hAnsi="Georgia"/>
          <w:color w:val="000000" w:themeColor="text1"/>
          <w:sz w:val="24"/>
          <w:szCs w:val="24"/>
        </w:rPr>
        <w:t>We fi</w:t>
      </w:r>
      <w:r w:rsidR="00133319">
        <w:rPr>
          <w:rFonts w:ascii="Georgia" w:hAnsi="Georgia"/>
          <w:color w:val="000000" w:themeColor="text1"/>
          <w:sz w:val="24"/>
          <w:szCs w:val="24"/>
        </w:rPr>
        <w:t>r</w:t>
      </w:r>
      <w:r>
        <w:rPr>
          <w:rFonts w:ascii="Georgia" w:hAnsi="Georgia"/>
          <w:color w:val="000000" w:themeColor="text1"/>
          <w:sz w:val="24"/>
          <w:szCs w:val="24"/>
        </w:rPr>
        <w:t>st consider</w:t>
      </w:r>
      <w:r w:rsidR="0033177A">
        <w:rPr>
          <w:rFonts w:ascii="Georgia" w:hAnsi="Georgia"/>
          <w:color w:val="000000" w:themeColor="text1"/>
          <w:sz w:val="24"/>
          <w:szCs w:val="24"/>
        </w:rPr>
        <w:t>ed</w:t>
      </w:r>
      <w:r>
        <w:rPr>
          <w:rFonts w:ascii="Georgia" w:hAnsi="Georgia"/>
          <w:color w:val="000000" w:themeColor="text1"/>
          <w:sz w:val="24"/>
          <w:szCs w:val="24"/>
        </w:rPr>
        <w:t xml:space="preserve"> </w:t>
      </w:r>
      <w:r w:rsidR="00672BE3">
        <w:rPr>
          <w:rFonts w:ascii="Georgia" w:hAnsi="Georgia" w:cs="Arial"/>
          <w:color w:val="1A1A1A"/>
          <w:kern w:val="0"/>
          <w:sz w:val="24"/>
          <w:szCs w:val="24"/>
        </w:rPr>
        <w:t xml:space="preserve">the number of neighbors with evidence for a particular </w:t>
      </w:r>
      <w:r w:rsidR="008C3646">
        <w:rPr>
          <w:rFonts w:ascii="Georgia" w:hAnsi="Georgia" w:cs="Arial"/>
          <w:color w:val="1A1A1A"/>
          <w:kern w:val="0"/>
          <w:sz w:val="24"/>
          <w:szCs w:val="24"/>
        </w:rPr>
        <w:t xml:space="preserve">biological </w:t>
      </w:r>
      <w:r w:rsidR="00672BE3">
        <w:rPr>
          <w:rFonts w:ascii="Georgia" w:hAnsi="Georgia" w:cs="Arial"/>
          <w:color w:val="1A1A1A"/>
          <w:kern w:val="0"/>
          <w:sz w:val="24"/>
          <w:szCs w:val="24"/>
        </w:rPr>
        <w:t>function</w:t>
      </w:r>
      <w:r>
        <w:rPr>
          <w:rFonts w:ascii="Georgia" w:hAnsi="Georgia" w:cs="Arial"/>
          <w:color w:val="1A1A1A"/>
          <w:kern w:val="0"/>
          <w:sz w:val="24"/>
          <w:szCs w:val="24"/>
        </w:rPr>
        <w:t>.</w:t>
      </w:r>
      <w:r w:rsidR="00672BE3">
        <w:rPr>
          <w:rFonts w:ascii="Georgia" w:hAnsi="Georgia" w:cs="Arial"/>
          <w:color w:val="1A1A1A"/>
          <w:kern w:val="0"/>
          <w:sz w:val="24"/>
          <w:szCs w:val="24"/>
        </w:rPr>
        <w:t xml:space="preserve"> </w:t>
      </w:r>
      <w:r w:rsidR="00866584">
        <w:rPr>
          <w:rFonts w:ascii="Georgia" w:hAnsi="Georgia" w:cs="Arial"/>
          <w:color w:val="1A1A1A"/>
          <w:kern w:val="0"/>
          <w:sz w:val="24"/>
          <w:szCs w:val="24"/>
        </w:rPr>
        <w:t>For AVHL, t</w:t>
      </w:r>
      <w:r w:rsidR="00025476">
        <w:rPr>
          <w:rFonts w:ascii="Georgia" w:hAnsi="Georgia" w:cs="Arial"/>
          <w:color w:val="1A1A1A"/>
          <w:kern w:val="0"/>
          <w:sz w:val="24"/>
          <w:szCs w:val="24"/>
        </w:rPr>
        <w:t xml:space="preserve">he top three biological functions in terms of number of neighbors </w:t>
      </w:r>
      <w:r w:rsidR="00866584">
        <w:rPr>
          <w:rFonts w:ascii="Georgia" w:hAnsi="Georgia" w:cs="Arial"/>
          <w:color w:val="1A1A1A"/>
          <w:kern w:val="0"/>
          <w:sz w:val="24"/>
          <w:szCs w:val="24"/>
        </w:rPr>
        <w:t>with</w:t>
      </w:r>
      <w:r w:rsidR="0033177A">
        <w:rPr>
          <w:rFonts w:ascii="Georgia" w:hAnsi="Georgia" w:cs="Arial"/>
          <w:color w:val="1A1A1A"/>
          <w:kern w:val="0"/>
          <w:sz w:val="24"/>
          <w:szCs w:val="24"/>
        </w:rPr>
        <w:t xml:space="preserve"> evidence for the function we</w:t>
      </w:r>
      <w:r w:rsidR="00025476">
        <w:rPr>
          <w:rFonts w:ascii="Georgia" w:hAnsi="Georgia" w:cs="Arial"/>
          <w:color w:val="1A1A1A"/>
          <w:kern w:val="0"/>
          <w:sz w:val="24"/>
          <w:szCs w:val="24"/>
        </w:rPr>
        <w:t xml:space="preserve">re locomotion (three instances), ventral cord pioneering </w:t>
      </w:r>
      <w:r w:rsidR="00EB5AAB" w:rsidRPr="00EB5AAB">
        <w:rPr>
          <w:rFonts w:ascii="Georgia" w:hAnsi="Georgia" w:cs="Arial"/>
          <w:color w:val="1A1A1A"/>
          <w:kern w:val="0"/>
          <w:sz w:val="24"/>
          <w:szCs w:val="24"/>
        </w:rPr>
        <w:t xml:space="preserve">(i.e., </w:t>
      </w:r>
      <w:r w:rsidR="00EB5AAB" w:rsidRPr="00EB5AAB">
        <w:rPr>
          <w:rFonts w:ascii="Georgia" w:hAnsi="Georgia"/>
          <w:sz w:val="24"/>
          <w:szCs w:val="24"/>
        </w:rPr>
        <w:t>first during development for axon guidance)</w:t>
      </w:r>
      <w:r w:rsidR="00EB5AAB">
        <w:rPr>
          <w:rFonts w:ascii="Georgia" w:hAnsi="Georgia" w:cs="Arial"/>
          <w:color w:val="1A1A1A"/>
          <w:kern w:val="0"/>
          <w:sz w:val="24"/>
          <w:szCs w:val="24"/>
        </w:rPr>
        <w:t xml:space="preserve"> </w:t>
      </w:r>
      <w:r w:rsidR="00025476">
        <w:rPr>
          <w:rFonts w:ascii="Georgia" w:hAnsi="Georgia" w:cs="Arial"/>
          <w:color w:val="1A1A1A"/>
          <w:kern w:val="0"/>
          <w:sz w:val="24"/>
          <w:szCs w:val="24"/>
        </w:rPr>
        <w:t xml:space="preserve">(three instances), and </w:t>
      </w:r>
      <w:proofErr w:type="spellStart"/>
      <w:r w:rsidR="00025476">
        <w:rPr>
          <w:rFonts w:ascii="Georgia" w:hAnsi="Georgia" w:cs="Arial"/>
          <w:color w:val="1A1A1A"/>
          <w:kern w:val="0"/>
          <w:sz w:val="24"/>
          <w:szCs w:val="24"/>
        </w:rPr>
        <w:t>chemorepulsion</w:t>
      </w:r>
      <w:proofErr w:type="spellEnd"/>
      <w:r w:rsidR="00025476">
        <w:rPr>
          <w:rFonts w:ascii="Georgia" w:hAnsi="Georgia" w:cs="Arial"/>
          <w:color w:val="1A1A1A"/>
          <w:kern w:val="0"/>
          <w:sz w:val="24"/>
          <w:szCs w:val="24"/>
        </w:rPr>
        <w:t xml:space="preserve"> (two instances)</w:t>
      </w:r>
      <w:r w:rsidR="004B58E4">
        <w:rPr>
          <w:rFonts w:ascii="Georgia" w:hAnsi="Georgia" w:cs="Arial"/>
          <w:color w:val="1A1A1A"/>
          <w:kern w:val="0"/>
          <w:sz w:val="24"/>
          <w:szCs w:val="24"/>
        </w:rPr>
        <w:t xml:space="preserve"> (with all other functions having one instance each)</w:t>
      </w:r>
      <w:r w:rsidR="008D105E">
        <w:rPr>
          <w:rFonts w:ascii="Georgia" w:hAnsi="Georgia" w:cs="Arial"/>
          <w:color w:val="1A1A1A"/>
          <w:kern w:val="0"/>
          <w:sz w:val="24"/>
          <w:szCs w:val="24"/>
        </w:rPr>
        <w:t>. F</w:t>
      </w:r>
      <w:r w:rsidR="00025476">
        <w:rPr>
          <w:rFonts w:ascii="Georgia" w:hAnsi="Georgia" w:cs="Arial"/>
          <w:color w:val="1A1A1A"/>
          <w:kern w:val="0"/>
          <w:sz w:val="24"/>
          <w:szCs w:val="24"/>
        </w:rPr>
        <w:t xml:space="preserve">or DVC, </w:t>
      </w:r>
      <w:r w:rsidR="008D105E">
        <w:rPr>
          <w:rFonts w:ascii="Georgia" w:hAnsi="Georgia" w:cs="Arial"/>
          <w:color w:val="1A1A1A"/>
          <w:kern w:val="0"/>
          <w:sz w:val="24"/>
          <w:szCs w:val="24"/>
        </w:rPr>
        <w:t xml:space="preserve">the top two functions were </w:t>
      </w:r>
      <w:r w:rsidR="00025476">
        <w:rPr>
          <w:rFonts w:ascii="Georgia" w:hAnsi="Georgia" w:cs="Arial"/>
          <w:color w:val="1A1A1A"/>
          <w:kern w:val="0"/>
          <w:sz w:val="24"/>
          <w:szCs w:val="24"/>
        </w:rPr>
        <w:t>locomotion and ventral cord pioneering (three instances each)</w:t>
      </w:r>
      <w:r w:rsidR="008D105E">
        <w:rPr>
          <w:rFonts w:ascii="Georgia" w:hAnsi="Georgia" w:cs="Arial"/>
          <w:color w:val="1A1A1A"/>
          <w:kern w:val="0"/>
          <w:sz w:val="24"/>
          <w:szCs w:val="24"/>
        </w:rPr>
        <w:t>, with several others having two or one instance</w:t>
      </w:r>
      <w:r w:rsidR="0033177A">
        <w:rPr>
          <w:rFonts w:ascii="Georgia" w:hAnsi="Georgia" w:cs="Arial"/>
          <w:color w:val="1A1A1A"/>
          <w:kern w:val="0"/>
          <w:sz w:val="24"/>
          <w:szCs w:val="24"/>
        </w:rPr>
        <w:t xml:space="preserve"> </w:t>
      </w:r>
      <w:r w:rsidR="004B58E4">
        <w:rPr>
          <w:rFonts w:ascii="Georgia" w:hAnsi="Georgia" w:cs="Arial"/>
          <w:color w:val="1A1A1A"/>
          <w:kern w:val="0"/>
          <w:sz w:val="24"/>
          <w:szCs w:val="24"/>
        </w:rPr>
        <w:t xml:space="preserve">each </w:t>
      </w:r>
      <w:r w:rsidR="0033177A">
        <w:rPr>
          <w:rFonts w:ascii="Georgia" w:hAnsi="Georgia" w:cs="Arial"/>
          <w:color w:val="1A1A1A"/>
          <w:kern w:val="0"/>
          <w:sz w:val="24"/>
          <w:szCs w:val="24"/>
        </w:rPr>
        <w:t>(S8</w:t>
      </w:r>
      <w:r w:rsidR="00BF2E31">
        <w:rPr>
          <w:rFonts w:ascii="Georgia" w:hAnsi="Georgia" w:cs="Arial"/>
          <w:color w:val="1A1A1A"/>
          <w:kern w:val="0"/>
          <w:sz w:val="24"/>
          <w:szCs w:val="24"/>
        </w:rPr>
        <w:t xml:space="preserve"> Fig</w:t>
      </w:r>
      <w:r w:rsidR="0033177A">
        <w:rPr>
          <w:rFonts w:ascii="Georgia" w:hAnsi="Georgia" w:cs="Arial"/>
          <w:color w:val="1A1A1A"/>
          <w:kern w:val="0"/>
          <w:sz w:val="24"/>
          <w:szCs w:val="24"/>
        </w:rPr>
        <w:t>)</w:t>
      </w:r>
      <w:r w:rsidR="00025476">
        <w:rPr>
          <w:rFonts w:ascii="Georgia" w:hAnsi="Georgia" w:cs="Arial"/>
          <w:color w:val="1A1A1A"/>
          <w:kern w:val="0"/>
          <w:sz w:val="24"/>
          <w:szCs w:val="24"/>
        </w:rPr>
        <w:t>.</w:t>
      </w:r>
    </w:p>
    <w:p w14:paraId="7FAD59BD" w14:textId="790E02CC" w:rsidR="00915CD6" w:rsidRDefault="0088677D" w:rsidP="002926DB">
      <w:pPr>
        <w:spacing w:line="480" w:lineRule="auto"/>
        <w:ind w:firstLine="800"/>
        <w:rPr>
          <w:rFonts w:ascii="Georgia" w:hAnsi="Georgia"/>
          <w:color w:val="000000" w:themeColor="text1"/>
          <w:sz w:val="24"/>
          <w:szCs w:val="24"/>
        </w:rPr>
      </w:pPr>
      <w:r>
        <w:rPr>
          <w:rFonts w:ascii="Georgia" w:hAnsi="Georgia"/>
          <w:color w:val="000000" w:themeColor="text1"/>
          <w:sz w:val="24"/>
          <w:szCs w:val="24"/>
        </w:rPr>
        <w:t>W</w:t>
      </w:r>
      <w:r w:rsidR="0082767F">
        <w:rPr>
          <w:rFonts w:ascii="Georgia" w:hAnsi="Georgia"/>
          <w:color w:val="000000" w:themeColor="text1"/>
          <w:sz w:val="24"/>
          <w:szCs w:val="24"/>
        </w:rPr>
        <w:t>e next reason</w:t>
      </w:r>
      <w:r w:rsidR="0045250E">
        <w:rPr>
          <w:rFonts w:ascii="Georgia" w:hAnsi="Georgia"/>
          <w:color w:val="000000" w:themeColor="text1"/>
          <w:sz w:val="24"/>
          <w:szCs w:val="24"/>
        </w:rPr>
        <w:t>ed</w:t>
      </w:r>
      <w:r w:rsidR="0082767F">
        <w:rPr>
          <w:rFonts w:ascii="Georgia" w:hAnsi="Georgia"/>
          <w:color w:val="000000" w:themeColor="text1"/>
          <w:sz w:val="24"/>
          <w:szCs w:val="24"/>
        </w:rPr>
        <w:t xml:space="preserve"> that t</w:t>
      </w:r>
      <w:r w:rsidR="008949F0">
        <w:rPr>
          <w:rFonts w:ascii="Georgia" w:hAnsi="Georgia"/>
          <w:color w:val="000000" w:themeColor="text1"/>
          <w:sz w:val="24"/>
          <w:szCs w:val="24"/>
        </w:rPr>
        <w:t>he neighbors with high</w:t>
      </w:r>
      <w:r w:rsidR="0045250E">
        <w:rPr>
          <w:rFonts w:ascii="Georgia" w:hAnsi="Georgia"/>
          <w:color w:val="000000" w:themeColor="text1"/>
          <w:sz w:val="24"/>
          <w:szCs w:val="24"/>
        </w:rPr>
        <w:t>er</w:t>
      </w:r>
      <w:r w:rsidR="008949F0">
        <w:rPr>
          <w:rFonts w:ascii="Georgia" w:hAnsi="Georgia"/>
          <w:color w:val="000000" w:themeColor="text1"/>
          <w:sz w:val="24"/>
          <w:szCs w:val="24"/>
        </w:rPr>
        <w:t xml:space="preserve"> </w:t>
      </w:r>
      <w:proofErr w:type="spellStart"/>
      <w:r w:rsidR="008949F0" w:rsidRPr="00C06AA0">
        <w:rPr>
          <w:rFonts w:ascii="Georgia" w:hAnsi="Georgia"/>
          <w:i/>
          <w:color w:val="000000" w:themeColor="text1"/>
          <w:sz w:val="24"/>
          <w:szCs w:val="24"/>
        </w:rPr>
        <w:t>Str</w:t>
      </w:r>
      <w:proofErr w:type="spellEnd"/>
      <w:r w:rsidR="008949F0">
        <w:rPr>
          <w:rFonts w:ascii="Georgia" w:hAnsi="Georgia"/>
          <w:color w:val="000000" w:themeColor="text1"/>
          <w:sz w:val="24"/>
          <w:szCs w:val="24"/>
        </w:rPr>
        <w:t xml:space="preserve"> </w:t>
      </w:r>
      <w:r w:rsidR="00915CD6">
        <w:rPr>
          <w:rFonts w:ascii="Georgia" w:hAnsi="Georgia"/>
          <w:color w:val="000000" w:themeColor="text1"/>
          <w:sz w:val="24"/>
          <w:szCs w:val="24"/>
        </w:rPr>
        <w:t xml:space="preserve">should have a higher probability </w:t>
      </w:r>
      <w:r w:rsidR="007261F7">
        <w:rPr>
          <w:rFonts w:ascii="Georgia" w:hAnsi="Georgia"/>
          <w:color w:val="000000" w:themeColor="text1"/>
          <w:sz w:val="24"/>
          <w:szCs w:val="24"/>
        </w:rPr>
        <w:t xml:space="preserve">(or degree) </w:t>
      </w:r>
      <w:r w:rsidR="001229F9">
        <w:rPr>
          <w:rFonts w:ascii="Georgia" w:hAnsi="Georgia"/>
          <w:color w:val="000000" w:themeColor="text1"/>
          <w:sz w:val="24"/>
          <w:szCs w:val="24"/>
        </w:rPr>
        <w:t xml:space="preserve">of shared biological function with </w:t>
      </w:r>
      <w:r w:rsidR="00915CD6">
        <w:rPr>
          <w:rFonts w:ascii="Georgia" w:hAnsi="Georgia"/>
          <w:color w:val="000000" w:themeColor="text1"/>
          <w:sz w:val="24"/>
          <w:szCs w:val="24"/>
        </w:rPr>
        <w:t xml:space="preserve">the AVHL and DVC </w:t>
      </w:r>
      <w:r w:rsidR="0082767F">
        <w:rPr>
          <w:rFonts w:ascii="Georgia" w:hAnsi="Georgia"/>
          <w:color w:val="000000" w:themeColor="text1"/>
          <w:sz w:val="24"/>
          <w:szCs w:val="24"/>
        </w:rPr>
        <w:t>neurons</w:t>
      </w:r>
      <w:r w:rsidR="00915CD6">
        <w:rPr>
          <w:rFonts w:ascii="Georgia" w:hAnsi="Georgia"/>
          <w:color w:val="000000" w:themeColor="text1"/>
          <w:sz w:val="24"/>
          <w:szCs w:val="24"/>
        </w:rPr>
        <w:t xml:space="preserve">. AVHL </w:t>
      </w:r>
      <w:r w:rsidR="0082767F">
        <w:rPr>
          <w:rFonts w:ascii="Georgia" w:hAnsi="Georgia"/>
          <w:color w:val="000000" w:themeColor="text1"/>
          <w:sz w:val="24"/>
          <w:szCs w:val="24"/>
        </w:rPr>
        <w:t xml:space="preserve">has </w:t>
      </w:r>
      <w:r w:rsidR="004E1EE1">
        <w:rPr>
          <w:rFonts w:ascii="Georgia" w:hAnsi="Georgia"/>
          <w:color w:val="000000" w:themeColor="text1"/>
          <w:sz w:val="24"/>
          <w:szCs w:val="24"/>
        </w:rPr>
        <w:t xml:space="preserve">particularly </w:t>
      </w:r>
      <w:r w:rsidR="00915CD6">
        <w:rPr>
          <w:rFonts w:ascii="Georgia" w:hAnsi="Georgia"/>
          <w:color w:val="000000" w:themeColor="text1"/>
          <w:sz w:val="24"/>
          <w:szCs w:val="24"/>
        </w:rPr>
        <w:t>strong connection</w:t>
      </w:r>
      <w:r w:rsidR="00746974">
        <w:rPr>
          <w:rFonts w:ascii="Georgia" w:hAnsi="Georgia"/>
          <w:color w:val="000000" w:themeColor="text1"/>
          <w:sz w:val="24"/>
          <w:szCs w:val="24"/>
        </w:rPr>
        <w:t>s</w:t>
      </w:r>
      <w:r w:rsidR="00915CD6">
        <w:rPr>
          <w:rFonts w:ascii="Georgia" w:hAnsi="Georgia"/>
          <w:color w:val="000000" w:themeColor="text1"/>
          <w:sz w:val="24"/>
          <w:szCs w:val="24"/>
        </w:rPr>
        <w:t xml:space="preserve"> with ADFR</w:t>
      </w:r>
      <w:r w:rsidR="00746974">
        <w:rPr>
          <w:rFonts w:ascii="Georgia" w:hAnsi="Georgia"/>
          <w:color w:val="000000" w:themeColor="text1"/>
          <w:sz w:val="24"/>
          <w:szCs w:val="24"/>
        </w:rPr>
        <w:t>, AIML, PVPR, PVQR, and SMBVR</w:t>
      </w:r>
      <w:r w:rsidR="00915CD6">
        <w:rPr>
          <w:rFonts w:ascii="Georgia" w:hAnsi="Georgia"/>
          <w:color w:val="000000" w:themeColor="text1"/>
          <w:sz w:val="24"/>
          <w:szCs w:val="24"/>
        </w:rPr>
        <w:t xml:space="preserve"> neuron</w:t>
      </w:r>
      <w:r w:rsidR="00746974">
        <w:rPr>
          <w:rFonts w:ascii="Georgia" w:hAnsi="Georgia"/>
          <w:color w:val="000000" w:themeColor="text1"/>
          <w:sz w:val="24"/>
          <w:szCs w:val="24"/>
        </w:rPr>
        <w:t>s</w:t>
      </w:r>
      <w:r w:rsidR="007F00A1">
        <w:rPr>
          <w:rFonts w:ascii="Georgia" w:hAnsi="Georgia"/>
          <w:color w:val="000000" w:themeColor="text1"/>
          <w:sz w:val="24"/>
          <w:szCs w:val="24"/>
        </w:rPr>
        <w:t xml:space="preserve"> </w:t>
      </w:r>
      <w:r w:rsidR="00BF2E31">
        <w:rPr>
          <w:rFonts w:ascii="Georgia" w:hAnsi="Georgia"/>
          <w:color w:val="000000" w:themeColor="text1"/>
          <w:sz w:val="24"/>
          <w:szCs w:val="24"/>
        </w:rPr>
        <w:t>(</w:t>
      </w:r>
      <w:r w:rsidR="00915CD6" w:rsidRPr="00311A12">
        <w:rPr>
          <w:rFonts w:ascii="Georgia" w:hAnsi="Georgia"/>
          <w:color w:val="000000" w:themeColor="text1"/>
          <w:sz w:val="24"/>
          <w:szCs w:val="24"/>
        </w:rPr>
        <w:t>S8</w:t>
      </w:r>
      <w:r w:rsidR="00BF2E31">
        <w:rPr>
          <w:rFonts w:ascii="Georgia" w:hAnsi="Georgia"/>
          <w:color w:val="000000" w:themeColor="text1"/>
          <w:sz w:val="24"/>
          <w:szCs w:val="24"/>
        </w:rPr>
        <w:t xml:space="preserve"> Fig</w:t>
      </w:r>
      <w:r w:rsidR="00915CD6" w:rsidRPr="00311A12">
        <w:rPr>
          <w:rFonts w:ascii="Georgia" w:hAnsi="Georgia"/>
          <w:color w:val="000000" w:themeColor="text1"/>
          <w:sz w:val="24"/>
          <w:szCs w:val="24"/>
        </w:rPr>
        <w:t>)</w:t>
      </w:r>
      <w:r w:rsidR="00915CD6">
        <w:rPr>
          <w:rFonts w:ascii="Georgia" w:hAnsi="Georgia"/>
          <w:color w:val="000000" w:themeColor="text1"/>
          <w:sz w:val="24"/>
          <w:szCs w:val="24"/>
        </w:rPr>
        <w:t>.</w:t>
      </w:r>
      <w:r w:rsidR="00D1686D">
        <w:rPr>
          <w:rFonts w:ascii="Georgia" w:hAnsi="Georgia"/>
          <w:color w:val="000000" w:themeColor="text1"/>
          <w:sz w:val="24"/>
          <w:szCs w:val="24"/>
        </w:rPr>
        <w:t xml:space="preserve"> Thus, </w:t>
      </w:r>
      <w:r w:rsidR="009D39E0">
        <w:rPr>
          <w:rFonts w:ascii="Georgia" w:hAnsi="Georgia"/>
          <w:color w:val="000000" w:themeColor="text1"/>
          <w:sz w:val="24"/>
          <w:szCs w:val="24"/>
        </w:rPr>
        <w:t>th</w:t>
      </w:r>
      <w:r w:rsidR="002926DB">
        <w:rPr>
          <w:rFonts w:ascii="Georgia" w:hAnsi="Georgia"/>
          <w:color w:val="000000" w:themeColor="text1"/>
          <w:sz w:val="24"/>
          <w:szCs w:val="24"/>
        </w:rPr>
        <w:t xml:space="preserve">e </w:t>
      </w:r>
      <w:proofErr w:type="spellStart"/>
      <w:r w:rsidR="002926DB" w:rsidRPr="00C06AA0">
        <w:rPr>
          <w:rFonts w:ascii="Georgia" w:hAnsi="Georgia"/>
          <w:i/>
          <w:color w:val="000000" w:themeColor="text1"/>
          <w:sz w:val="24"/>
          <w:szCs w:val="24"/>
        </w:rPr>
        <w:t>Str</w:t>
      </w:r>
      <w:proofErr w:type="spellEnd"/>
      <w:r w:rsidR="002926DB">
        <w:rPr>
          <w:rFonts w:ascii="Georgia" w:hAnsi="Georgia"/>
          <w:color w:val="000000" w:themeColor="text1"/>
          <w:sz w:val="24"/>
          <w:szCs w:val="24"/>
        </w:rPr>
        <w:t xml:space="preserve"> examination for AVHL again provides evidence for all three main categories of biological function, and in particular, locomotion (SMBVR), </w:t>
      </w:r>
      <w:r w:rsidR="002926DB" w:rsidRPr="00311A12">
        <w:rPr>
          <w:rFonts w:ascii="Georgia" w:hAnsi="Georgia"/>
          <w:color w:val="000000" w:themeColor="text1"/>
          <w:sz w:val="24"/>
          <w:szCs w:val="24"/>
        </w:rPr>
        <w:t>ventral cord pioneering</w:t>
      </w:r>
      <w:r w:rsidR="002926DB">
        <w:rPr>
          <w:rFonts w:ascii="Georgia" w:hAnsi="Georgia"/>
          <w:color w:val="000000" w:themeColor="text1"/>
          <w:sz w:val="24"/>
          <w:szCs w:val="24"/>
        </w:rPr>
        <w:t xml:space="preserve"> (PVPR and PVQR), and </w:t>
      </w:r>
      <w:r w:rsidR="00746974">
        <w:rPr>
          <w:rFonts w:ascii="Georgia" w:hAnsi="Georgia"/>
          <w:color w:val="000000" w:themeColor="text1"/>
          <w:sz w:val="24"/>
          <w:szCs w:val="24"/>
        </w:rPr>
        <w:t xml:space="preserve">serotonin </w:t>
      </w:r>
      <w:r w:rsidR="00746974">
        <w:rPr>
          <w:rFonts w:ascii="Georgia" w:hAnsi="Georgia"/>
          <w:color w:val="000000" w:themeColor="text1"/>
          <w:sz w:val="24"/>
          <w:szCs w:val="24"/>
        </w:rPr>
        <w:lastRenderedPageBreak/>
        <w:t>related responses including chemotaxis (ADFR and AIML</w:t>
      </w:r>
      <w:r w:rsidR="002926DB">
        <w:rPr>
          <w:rFonts w:ascii="Georgia" w:hAnsi="Georgia"/>
          <w:color w:val="000000" w:themeColor="text1"/>
          <w:sz w:val="24"/>
          <w:szCs w:val="24"/>
        </w:rPr>
        <w:t xml:space="preserve">) and </w:t>
      </w:r>
      <w:r w:rsidR="00746974">
        <w:rPr>
          <w:rFonts w:ascii="Georgia" w:hAnsi="Georgia"/>
          <w:color w:val="000000" w:themeColor="text1"/>
          <w:sz w:val="24"/>
          <w:szCs w:val="24"/>
        </w:rPr>
        <w:t>swim initiation (AIML)</w:t>
      </w:r>
      <w:r w:rsidR="002926DB">
        <w:rPr>
          <w:rFonts w:ascii="Georgia" w:hAnsi="Georgia"/>
          <w:color w:val="000000" w:themeColor="text1"/>
          <w:sz w:val="24"/>
          <w:szCs w:val="24"/>
        </w:rPr>
        <w:t xml:space="preserve"> </w:t>
      </w:r>
      <w:r w:rsidR="00746974">
        <w:rPr>
          <w:rFonts w:ascii="Georgia" w:hAnsi="Georgia"/>
          <w:color w:val="000000" w:themeColor="text1"/>
          <w:sz w:val="24"/>
          <w:szCs w:val="24"/>
        </w:rPr>
        <w:t>(S8</w:t>
      </w:r>
      <w:r w:rsidR="00BF2E31">
        <w:rPr>
          <w:rFonts w:ascii="Georgia" w:hAnsi="Georgia"/>
          <w:color w:val="000000" w:themeColor="text1"/>
          <w:sz w:val="24"/>
          <w:szCs w:val="24"/>
        </w:rPr>
        <w:t xml:space="preserve"> Fig</w:t>
      </w:r>
      <w:r w:rsidR="00746974">
        <w:rPr>
          <w:rFonts w:ascii="Georgia" w:hAnsi="Georgia"/>
          <w:color w:val="000000" w:themeColor="text1"/>
          <w:sz w:val="24"/>
          <w:szCs w:val="24"/>
        </w:rPr>
        <w:t xml:space="preserve">). </w:t>
      </w:r>
      <w:r w:rsidR="00676B00">
        <w:rPr>
          <w:rFonts w:ascii="Georgia" w:hAnsi="Georgia"/>
          <w:color w:val="000000" w:themeColor="text1"/>
          <w:sz w:val="24"/>
          <w:szCs w:val="24"/>
        </w:rPr>
        <w:t xml:space="preserve">For </w:t>
      </w:r>
      <w:r w:rsidR="00746974">
        <w:rPr>
          <w:rFonts w:ascii="Georgia" w:hAnsi="Georgia"/>
          <w:color w:val="000000" w:themeColor="text1"/>
          <w:sz w:val="24"/>
          <w:szCs w:val="24"/>
        </w:rPr>
        <w:t>DVC</w:t>
      </w:r>
      <w:r w:rsidR="00676B00">
        <w:rPr>
          <w:rFonts w:ascii="Georgia" w:hAnsi="Georgia"/>
          <w:color w:val="000000" w:themeColor="text1"/>
          <w:sz w:val="24"/>
          <w:szCs w:val="24"/>
        </w:rPr>
        <w:t>,</w:t>
      </w:r>
      <w:r w:rsidR="00746974">
        <w:rPr>
          <w:rFonts w:ascii="Georgia" w:hAnsi="Georgia"/>
          <w:color w:val="000000" w:themeColor="text1"/>
          <w:sz w:val="24"/>
          <w:szCs w:val="24"/>
        </w:rPr>
        <w:t xml:space="preserve"> </w:t>
      </w:r>
      <w:r w:rsidR="00676B00">
        <w:rPr>
          <w:rFonts w:ascii="Georgia" w:hAnsi="Georgia"/>
          <w:color w:val="000000" w:themeColor="text1"/>
          <w:sz w:val="24"/>
          <w:szCs w:val="24"/>
        </w:rPr>
        <w:t xml:space="preserve">there </w:t>
      </w:r>
      <w:r w:rsidR="007261F7">
        <w:rPr>
          <w:rFonts w:ascii="Georgia" w:hAnsi="Georgia"/>
          <w:color w:val="000000" w:themeColor="text1"/>
          <w:sz w:val="24"/>
          <w:szCs w:val="24"/>
        </w:rPr>
        <w:t xml:space="preserve">are </w:t>
      </w:r>
      <w:r w:rsidR="00746974">
        <w:rPr>
          <w:rFonts w:ascii="Georgia" w:hAnsi="Georgia"/>
          <w:color w:val="000000" w:themeColor="text1"/>
          <w:sz w:val="24"/>
          <w:szCs w:val="24"/>
        </w:rPr>
        <w:t>strong connections with AVAL/R, AVL, DVB, VD01, VD10</w:t>
      </w:r>
      <w:r w:rsidR="00A858E8">
        <w:rPr>
          <w:rFonts w:ascii="Georgia" w:hAnsi="Georgia"/>
          <w:color w:val="000000" w:themeColor="text1"/>
          <w:sz w:val="24"/>
          <w:szCs w:val="24"/>
        </w:rPr>
        <w:t>, and PVPR</w:t>
      </w:r>
      <w:r w:rsidR="00746974">
        <w:rPr>
          <w:rFonts w:ascii="Georgia" w:hAnsi="Georgia"/>
          <w:color w:val="000000" w:themeColor="text1"/>
          <w:sz w:val="24"/>
          <w:szCs w:val="24"/>
        </w:rPr>
        <w:t xml:space="preserve"> neurons </w:t>
      </w:r>
      <w:r w:rsidR="00746974" w:rsidRPr="00311A12">
        <w:rPr>
          <w:rFonts w:ascii="Georgia" w:hAnsi="Georgia"/>
          <w:color w:val="000000" w:themeColor="text1"/>
          <w:sz w:val="24"/>
          <w:szCs w:val="24"/>
        </w:rPr>
        <w:t>(S8</w:t>
      </w:r>
      <w:r w:rsidR="00BF2E31">
        <w:rPr>
          <w:rFonts w:ascii="Georgia" w:hAnsi="Georgia"/>
          <w:color w:val="000000" w:themeColor="text1"/>
          <w:sz w:val="24"/>
          <w:szCs w:val="24"/>
        </w:rPr>
        <w:t xml:space="preserve"> Fig</w:t>
      </w:r>
      <w:r w:rsidR="00746974" w:rsidRPr="00311A12">
        <w:rPr>
          <w:rFonts w:ascii="Georgia" w:hAnsi="Georgia"/>
          <w:color w:val="000000" w:themeColor="text1"/>
          <w:sz w:val="24"/>
          <w:szCs w:val="24"/>
        </w:rPr>
        <w:t>)</w:t>
      </w:r>
      <w:r w:rsidR="00746974">
        <w:rPr>
          <w:rFonts w:ascii="Georgia" w:hAnsi="Georgia"/>
          <w:color w:val="000000" w:themeColor="text1"/>
          <w:sz w:val="24"/>
          <w:szCs w:val="24"/>
        </w:rPr>
        <w:t xml:space="preserve">. Therefore, </w:t>
      </w:r>
      <w:r w:rsidR="002926DB">
        <w:rPr>
          <w:rFonts w:ascii="Georgia" w:hAnsi="Georgia"/>
          <w:color w:val="000000" w:themeColor="text1"/>
          <w:sz w:val="24"/>
          <w:szCs w:val="24"/>
        </w:rPr>
        <w:t xml:space="preserve">the </w:t>
      </w:r>
      <w:proofErr w:type="spellStart"/>
      <w:r w:rsidR="002926DB" w:rsidRPr="00C06AA0">
        <w:rPr>
          <w:rFonts w:ascii="Georgia" w:hAnsi="Georgia"/>
          <w:i/>
          <w:color w:val="000000" w:themeColor="text1"/>
          <w:sz w:val="24"/>
          <w:szCs w:val="24"/>
        </w:rPr>
        <w:t>Str</w:t>
      </w:r>
      <w:proofErr w:type="spellEnd"/>
      <w:r w:rsidR="002926DB">
        <w:rPr>
          <w:rFonts w:ascii="Georgia" w:hAnsi="Georgia"/>
          <w:color w:val="000000" w:themeColor="text1"/>
          <w:sz w:val="24"/>
          <w:szCs w:val="24"/>
        </w:rPr>
        <w:t xml:space="preserve"> examination for DVC </w:t>
      </w:r>
      <w:r w:rsidR="00A858E8">
        <w:rPr>
          <w:rFonts w:ascii="Georgia" w:hAnsi="Georgia"/>
          <w:color w:val="000000" w:themeColor="text1"/>
          <w:sz w:val="24"/>
          <w:szCs w:val="24"/>
        </w:rPr>
        <w:t xml:space="preserve">again </w:t>
      </w:r>
      <w:r w:rsidR="002926DB">
        <w:rPr>
          <w:rFonts w:ascii="Georgia" w:hAnsi="Georgia"/>
          <w:color w:val="000000" w:themeColor="text1"/>
          <w:sz w:val="24"/>
          <w:szCs w:val="24"/>
        </w:rPr>
        <w:t xml:space="preserve">provides further evidence for </w:t>
      </w:r>
      <w:r w:rsidR="00A858E8">
        <w:rPr>
          <w:rFonts w:ascii="Georgia" w:hAnsi="Georgia"/>
          <w:color w:val="000000" w:themeColor="text1"/>
          <w:sz w:val="24"/>
          <w:szCs w:val="24"/>
        </w:rPr>
        <w:t xml:space="preserve">all </w:t>
      </w:r>
      <w:r w:rsidR="002926DB">
        <w:rPr>
          <w:rFonts w:ascii="Georgia" w:hAnsi="Georgia"/>
          <w:color w:val="000000" w:themeColor="text1"/>
          <w:sz w:val="24"/>
          <w:szCs w:val="24"/>
        </w:rPr>
        <w:t>three main categories</w:t>
      </w:r>
      <w:r w:rsidR="00A858E8">
        <w:rPr>
          <w:rFonts w:ascii="Georgia" w:hAnsi="Georgia"/>
          <w:color w:val="000000" w:themeColor="text1"/>
          <w:sz w:val="24"/>
          <w:szCs w:val="24"/>
        </w:rPr>
        <w:t xml:space="preserve">, </w:t>
      </w:r>
      <w:r w:rsidR="002926DB">
        <w:rPr>
          <w:rFonts w:ascii="Georgia" w:hAnsi="Georgia"/>
          <w:color w:val="000000" w:themeColor="text1"/>
          <w:sz w:val="24"/>
          <w:szCs w:val="24"/>
        </w:rPr>
        <w:t xml:space="preserve">and more specifically, </w:t>
      </w:r>
      <w:r w:rsidR="00746974" w:rsidRPr="00311A12">
        <w:rPr>
          <w:rFonts w:ascii="Georgia" w:hAnsi="Georgia"/>
          <w:color w:val="000000" w:themeColor="text1"/>
          <w:sz w:val="24"/>
          <w:szCs w:val="24"/>
        </w:rPr>
        <w:t xml:space="preserve">locomotion especially related to backward </w:t>
      </w:r>
      <w:r w:rsidR="00746974">
        <w:rPr>
          <w:rFonts w:ascii="Georgia" w:hAnsi="Georgia"/>
          <w:color w:val="000000" w:themeColor="text1"/>
          <w:sz w:val="24"/>
          <w:szCs w:val="24"/>
        </w:rPr>
        <w:t xml:space="preserve">(AVAL/R) </w:t>
      </w:r>
      <w:r w:rsidR="00746974" w:rsidRPr="00311A12">
        <w:rPr>
          <w:rFonts w:ascii="Georgia" w:hAnsi="Georgia"/>
          <w:color w:val="000000" w:themeColor="text1"/>
          <w:sz w:val="24"/>
          <w:szCs w:val="24"/>
        </w:rPr>
        <w:t>and sinusoidal body movement</w:t>
      </w:r>
      <w:r w:rsidR="00746974">
        <w:rPr>
          <w:rFonts w:ascii="Georgia" w:hAnsi="Georgia"/>
          <w:color w:val="000000" w:themeColor="text1"/>
          <w:sz w:val="24"/>
          <w:szCs w:val="24"/>
        </w:rPr>
        <w:t xml:space="preserve"> (VD01 and VD10), </w:t>
      </w:r>
      <w:r w:rsidR="00A858E8" w:rsidRPr="00311A12">
        <w:rPr>
          <w:rFonts w:ascii="Georgia" w:hAnsi="Georgia"/>
          <w:color w:val="000000" w:themeColor="text1"/>
          <w:sz w:val="24"/>
          <w:szCs w:val="24"/>
        </w:rPr>
        <w:t>ventral cord pioneering</w:t>
      </w:r>
      <w:r w:rsidR="00A858E8">
        <w:rPr>
          <w:rFonts w:ascii="Georgia" w:hAnsi="Georgia"/>
          <w:color w:val="000000" w:themeColor="text1"/>
          <w:sz w:val="24"/>
          <w:szCs w:val="24"/>
        </w:rPr>
        <w:t xml:space="preserve"> (PVPR), and </w:t>
      </w:r>
      <w:r w:rsidR="00746974" w:rsidRPr="00311A12">
        <w:rPr>
          <w:rFonts w:ascii="Georgia" w:hAnsi="Georgia"/>
          <w:color w:val="000000" w:themeColor="text1"/>
          <w:sz w:val="24"/>
          <w:szCs w:val="24"/>
        </w:rPr>
        <w:t>defecation</w:t>
      </w:r>
      <w:r w:rsidR="00746974">
        <w:rPr>
          <w:rFonts w:ascii="Georgia" w:hAnsi="Georgia"/>
          <w:color w:val="000000" w:themeColor="text1"/>
          <w:sz w:val="24"/>
          <w:szCs w:val="24"/>
        </w:rPr>
        <w:t xml:space="preserve"> (AVL and DVB) (S8</w:t>
      </w:r>
      <w:r w:rsidR="00BF2E31">
        <w:rPr>
          <w:rFonts w:ascii="Georgia" w:hAnsi="Georgia"/>
          <w:color w:val="000000" w:themeColor="text1"/>
          <w:sz w:val="24"/>
          <w:szCs w:val="24"/>
        </w:rPr>
        <w:t xml:space="preserve"> Fig</w:t>
      </w:r>
      <w:r w:rsidR="00746974">
        <w:rPr>
          <w:rFonts w:ascii="Georgia" w:hAnsi="Georgia"/>
          <w:color w:val="000000" w:themeColor="text1"/>
          <w:sz w:val="24"/>
          <w:szCs w:val="24"/>
        </w:rPr>
        <w:t>).</w:t>
      </w:r>
    </w:p>
    <w:p w14:paraId="2D55812D" w14:textId="35F7E423" w:rsidR="00E003FA" w:rsidRDefault="00676B00">
      <w:pPr>
        <w:spacing w:line="480" w:lineRule="auto"/>
        <w:ind w:firstLine="800"/>
        <w:rPr>
          <w:rFonts w:ascii="Georgia" w:hAnsi="Georgia"/>
          <w:color w:val="000000" w:themeColor="text1"/>
          <w:sz w:val="24"/>
          <w:szCs w:val="24"/>
        </w:rPr>
      </w:pPr>
      <w:r>
        <w:rPr>
          <w:rFonts w:ascii="Georgia" w:hAnsi="Georgia"/>
          <w:color w:val="000000" w:themeColor="text1"/>
          <w:sz w:val="24"/>
          <w:szCs w:val="24"/>
        </w:rPr>
        <w:t xml:space="preserve">Critical </w:t>
      </w:r>
      <w:r w:rsidR="001267C5">
        <w:rPr>
          <w:rFonts w:ascii="Georgia" w:hAnsi="Georgia"/>
          <w:color w:val="000000" w:themeColor="text1"/>
          <w:sz w:val="24"/>
          <w:szCs w:val="24"/>
        </w:rPr>
        <w:t xml:space="preserve">synaptic connections </w:t>
      </w:r>
      <w:r>
        <w:rPr>
          <w:rFonts w:ascii="Georgia" w:hAnsi="Georgia"/>
          <w:color w:val="000000" w:themeColor="text1"/>
          <w:sz w:val="24"/>
          <w:szCs w:val="24"/>
        </w:rPr>
        <w:t xml:space="preserve">should </w:t>
      </w:r>
      <w:r w:rsidR="00A858E8">
        <w:rPr>
          <w:rFonts w:ascii="Georgia" w:hAnsi="Georgia"/>
          <w:color w:val="000000" w:themeColor="text1"/>
          <w:sz w:val="24"/>
          <w:szCs w:val="24"/>
        </w:rPr>
        <w:t xml:space="preserve">also </w:t>
      </w:r>
      <w:r>
        <w:rPr>
          <w:rFonts w:ascii="Georgia" w:hAnsi="Georgia"/>
          <w:color w:val="000000" w:themeColor="text1"/>
          <w:sz w:val="24"/>
          <w:szCs w:val="24"/>
        </w:rPr>
        <w:t>have important functional role in the neuronal circuits</w:t>
      </w:r>
      <w:r w:rsidR="00A858E8">
        <w:rPr>
          <w:rFonts w:ascii="Georgia" w:hAnsi="Georgia"/>
          <w:color w:val="000000" w:themeColor="text1"/>
          <w:sz w:val="24"/>
          <w:szCs w:val="24"/>
        </w:rPr>
        <w:t xml:space="preserve">, and </w:t>
      </w:r>
      <w:r w:rsidR="007261F7">
        <w:rPr>
          <w:rFonts w:ascii="Georgia" w:hAnsi="Georgia"/>
          <w:color w:val="000000" w:themeColor="text1"/>
          <w:sz w:val="24"/>
          <w:szCs w:val="24"/>
        </w:rPr>
        <w:t xml:space="preserve">thus </w:t>
      </w:r>
      <w:r w:rsidR="00A858E8">
        <w:rPr>
          <w:rFonts w:ascii="Georgia" w:hAnsi="Georgia"/>
          <w:color w:val="000000" w:themeColor="text1"/>
          <w:sz w:val="24"/>
          <w:szCs w:val="24"/>
        </w:rPr>
        <w:t xml:space="preserve">we next considered </w:t>
      </w:r>
      <w:r w:rsidR="007261F7">
        <w:rPr>
          <w:rFonts w:ascii="Georgia" w:hAnsi="Georgia"/>
          <w:color w:val="000000" w:themeColor="text1"/>
          <w:sz w:val="24"/>
          <w:szCs w:val="24"/>
        </w:rPr>
        <w:t xml:space="preserve">the </w:t>
      </w:r>
      <w:r w:rsidR="00A858E8">
        <w:rPr>
          <w:rFonts w:ascii="Georgia" w:hAnsi="Georgia"/>
          <w:color w:val="000000" w:themeColor="text1"/>
          <w:sz w:val="24"/>
          <w:szCs w:val="24"/>
        </w:rPr>
        <w:t xml:space="preserve">criticality </w:t>
      </w:r>
      <w:r w:rsidR="007261F7">
        <w:rPr>
          <w:rFonts w:ascii="Georgia" w:hAnsi="Georgia"/>
          <w:color w:val="000000" w:themeColor="text1"/>
          <w:sz w:val="24"/>
          <w:szCs w:val="24"/>
        </w:rPr>
        <w:t xml:space="preserve">findings from the </w:t>
      </w:r>
      <w:r w:rsidR="00A858E8">
        <w:rPr>
          <w:rFonts w:ascii="Georgia" w:hAnsi="Georgia"/>
          <w:color w:val="000000" w:themeColor="text1"/>
          <w:sz w:val="24"/>
          <w:szCs w:val="24"/>
        </w:rPr>
        <w:t>vulnerability</w:t>
      </w:r>
      <w:r w:rsidR="007261F7">
        <w:rPr>
          <w:rFonts w:ascii="Georgia" w:hAnsi="Georgia"/>
          <w:color w:val="000000" w:themeColor="text1"/>
          <w:sz w:val="24"/>
          <w:szCs w:val="24"/>
        </w:rPr>
        <w:t xml:space="preserve"> analysis</w:t>
      </w:r>
      <w:r>
        <w:rPr>
          <w:rFonts w:ascii="Georgia" w:hAnsi="Georgia"/>
          <w:color w:val="000000" w:themeColor="text1"/>
          <w:sz w:val="24"/>
          <w:szCs w:val="24"/>
        </w:rPr>
        <w:t xml:space="preserve">. </w:t>
      </w:r>
      <w:r w:rsidR="00D26B1B">
        <w:rPr>
          <w:rFonts w:ascii="Georgia" w:hAnsi="Georgia"/>
          <w:color w:val="000000" w:themeColor="text1"/>
          <w:sz w:val="24"/>
          <w:szCs w:val="24"/>
        </w:rPr>
        <w:t xml:space="preserve">AVHL </w:t>
      </w:r>
      <w:r w:rsidR="00B27894">
        <w:rPr>
          <w:rFonts w:ascii="Georgia" w:hAnsi="Georgia"/>
          <w:color w:val="000000" w:themeColor="text1"/>
          <w:sz w:val="24"/>
          <w:szCs w:val="24"/>
        </w:rPr>
        <w:t xml:space="preserve">has </w:t>
      </w:r>
      <w:r w:rsidR="00A858E8">
        <w:rPr>
          <w:rFonts w:ascii="Georgia" w:hAnsi="Georgia"/>
          <w:color w:val="000000" w:themeColor="text1"/>
          <w:sz w:val="24"/>
          <w:szCs w:val="24"/>
        </w:rPr>
        <w:t xml:space="preserve">a </w:t>
      </w:r>
      <w:r w:rsidR="00D26B1B">
        <w:rPr>
          <w:rFonts w:ascii="Georgia" w:hAnsi="Georgia"/>
          <w:color w:val="000000" w:themeColor="text1"/>
          <w:sz w:val="24"/>
          <w:szCs w:val="24"/>
        </w:rPr>
        <w:t xml:space="preserve">critical synaptic input from </w:t>
      </w:r>
      <w:r w:rsidR="00A858E8">
        <w:rPr>
          <w:rFonts w:ascii="Georgia" w:hAnsi="Georgia"/>
          <w:color w:val="000000" w:themeColor="text1"/>
          <w:sz w:val="24"/>
          <w:szCs w:val="24"/>
        </w:rPr>
        <w:t xml:space="preserve">the </w:t>
      </w:r>
      <w:r w:rsidR="00D26B1B">
        <w:rPr>
          <w:rFonts w:ascii="Georgia" w:hAnsi="Georgia"/>
          <w:color w:val="000000" w:themeColor="text1"/>
          <w:sz w:val="24"/>
          <w:szCs w:val="24"/>
        </w:rPr>
        <w:t xml:space="preserve">PVPR neuron </w:t>
      </w:r>
      <w:r w:rsidR="00915CD6">
        <w:rPr>
          <w:rFonts w:ascii="Georgia" w:hAnsi="Georgia"/>
          <w:color w:val="000000" w:themeColor="text1"/>
          <w:sz w:val="24"/>
          <w:szCs w:val="24"/>
        </w:rPr>
        <w:t>(Table 2).</w:t>
      </w:r>
      <w:r>
        <w:rPr>
          <w:rFonts w:ascii="Georgia" w:hAnsi="Georgia"/>
          <w:color w:val="000000" w:themeColor="text1"/>
          <w:sz w:val="24"/>
          <w:szCs w:val="24"/>
        </w:rPr>
        <w:t xml:space="preserve"> Therefore, ventral cord pioneering is </w:t>
      </w:r>
      <w:r w:rsidR="00A858E8">
        <w:rPr>
          <w:rFonts w:ascii="Georgia" w:hAnsi="Georgia"/>
          <w:color w:val="000000" w:themeColor="text1"/>
          <w:sz w:val="24"/>
          <w:szCs w:val="24"/>
        </w:rPr>
        <w:t xml:space="preserve">again </w:t>
      </w:r>
      <w:r>
        <w:rPr>
          <w:rFonts w:ascii="Georgia" w:hAnsi="Georgia"/>
          <w:color w:val="000000" w:themeColor="text1"/>
          <w:sz w:val="24"/>
          <w:szCs w:val="24"/>
        </w:rPr>
        <w:t xml:space="preserve">pointed </w:t>
      </w:r>
      <w:r w:rsidR="00A858E8">
        <w:rPr>
          <w:rFonts w:ascii="Georgia" w:hAnsi="Georgia"/>
          <w:color w:val="000000" w:themeColor="text1"/>
          <w:sz w:val="24"/>
          <w:szCs w:val="24"/>
        </w:rPr>
        <w:t>to for the AVHL neuron</w:t>
      </w:r>
      <w:r>
        <w:rPr>
          <w:rFonts w:ascii="Georgia" w:hAnsi="Georgia"/>
          <w:color w:val="000000" w:themeColor="text1"/>
          <w:sz w:val="24"/>
          <w:szCs w:val="24"/>
        </w:rPr>
        <w:t xml:space="preserve">. For DVC, there </w:t>
      </w:r>
      <w:r w:rsidR="009D39E0">
        <w:rPr>
          <w:rFonts w:ascii="Georgia" w:hAnsi="Georgia"/>
          <w:color w:val="000000" w:themeColor="text1"/>
          <w:sz w:val="24"/>
          <w:szCs w:val="24"/>
        </w:rPr>
        <w:t xml:space="preserve">are </w:t>
      </w:r>
      <w:r>
        <w:rPr>
          <w:rFonts w:ascii="Georgia" w:hAnsi="Georgia"/>
          <w:color w:val="000000" w:themeColor="text1"/>
          <w:sz w:val="24"/>
          <w:szCs w:val="24"/>
        </w:rPr>
        <w:t xml:space="preserve">two </w:t>
      </w:r>
      <w:r w:rsidR="00D26B1B">
        <w:rPr>
          <w:rFonts w:ascii="Georgia" w:hAnsi="Georgia"/>
          <w:color w:val="000000" w:themeColor="text1"/>
          <w:sz w:val="24"/>
          <w:szCs w:val="24"/>
        </w:rPr>
        <w:t xml:space="preserve">critical synaptic connections with </w:t>
      </w:r>
      <w:r w:rsidR="00A858E8">
        <w:rPr>
          <w:rFonts w:ascii="Georgia" w:hAnsi="Georgia"/>
          <w:color w:val="000000" w:themeColor="text1"/>
          <w:sz w:val="24"/>
          <w:szCs w:val="24"/>
        </w:rPr>
        <w:t xml:space="preserve">the </w:t>
      </w:r>
      <w:r w:rsidR="00C35F66">
        <w:rPr>
          <w:rFonts w:ascii="Georgia" w:hAnsi="Georgia"/>
          <w:color w:val="000000" w:themeColor="text1"/>
          <w:sz w:val="24"/>
          <w:szCs w:val="24"/>
        </w:rPr>
        <w:t xml:space="preserve">VD01 and </w:t>
      </w:r>
      <w:r w:rsidR="00D26B1B">
        <w:rPr>
          <w:rFonts w:ascii="Georgia" w:hAnsi="Georgia"/>
          <w:color w:val="000000" w:themeColor="text1"/>
          <w:sz w:val="24"/>
          <w:szCs w:val="24"/>
        </w:rPr>
        <w:t>PVPR neurons</w:t>
      </w:r>
      <w:r>
        <w:rPr>
          <w:rFonts w:ascii="Georgia" w:hAnsi="Georgia"/>
          <w:color w:val="000000" w:themeColor="text1"/>
          <w:sz w:val="24"/>
          <w:szCs w:val="24"/>
        </w:rPr>
        <w:t xml:space="preserve"> (Table 2)</w:t>
      </w:r>
      <w:r w:rsidR="00C35F66">
        <w:rPr>
          <w:rFonts w:ascii="Georgia" w:hAnsi="Georgia"/>
          <w:color w:val="000000" w:themeColor="text1"/>
          <w:sz w:val="24"/>
          <w:szCs w:val="24"/>
        </w:rPr>
        <w:t xml:space="preserve">; thus, </w:t>
      </w:r>
      <w:r>
        <w:rPr>
          <w:rFonts w:ascii="Georgia" w:hAnsi="Georgia"/>
          <w:color w:val="000000" w:themeColor="text1"/>
          <w:sz w:val="24"/>
          <w:szCs w:val="24"/>
        </w:rPr>
        <w:t xml:space="preserve">sinusoidal body movement (VD01) </w:t>
      </w:r>
      <w:r w:rsidR="00C35F66">
        <w:rPr>
          <w:rFonts w:ascii="Georgia" w:hAnsi="Georgia"/>
          <w:color w:val="000000" w:themeColor="text1"/>
          <w:sz w:val="24"/>
          <w:szCs w:val="24"/>
        </w:rPr>
        <w:t xml:space="preserve">and ventral cord pioneering (PVPR) </w:t>
      </w:r>
      <w:r>
        <w:rPr>
          <w:rFonts w:ascii="Georgia" w:hAnsi="Georgia"/>
          <w:color w:val="000000" w:themeColor="text1"/>
          <w:sz w:val="24"/>
          <w:szCs w:val="24"/>
        </w:rPr>
        <w:t xml:space="preserve">are </w:t>
      </w:r>
      <w:r w:rsidR="00A858E8">
        <w:rPr>
          <w:rFonts w:ascii="Georgia" w:hAnsi="Georgia"/>
          <w:color w:val="000000" w:themeColor="text1"/>
          <w:sz w:val="24"/>
          <w:szCs w:val="24"/>
        </w:rPr>
        <w:t xml:space="preserve">again </w:t>
      </w:r>
      <w:r>
        <w:rPr>
          <w:rFonts w:ascii="Georgia" w:hAnsi="Georgia"/>
          <w:color w:val="000000" w:themeColor="text1"/>
          <w:sz w:val="24"/>
          <w:szCs w:val="24"/>
        </w:rPr>
        <w:t xml:space="preserve">pointed </w:t>
      </w:r>
      <w:r w:rsidR="00A858E8">
        <w:rPr>
          <w:rFonts w:ascii="Georgia" w:hAnsi="Georgia"/>
          <w:color w:val="000000" w:themeColor="text1"/>
          <w:sz w:val="24"/>
          <w:szCs w:val="24"/>
        </w:rPr>
        <w:t>to</w:t>
      </w:r>
      <w:r>
        <w:rPr>
          <w:rFonts w:ascii="Georgia" w:hAnsi="Georgia"/>
          <w:color w:val="000000" w:themeColor="text1"/>
          <w:sz w:val="24"/>
          <w:szCs w:val="24"/>
        </w:rPr>
        <w:t>.</w:t>
      </w:r>
      <w:r w:rsidR="00231D8C">
        <w:rPr>
          <w:rFonts w:ascii="Georgia" w:hAnsi="Georgia"/>
          <w:color w:val="000000" w:themeColor="text1"/>
          <w:sz w:val="24"/>
          <w:szCs w:val="24"/>
        </w:rPr>
        <w:t xml:space="preserve"> </w:t>
      </w:r>
    </w:p>
    <w:p w14:paraId="69C23A85" w14:textId="2AFF8676" w:rsidR="00E003FA" w:rsidRPr="000450C3" w:rsidRDefault="00E003FA" w:rsidP="00E003FA">
      <w:pPr>
        <w:spacing w:line="480" w:lineRule="auto"/>
        <w:ind w:firstLine="800"/>
        <w:rPr>
          <w:rFonts w:ascii="Georgia" w:hAnsi="Georgia"/>
          <w:color w:val="000000" w:themeColor="text1"/>
          <w:sz w:val="24"/>
          <w:szCs w:val="24"/>
        </w:rPr>
      </w:pPr>
      <w:r>
        <w:rPr>
          <w:rFonts w:ascii="Georgia" w:hAnsi="Georgia"/>
          <w:color w:val="000000" w:themeColor="text1"/>
          <w:sz w:val="24"/>
          <w:szCs w:val="24"/>
        </w:rPr>
        <w:t xml:space="preserve">We also reasoned that a change </w:t>
      </w:r>
      <w:r w:rsidR="00AE39A0">
        <w:rPr>
          <w:rFonts w:ascii="Georgia" w:hAnsi="Georgia"/>
          <w:color w:val="000000" w:themeColor="text1"/>
          <w:sz w:val="24"/>
          <w:szCs w:val="24"/>
        </w:rPr>
        <w:t>in</w:t>
      </w:r>
      <w:r>
        <w:rPr>
          <w:rFonts w:ascii="Georgia" w:hAnsi="Georgia"/>
          <w:color w:val="000000" w:themeColor="text1"/>
          <w:sz w:val="24"/>
          <w:szCs w:val="24"/>
        </w:rPr>
        <w:t xml:space="preserve"> reachability could be a possible</w:t>
      </w:r>
      <w:r>
        <w:rPr>
          <w:rFonts w:ascii="Georgia" w:hAnsi="Georgia" w:hint="eastAsia"/>
          <w:color w:val="000000" w:themeColor="text1"/>
          <w:sz w:val="24"/>
          <w:szCs w:val="24"/>
        </w:rPr>
        <w:t xml:space="preserve"> </w:t>
      </w:r>
      <w:r>
        <w:rPr>
          <w:rFonts w:ascii="Georgia" w:hAnsi="Georgia"/>
          <w:color w:val="000000" w:themeColor="text1"/>
          <w:sz w:val="24"/>
          <w:szCs w:val="24"/>
        </w:rPr>
        <w:t xml:space="preserve">clue to possible function. Although only in the gap junction network (not in the full network), </w:t>
      </w:r>
      <w:r w:rsidR="00D5747E">
        <w:rPr>
          <w:rFonts w:ascii="Georgia" w:hAnsi="Georgia"/>
          <w:color w:val="000000" w:themeColor="text1"/>
          <w:sz w:val="24"/>
          <w:szCs w:val="24"/>
        </w:rPr>
        <w:t>an</w:t>
      </w:r>
      <w:r w:rsidRPr="00311A12">
        <w:rPr>
          <w:rFonts w:ascii="Georgia" w:hAnsi="Georgia"/>
          <w:color w:val="000000" w:themeColor="text1"/>
          <w:sz w:val="24"/>
          <w:szCs w:val="24"/>
        </w:rPr>
        <w:t xml:space="preserve"> attack on the AVHL induced a loss of information propagation of the PHB sensory neurons whose functional role is </w:t>
      </w:r>
      <w:proofErr w:type="spellStart"/>
      <w:r w:rsidRPr="00311A12">
        <w:rPr>
          <w:rFonts w:ascii="Georgia" w:hAnsi="Georgia"/>
          <w:color w:val="000000" w:themeColor="text1"/>
          <w:sz w:val="24"/>
          <w:szCs w:val="24"/>
        </w:rPr>
        <w:t>chemorepulsion</w:t>
      </w:r>
      <w:proofErr w:type="spellEnd"/>
      <w:r w:rsidR="00D1686D">
        <w:rPr>
          <w:rFonts w:ascii="Georgia" w:hAnsi="Georgia"/>
          <w:color w:val="000000" w:themeColor="text1"/>
          <w:sz w:val="24"/>
          <w:szCs w:val="24"/>
        </w:rPr>
        <w:t xml:space="preserve"> </w:t>
      </w:r>
      <w:r w:rsidRPr="00311A12">
        <w:rPr>
          <w:rFonts w:ascii="Georgia" w:hAnsi="Georgia"/>
          <w:color w:val="000000" w:themeColor="text1"/>
          <w:sz w:val="24"/>
          <w:szCs w:val="24"/>
        </w:rPr>
        <w:fldChar w:fldCharType="begin"/>
      </w:r>
      <w:r w:rsidR="00C9297C">
        <w:rPr>
          <w:rFonts w:ascii="Georgia" w:hAnsi="Georgia"/>
          <w:color w:val="000000" w:themeColor="text1"/>
          <w:sz w:val="24"/>
          <w:szCs w:val="24"/>
        </w:rPr>
        <w:instrText xml:space="preserve"> ADDIN EN.CITE &lt;EndNote&gt;&lt;Cite&gt;&lt;Author&gt;Hilliard&lt;/Author&gt;&lt;Year&gt;2002&lt;/Year&gt;&lt;RecNum&gt;108&lt;/RecNum&gt;&lt;DisplayText&gt;[18]&lt;/DisplayText&gt;&lt;record&gt;&lt;rec-number&gt;108&lt;/rec-number&gt;&lt;foreign-keys&gt;&lt;key app="EN" db-id="ar0f5zdt7rw22oeedfoxwxrkwd2tp5e5w5ee" timestamp="1414738019"&gt;108&lt;/key&gt;&lt;/foreign-keys&gt;&lt;ref-type name="Journal Article"&gt;17&lt;/ref-type&gt;&lt;contributors&gt;&lt;authors&gt;&lt;author&gt;Hilliard, Massimo A&lt;/author&gt;&lt;author&gt;Bargmann, Cornelia I&lt;/author&gt;&lt;author&gt;Bazzicalupo, Paolo&lt;/author&gt;&lt;/authors&gt;&lt;/contributors&gt;&lt;titles&gt;&lt;title&gt;&lt;style face="italic" font="default" size="100%"&gt;C. elegans&lt;/style&gt;&lt;style face="normal" font="default" size="100%"&gt; responds to chemical repellents by integrating sensory inputs from the head and the tail&lt;/style&gt;&lt;/title&gt;&lt;secondary-title&gt;Current Biology&lt;/secondary-title&gt;&lt;/titles&gt;&lt;periodical&gt;&lt;full-title&gt;Current Biology&lt;/full-title&gt;&lt;/periodical&gt;&lt;pages&gt;730-734&lt;/pages&gt;&lt;volume&gt;12&lt;/volume&gt;&lt;number&gt;9&lt;/number&gt;&lt;dates&gt;&lt;year&gt;2002&lt;/year&gt;&lt;/dates&gt;&lt;isbn&gt;0960-9822&lt;/isbn&gt;&lt;urls&gt;&lt;/urls&gt;&lt;/record&gt;&lt;/Cite&gt;&lt;/EndNote&gt;</w:instrText>
      </w:r>
      <w:r w:rsidRPr="00311A12">
        <w:rPr>
          <w:rFonts w:ascii="Georgia" w:hAnsi="Georgia"/>
          <w:color w:val="000000" w:themeColor="text1"/>
          <w:sz w:val="24"/>
          <w:szCs w:val="24"/>
        </w:rPr>
        <w:fldChar w:fldCharType="separate"/>
      </w:r>
      <w:r w:rsidR="00C9297C">
        <w:rPr>
          <w:rFonts w:ascii="Georgia" w:hAnsi="Georgia"/>
          <w:noProof/>
          <w:color w:val="000000" w:themeColor="text1"/>
          <w:sz w:val="24"/>
          <w:szCs w:val="24"/>
        </w:rPr>
        <w:t>[18]</w:t>
      </w:r>
      <w:r w:rsidRPr="00311A12">
        <w:rPr>
          <w:rFonts w:ascii="Georgia" w:hAnsi="Georgia"/>
          <w:color w:val="000000" w:themeColor="text1"/>
          <w:sz w:val="24"/>
          <w:szCs w:val="24"/>
        </w:rPr>
        <w:fldChar w:fldCharType="end"/>
      </w:r>
      <w:r w:rsidRPr="00311A12">
        <w:rPr>
          <w:rFonts w:ascii="Georgia" w:hAnsi="Georgia"/>
          <w:color w:val="000000" w:themeColor="text1"/>
          <w:sz w:val="24"/>
          <w:szCs w:val="24"/>
        </w:rPr>
        <w:t xml:space="preserve"> (if AVHL was attack</w:t>
      </w:r>
      <w:r>
        <w:rPr>
          <w:rFonts w:ascii="Georgia" w:hAnsi="Georgia"/>
          <w:color w:val="000000" w:themeColor="text1"/>
          <w:sz w:val="24"/>
          <w:szCs w:val="24"/>
        </w:rPr>
        <w:t>ed</w:t>
      </w:r>
      <w:r w:rsidRPr="00311A12">
        <w:rPr>
          <w:rFonts w:ascii="Georgia" w:hAnsi="Georgia"/>
          <w:color w:val="000000" w:themeColor="text1"/>
          <w:sz w:val="24"/>
          <w:szCs w:val="24"/>
        </w:rPr>
        <w:t xml:space="preserve"> in the gap junction network, there were 490 reachability changes in the gap junction network; PHB - X). This result may suggest that AVHL </w:t>
      </w:r>
      <w:r>
        <w:rPr>
          <w:rFonts w:ascii="Georgia" w:hAnsi="Georgia"/>
          <w:color w:val="000000" w:themeColor="text1"/>
          <w:sz w:val="24"/>
          <w:szCs w:val="24"/>
        </w:rPr>
        <w:t>is</w:t>
      </w:r>
      <w:r w:rsidRPr="00311A12">
        <w:rPr>
          <w:rFonts w:ascii="Georgia" w:hAnsi="Georgia"/>
          <w:color w:val="000000" w:themeColor="text1"/>
          <w:sz w:val="24"/>
          <w:szCs w:val="24"/>
        </w:rPr>
        <w:t xml:space="preserve"> involved in </w:t>
      </w:r>
      <w:proofErr w:type="spellStart"/>
      <w:r w:rsidRPr="00311A12">
        <w:rPr>
          <w:rFonts w:ascii="Georgia" w:hAnsi="Georgia"/>
          <w:color w:val="000000" w:themeColor="text1"/>
          <w:sz w:val="24"/>
          <w:szCs w:val="24"/>
        </w:rPr>
        <w:t>chemorepulsion</w:t>
      </w:r>
      <w:proofErr w:type="spellEnd"/>
      <w:r>
        <w:rPr>
          <w:rFonts w:ascii="Georgia" w:hAnsi="Georgia"/>
          <w:color w:val="000000" w:themeColor="text1"/>
          <w:sz w:val="24"/>
          <w:szCs w:val="24"/>
        </w:rPr>
        <w:t xml:space="preserve">; and thus, the reachability results also </w:t>
      </w:r>
      <w:r w:rsidR="00AE39A0">
        <w:rPr>
          <w:rFonts w:ascii="Georgia" w:hAnsi="Georgia"/>
          <w:color w:val="000000" w:themeColor="text1"/>
          <w:sz w:val="24"/>
          <w:szCs w:val="24"/>
        </w:rPr>
        <w:t xml:space="preserve">appear to </w:t>
      </w:r>
      <w:r>
        <w:rPr>
          <w:rFonts w:ascii="Georgia" w:hAnsi="Georgia"/>
          <w:color w:val="000000" w:themeColor="text1"/>
          <w:sz w:val="24"/>
          <w:szCs w:val="24"/>
        </w:rPr>
        <w:t>point to chemotaxis</w:t>
      </w:r>
      <w:r w:rsidRPr="00311A12">
        <w:rPr>
          <w:rFonts w:ascii="Georgia" w:hAnsi="Georgia"/>
          <w:color w:val="000000" w:themeColor="text1"/>
          <w:sz w:val="24"/>
          <w:szCs w:val="24"/>
        </w:rPr>
        <w:t>.</w:t>
      </w:r>
    </w:p>
    <w:p w14:paraId="5DF91D30" w14:textId="7517C99F" w:rsidR="007312A1" w:rsidRDefault="00676B00" w:rsidP="00C06AA0">
      <w:pPr>
        <w:spacing w:line="480" w:lineRule="auto"/>
        <w:ind w:firstLine="800"/>
        <w:rPr>
          <w:rFonts w:ascii="Georgia" w:hAnsi="Georgia"/>
          <w:color w:val="000000" w:themeColor="text1"/>
          <w:sz w:val="24"/>
          <w:szCs w:val="24"/>
        </w:rPr>
      </w:pPr>
      <w:r>
        <w:rPr>
          <w:rFonts w:ascii="Georgia" w:hAnsi="Georgia"/>
          <w:color w:val="000000" w:themeColor="text1"/>
          <w:sz w:val="24"/>
          <w:szCs w:val="24"/>
        </w:rPr>
        <w:t>F</w:t>
      </w:r>
      <w:r w:rsidR="00600959">
        <w:rPr>
          <w:rFonts w:ascii="Georgia" w:hAnsi="Georgia"/>
          <w:color w:val="000000" w:themeColor="text1"/>
          <w:sz w:val="24"/>
          <w:szCs w:val="24"/>
        </w:rPr>
        <w:t xml:space="preserve">inally, considering </w:t>
      </w:r>
      <w:r w:rsidRPr="00676B00">
        <w:rPr>
          <w:rFonts w:ascii="Georgia" w:hAnsi="Georgia"/>
          <w:color w:val="000000" w:themeColor="text1"/>
          <w:sz w:val="24"/>
          <w:szCs w:val="24"/>
        </w:rPr>
        <w:t xml:space="preserve">relevant </w:t>
      </w:r>
      <w:r w:rsidR="00600959">
        <w:rPr>
          <w:rFonts w:ascii="Georgia" w:hAnsi="Georgia"/>
          <w:color w:val="000000" w:themeColor="text1"/>
          <w:sz w:val="24"/>
          <w:szCs w:val="24"/>
        </w:rPr>
        <w:t>experimental findings in the</w:t>
      </w:r>
      <w:r w:rsidR="00600959" w:rsidRPr="00676B00">
        <w:rPr>
          <w:rFonts w:ascii="Georgia" w:hAnsi="Georgia"/>
          <w:color w:val="000000" w:themeColor="text1"/>
          <w:sz w:val="24"/>
          <w:szCs w:val="24"/>
        </w:rPr>
        <w:t xml:space="preserve"> </w:t>
      </w:r>
      <w:r w:rsidRPr="00676B00">
        <w:rPr>
          <w:rFonts w:ascii="Georgia" w:hAnsi="Georgia"/>
          <w:color w:val="000000" w:themeColor="text1"/>
          <w:sz w:val="24"/>
          <w:szCs w:val="24"/>
        </w:rPr>
        <w:t>literature</w:t>
      </w:r>
      <w:r w:rsidR="00600959">
        <w:rPr>
          <w:rFonts w:ascii="Georgia" w:hAnsi="Georgia"/>
          <w:color w:val="000000" w:themeColor="text1"/>
          <w:sz w:val="24"/>
          <w:szCs w:val="24"/>
        </w:rPr>
        <w:t>, p</w:t>
      </w:r>
      <w:r w:rsidR="006E4656">
        <w:rPr>
          <w:rFonts w:ascii="Georgia" w:hAnsi="Georgia"/>
          <w:color w:val="000000" w:themeColor="text1"/>
          <w:sz w:val="24"/>
          <w:szCs w:val="24"/>
        </w:rPr>
        <w:t>re</w:t>
      </w:r>
      <w:r w:rsidR="006E4656" w:rsidRPr="00311A12">
        <w:rPr>
          <w:rFonts w:ascii="Georgia" w:hAnsi="Georgia"/>
          <w:color w:val="000000" w:themeColor="text1"/>
          <w:sz w:val="24"/>
          <w:szCs w:val="24"/>
        </w:rPr>
        <w:t xml:space="preserve">vious </w:t>
      </w:r>
      <w:r w:rsidR="006E4656">
        <w:rPr>
          <w:rFonts w:ascii="Georgia" w:hAnsi="Georgia"/>
          <w:color w:val="000000" w:themeColor="text1"/>
          <w:sz w:val="24"/>
          <w:szCs w:val="24"/>
        </w:rPr>
        <w:t xml:space="preserve">studies of the DVC neuron using </w:t>
      </w:r>
      <w:r w:rsidR="006E4656" w:rsidRPr="00311A12">
        <w:rPr>
          <w:rFonts w:ascii="Georgia" w:hAnsi="Georgia"/>
          <w:color w:val="000000" w:themeColor="text1"/>
          <w:sz w:val="24"/>
          <w:szCs w:val="24"/>
        </w:rPr>
        <w:t>laser ablation or mutant studies</w:t>
      </w:r>
      <w:r w:rsidR="006E4656">
        <w:rPr>
          <w:rFonts w:ascii="Georgia" w:hAnsi="Georgia"/>
          <w:color w:val="000000" w:themeColor="text1"/>
          <w:sz w:val="24"/>
          <w:szCs w:val="24"/>
        </w:rPr>
        <w:t xml:space="preserve"> </w:t>
      </w:r>
      <w:r w:rsidR="00600959">
        <w:rPr>
          <w:rFonts w:ascii="Georgia" w:hAnsi="Georgia"/>
          <w:color w:val="000000" w:themeColor="text1"/>
          <w:sz w:val="24"/>
          <w:szCs w:val="24"/>
        </w:rPr>
        <w:t xml:space="preserve">also </w:t>
      </w:r>
      <w:r w:rsidR="006E4656" w:rsidRPr="00311A12">
        <w:rPr>
          <w:rFonts w:ascii="Georgia" w:hAnsi="Georgia"/>
          <w:color w:val="000000" w:themeColor="text1"/>
          <w:sz w:val="24"/>
          <w:szCs w:val="24"/>
        </w:rPr>
        <w:t>corroborate the prediction</w:t>
      </w:r>
      <w:r w:rsidR="00600959">
        <w:rPr>
          <w:rFonts w:ascii="Georgia" w:hAnsi="Georgia"/>
          <w:color w:val="000000" w:themeColor="text1"/>
          <w:sz w:val="24"/>
          <w:szCs w:val="24"/>
        </w:rPr>
        <w:t>s</w:t>
      </w:r>
      <w:r w:rsidR="006E4656" w:rsidRPr="00311A12">
        <w:rPr>
          <w:rFonts w:ascii="Georgia" w:hAnsi="Georgia"/>
          <w:color w:val="000000" w:themeColor="text1"/>
          <w:sz w:val="24"/>
          <w:szCs w:val="24"/>
        </w:rPr>
        <w:t xml:space="preserve"> </w:t>
      </w:r>
      <w:r w:rsidR="00600959">
        <w:rPr>
          <w:rFonts w:ascii="Georgia" w:hAnsi="Georgia"/>
          <w:color w:val="000000" w:themeColor="text1"/>
          <w:sz w:val="24"/>
          <w:szCs w:val="24"/>
        </w:rPr>
        <w:t>generated from our analysis</w:t>
      </w:r>
      <w:r w:rsidR="006E4656">
        <w:rPr>
          <w:rFonts w:ascii="Georgia" w:hAnsi="Georgia"/>
          <w:color w:val="000000" w:themeColor="text1"/>
          <w:sz w:val="24"/>
          <w:szCs w:val="24"/>
        </w:rPr>
        <w:t xml:space="preserve">. </w:t>
      </w:r>
      <w:r w:rsidR="00B519BB" w:rsidRPr="00311A12">
        <w:rPr>
          <w:rFonts w:ascii="Georgia" w:hAnsi="Georgia"/>
          <w:sz w:val="24"/>
          <w:szCs w:val="24"/>
        </w:rPr>
        <w:t>Durbin</w:t>
      </w:r>
      <w:r w:rsidR="00B519BB" w:rsidRPr="00311A12">
        <w:rPr>
          <w:rFonts w:ascii="Georgia" w:hAnsi="Georgia"/>
          <w:color w:val="000000" w:themeColor="text1"/>
          <w:sz w:val="24"/>
          <w:szCs w:val="24"/>
        </w:rPr>
        <w:t xml:space="preserve">’s previous study found that PVQR </w:t>
      </w:r>
      <w:r w:rsidR="00B519BB" w:rsidRPr="00311A12">
        <w:rPr>
          <w:rFonts w:ascii="Georgia" w:hAnsi="Georgia"/>
          <w:color w:val="000000" w:themeColor="text1"/>
          <w:sz w:val="24"/>
          <w:szCs w:val="24"/>
        </w:rPr>
        <w:lastRenderedPageBreak/>
        <w:t>flattens out when the DVC neuron was removed</w:t>
      </w:r>
      <w:r w:rsidR="00D1686D">
        <w:rPr>
          <w:rFonts w:ascii="Georgia" w:hAnsi="Georgia"/>
          <w:color w:val="000000" w:themeColor="text1"/>
          <w:sz w:val="24"/>
          <w:szCs w:val="24"/>
        </w:rPr>
        <w:t xml:space="preserve"> </w:t>
      </w:r>
      <w:r w:rsidR="00B519BB" w:rsidRPr="00311A12">
        <w:rPr>
          <w:rFonts w:ascii="Georgia" w:hAnsi="Georgia"/>
          <w:color w:val="000000" w:themeColor="text1"/>
          <w:sz w:val="24"/>
          <w:szCs w:val="24"/>
        </w:rPr>
        <w:fldChar w:fldCharType="begin"/>
      </w:r>
      <w:r w:rsidR="00C9297C">
        <w:rPr>
          <w:rFonts w:ascii="Georgia" w:hAnsi="Georgia"/>
          <w:color w:val="000000" w:themeColor="text1"/>
          <w:sz w:val="24"/>
          <w:szCs w:val="24"/>
        </w:rPr>
        <w:instrText xml:space="preserve"> ADDIN EN.CITE &lt;EndNote&gt;&lt;Cite&gt;&lt;Author&gt;Durbin&lt;/Author&gt;&lt;Year&gt;1987&lt;/Year&gt;&lt;RecNum&gt;100&lt;/RecNum&gt;&lt;DisplayText&gt;[19]&lt;/DisplayText&gt;&lt;record&gt;&lt;rec-number&gt;100&lt;/rec-number&gt;&lt;foreign-keys&gt;&lt;key app="EN" db-id="ar0f5zdt7rw22oeedfoxwxrkwd2tp5e5w5ee" timestamp="1403953668"&gt;100&lt;/key&gt;&lt;/foreign-keys&gt;&lt;ref-type name="Thesis"&gt;32&lt;/ref-type&gt;&lt;contributors&gt;&lt;authors&gt;&lt;author&gt;Durbin, Richard Michael&lt;/author&gt;&lt;/authors&gt;&lt;/contributors&gt;&lt;titles&gt;&lt;title&gt;&lt;style face="normal" font="default" size="100%"&gt;Studies on the development and organisation of the nervous system of &lt;/style&gt;&lt;style face="italic" font="default" size="100%"&gt;Caenorhabditis elegans&lt;/style&gt;&lt;/title&gt;&lt;/titles&gt;&lt;volume&gt;Ph.D.&lt;/volume&gt;&lt;dates&gt;&lt;year&gt;1987&lt;/year&gt;&lt;/dates&gt;&lt;publisher&gt;University of Cambridge; England&lt;/publisher&gt;&lt;urls&gt;&lt;/urls&gt;&lt;/record&gt;&lt;/Cite&gt;&lt;/EndNote&gt;</w:instrText>
      </w:r>
      <w:r w:rsidR="00B519BB" w:rsidRPr="00311A12">
        <w:rPr>
          <w:rFonts w:ascii="Georgia" w:hAnsi="Georgia"/>
          <w:color w:val="000000" w:themeColor="text1"/>
          <w:sz w:val="24"/>
          <w:szCs w:val="24"/>
        </w:rPr>
        <w:fldChar w:fldCharType="separate"/>
      </w:r>
      <w:r w:rsidR="00C9297C">
        <w:rPr>
          <w:rFonts w:ascii="Georgia" w:hAnsi="Georgia"/>
          <w:noProof/>
          <w:color w:val="000000" w:themeColor="text1"/>
          <w:sz w:val="24"/>
          <w:szCs w:val="24"/>
        </w:rPr>
        <w:t>[19]</w:t>
      </w:r>
      <w:r w:rsidR="00B519BB" w:rsidRPr="00311A12">
        <w:rPr>
          <w:rFonts w:ascii="Georgia" w:hAnsi="Georgia"/>
          <w:color w:val="000000" w:themeColor="text1"/>
          <w:sz w:val="24"/>
          <w:szCs w:val="24"/>
        </w:rPr>
        <w:fldChar w:fldCharType="end"/>
      </w:r>
      <w:r w:rsidR="00B519BB" w:rsidRPr="00311A12">
        <w:rPr>
          <w:rFonts w:ascii="Georgia" w:hAnsi="Georgia"/>
          <w:color w:val="000000" w:themeColor="text1"/>
          <w:sz w:val="24"/>
          <w:szCs w:val="24"/>
        </w:rPr>
        <w:t xml:space="preserve">. </w:t>
      </w:r>
      <w:r w:rsidR="007360F0">
        <w:rPr>
          <w:rFonts w:ascii="Georgia" w:hAnsi="Georgia"/>
          <w:color w:val="000000" w:themeColor="text1"/>
          <w:sz w:val="24"/>
          <w:szCs w:val="24"/>
        </w:rPr>
        <w:t>A</w:t>
      </w:r>
      <w:r w:rsidR="007360F0" w:rsidRPr="00311A12">
        <w:rPr>
          <w:rFonts w:ascii="Georgia" w:hAnsi="Georgia"/>
          <w:color w:val="000000" w:themeColor="text1"/>
          <w:sz w:val="24"/>
          <w:szCs w:val="24"/>
        </w:rPr>
        <w:t xml:space="preserve"> </w:t>
      </w:r>
      <w:r w:rsidR="007360F0">
        <w:rPr>
          <w:rFonts w:ascii="Georgia" w:hAnsi="Georgia"/>
          <w:color w:val="000000" w:themeColor="text1"/>
          <w:sz w:val="24"/>
          <w:szCs w:val="24"/>
        </w:rPr>
        <w:t xml:space="preserve">well-established </w:t>
      </w:r>
      <w:r w:rsidR="008356AC" w:rsidRPr="00311A12">
        <w:rPr>
          <w:rFonts w:ascii="Georgia" w:hAnsi="Georgia"/>
          <w:color w:val="000000" w:themeColor="text1"/>
          <w:sz w:val="24"/>
          <w:szCs w:val="24"/>
        </w:rPr>
        <w:t>functional role of the PVQR is related to pioneering.</w:t>
      </w:r>
      <w:r w:rsidR="008356AC">
        <w:rPr>
          <w:rFonts w:ascii="Georgia" w:hAnsi="Georgia"/>
          <w:color w:val="000000" w:themeColor="text1"/>
          <w:sz w:val="24"/>
          <w:szCs w:val="24"/>
        </w:rPr>
        <w:t xml:space="preserve"> </w:t>
      </w:r>
      <w:r w:rsidR="00BC3114">
        <w:rPr>
          <w:rFonts w:ascii="Georgia" w:hAnsi="Georgia"/>
          <w:color w:val="000000" w:themeColor="text1"/>
          <w:sz w:val="24"/>
          <w:szCs w:val="24"/>
        </w:rPr>
        <w:t xml:space="preserve">Therefore, this result </w:t>
      </w:r>
      <w:r w:rsidR="007360F0">
        <w:rPr>
          <w:rFonts w:ascii="Georgia" w:hAnsi="Georgia"/>
          <w:color w:val="000000" w:themeColor="text1"/>
          <w:sz w:val="24"/>
          <w:szCs w:val="24"/>
        </w:rPr>
        <w:t xml:space="preserve">further </w:t>
      </w:r>
      <w:r w:rsidR="00BC3114">
        <w:rPr>
          <w:rFonts w:ascii="Georgia" w:hAnsi="Georgia"/>
          <w:color w:val="000000" w:themeColor="text1"/>
          <w:sz w:val="24"/>
          <w:szCs w:val="24"/>
        </w:rPr>
        <w:t>support</w:t>
      </w:r>
      <w:r w:rsidR="007360F0">
        <w:rPr>
          <w:rFonts w:ascii="Georgia" w:hAnsi="Georgia"/>
          <w:color w:val="000000" w:themeColor="text1"/>
          <w:sz w:val="24"/>
          <w:szCs w:val="24"/>
        </w:rPr>
        <w:t>s</w:t>
      </w:r>
      <w:r w:rsidR="00BC3114">
        <w:rPr>
          <w:rFonts w:ascii="Georgia" w:hAnsi="Georgia"/>
          <w:color w:val="000000" w:themeColor="text1"/>
          <w:sz w:val="24"/>
          <w:szCs w:val="24"/>
        </w:rPr>
        <w:t xml:space="preserve"> </w:t>
      </w:r>
      <w:r w:rsidR="007360F0">
        <w:rPr>
          <w:rFonts w:ascii="Georgia" w:hAnsi="Georgia"/>
          <w:color w:val="000000" w:themeColor="text1"/>
          <w:sz w:val="24"/>
          <w:szCs w:val="24"/>
        </w:rPr>
        <w:t xml:space="preserve">the </w:t>
      </w:r>
      <w:r w:rsidR="00BC3114">
        <w:rPr>
          <w:rFonts w:ascii="Georgia" w:hAnsi="Georgia"/>
          <w:color w:val="000000" w:themeColor="text1"/>
          <w:sz w:val="24"/>
          <w:szCs w:val="24"/>
        </w:rPr>
        <w:t xml:space="preserve">suggestion that </w:t>
      </w:r>
      <w:r w:rsidR="007360F0">
        <w:rPr>
          <w:rFonts w:ascii="Georgia" w:hAnsi="Georgia"/>
          <w:color w:val="000000" w:themeColor="text1"/>
          <w:sz w:val="24"/>
          <w:szCs w:val="24"/>
        </w:rPr>
        <w:t xml:space="preserve">the </w:t>
      </w:r>
      <w:r w:rsidR="00BC3114">
        <w:rPr>
          <w:rFonts w:ascii="Georgia" w:hAnsi="Georgia"/>
          <w:color w:val="000000" w:themeColor="text1"/>
          <w:sz w:val="24"/>
          <w:szCs w:val="24"/>
        </w:rPr>
        <w:t xml:space="preserve">DVC neuron </w:t>
      </w:r>
      <w:r w:rsidR="007360F0">
        <w:rPr>
          <w:rFonts w:ascii="Georgia" w:hAnsi="Georgia"/>
          <w:color w:val="000000" w:themeColor="text1"/>
          <w:sz w:val="24"/>
          <w:szCs w:val="24"/>
        </w:rPr>
        <w:t xml:space="preserve">should have </w:t>
      </w:r>
      <w:r w:rsidR="00BC3114">
        <w:rPr>
          <w:rFonts w:ascii="Georgia" w:hAnsi="Georgia"/>
          <w:color w:val="000000" w:themeColor="text1"/>
          <w:sz w:val="24"/>
          <w:szCs w:val="24"/>
        </w:rPr>
        <w:t xml:space="preserve">a functional role in ventral cord pioneering. </w:t>
      </w:r>
      <w:r w:rsidR="00BC3114" w:rsidRPr="00311A12">
        <w:rPr>
          <w:rFonts w:ascii="Georgia" w:hAnsi="Georgia"/>
          <w:color w:val="000000" w:themeColor="text1"/>
          <w:sz w:val="24"/>
          <w:szCs w:val="24"/>
        </w:rPr>
        <w:t>F</w:t>
      </w:r>
      <w:r w:rsidR="00BC3114">
        <w:rPr>
          <w:rFonts w:ascii="Georgia" w:hAnsi="Georgia"/>
          <w:color w:val="000000" w:themeColor="text1"/>
          <w:sz w:val="24"/>
          <w:szCs w:val="24"/>
        </w:rPr>
        <w:t>inally</w:t>
      </w:r>
      <w:r w:rsidR="00B519BB" w:rsidRPr="00311A12">
        <w:rPr>
          <w:rFonts w:ascii="Georgia" w:hAnsi="Georgia"/>
          <w:color w:val="000000" w:themeColor="text1"/>
          <w:sz w:val="24"/>
          <w:szCs w:val="24"/>
        </w:rPr>
        <w:t xml:space="preserve">, </w:t>
      </w:r>
      <w:r w:rsidR="00DA0ED2">
        <w:rPr>
          <w:rFonts w:ascii="Georgia" w:hAnsi="Georgia"/>
          <w:color w:val="000000" w:themeColor="text1"/>
          <w:sz w:val="24"/>
          <w:szCs w:val="24"/>
        </w:rPr>
        <w:t xml:space="preserve">there are </w:t>
      </w:r>
      <w:r w:rsidR="007360F0">
        <w:rPr>
          <w:rFonts w:ascii="Georgia" w:hAnsi="Georgia"/>
          <w:color w:val="000000" w:themeColor="text1"/>
          <w:sz w:val="24"/>
          <w:szCs w:val="24"/>
        </w:rPr>
        <w:t xml:space="preserve">also </w:t>
      </w:r>
      <w:r w:rsidR="00DA0ED2">
        <w:rPr>
          <w:rFonts w:ascii="Georgia" w:hAnsi="Georgia"/>
          <w:color w:val="000000" w:themeColor="text1"/>
          <w:sz w:val="24"/>
          <w:szCs w:val="24"/>
        </w:rPr>
        <w:t xml:space="preserve">two previous </w:t>
      </w:r>
      <w:r w:rsidR="007360F0">
        <w:rPr>
          <w:rFonts w:ascii="Georgia" w:hAnsi="Georgia"/>
          <w:color w:val="000000" w:themeColor="text1"/>
          <w:sz w:val="24"/>
          <w:szCs w:val="24"/>
        </w:rPr>
        <w:t xml:space="preserve">studies that </w:t>
      </w:r>
      <w:r w:rsidR="00DA0ED2">
        <w:rPr>
          <w:rFonts w:ascii="Georgia" w:hAnsi="Georgia"/>
          <w:color w:val="000000" w:themeColor="text1"/>
          <w:sz w:val="24"/>
          <w:szCs w:val="24"/>
        </w:rPr>
        <w:t xml:space="preserve">support </w:t>
      </w:r>
      <w:r w:rsidR="007360F0">
        <w:rPr>
          <w:rFonts w:ascii="Georgia" w:hAnsi="Georgia"/>
          <w:color w:val="000000" w:themeColor="text1"/>
          <w:sz w:val="24"/>
          <w:szCs w:val="24"/>
        </w:rPr>
        <w:t xml:space="preserve">the conjecture </w:t>
      </w:r>
      <w:r w:rsidR="00BC3114">
        <w:rPr>
          <w:rFonts w:ascii="Georgia" w:hAnsi="Georgia"/>
          <w:color w:val="000000" w:themeColor="text1"/>
          <w:sz w:val="24"/>
          <w:szCs w:val="24"/>
        </w:rPr>
        <w:t xml:space="preserve">that </w:t>
      </w:r>
      <w:r w:rsidR="007360F0">
        <w:rPr>
          <w:rFonts w:ascii="Georgia" w:hAnsi="Georgia"/>
          <w:color w:val="000000" w:themeColor="text1"/>
          <w:sz w:val="24"/>
          <w:szCs w:val="24"/>
        </w:rPr>
        <w:t xml:space="preserve">the </w:t>
      </w:r>
      <w:r w:rsidR="00BC3114">
        <w:rPr>
          <w:rFonts w:ascii="Georgia" w:hAnsi="Georgia"/>
          <w:color w:val="000000" w:themeColor="text1"/>
          <w:sz w:val="24"/>
          <w:szCs w:val="24"/>
        </w:rPr>
        <w:t xml:space="preserve">DVC neuron should have a functional role in locomotion. </w:t>
      </w:r>
      <w:r w:rsidR="00B519BB" w:rsidRPr="00311A12">
        <w:rPr>
          <w:rFonts w:ascii="Georgia" w:hAnsi="Georgia"/>
          <w:color w:val="000000" w:themeColor="text1"/>
          <w:sz w:val="24"/>
          <w:szCs w:val="24"/>
        </w:rPr>
        <w:t xml:space="preserve">Chao and colleagues found that the genetic expression mosaic of </w:t>
      </w:r>
      <w:r w:rsidR="00B519BB" w:rsidRPr="00311A12">
        <w:rPr>
          <w:rFonts w:ascii="Georgia" w:hAnsi="Georgia"/>
          <w:i/>
          <w:color w:val="000000" w:themeColor="text1"/>
          <w:sz w:val="24"/>
          <w:szCs w:val="24"/>
        </w:rPr>
        <w:t>lin-12</w:t>
      </w:r>
      <w:r w:rsidR="00B519BB" w:rsidRPr="00311A12">
        <w:rPr>
          <w:rFonts w:ascii="Georgia" w:hAnsi="Georgia"/>
          <w:color w:val="000000" w:themeColor="text1"/>
          <w:sz w:val="24"/>
          <w:szCs w:val="24"/>
        </w:rPr>
        <w:t xml:space="preserve"> induced an abnormal spontaneous reversal rate variant during locomotion</w:t>
      </w:r>
      <w:r w:rsidR="00D1686D">
        <w:rPr>
          <w:rFonts w:ascii="Georgia" w:hAnsi="Georgia"/>
          <w:color w:val="000000" w:themeColor="text1"/>
          <w:sz w:val="24"/>
          <w:szCs w:val="24"/>
        </w:rPr>
        <w:t xml:space="preserve"> </w:t>
      </w:r>
      <w:r w:rsidR="00B519BB" w:rsidRPr="00311A12">
        <w:rPr>
          <w:rFonts w:ascii="Georgia" w:hAnsi="Georgia"/>
          <w:color w:val="000000" w:themeColor="text1"/>
          <w:sz w:val="24"/>
          <w:szCs w:val="24"/>
        </w:rPr>
        <w:fldChar w:fldCharType="begin"/>
      </w:r>
      <w:r w:rsidR="00C9297C">
        <w:rPr>
          <w:rFonts w:ascii="Georgia" w:hAnsi="Georgia"/>
          <w:color w:val="000000" w:themeColor="text1"/>
          <w:sz w:val="24"/>
          <w:szCs w:val="24"/>
        </w:rPr>
        <w:instrText xml:space="preserve"> ADDIN EN.CITE &lt;EndNote&gt;&lt;Cite&gt;&lt;Author&gt;Chao&lt;/Author&gt;&lt;Year&gt;2005&lt;/Year&gt;&lt;RecNum&gt;116&lt;/RecNum&gt;&lt;DisplayText&gt;[20]&lt;/DisplayText&gt;&lt;record&gt;&lt;rec-number&gt;116&lt;/rec-number&gt;&lt;foreign-keys&gt;&lt;key app="EN" db-id="ar0f5zdt7rw22oeedfoxwxrkwd2tp5e5w5ee" timestamp="1420027332"&gt;116&lt;/key&gt;&lt;/foreign-keys&gt;&lt;ref-type name="Journal Article"&gt;17&lt;/ref-type&gt;&lt;contributors&gt;&lt;authors&gt;&lt;author&gt;Chao, Michael Y&lt;/author&gt;&lt;author&gt;Larkins-Ford, Jonah&lt;/author&gt;&lt;author&gt;Tucey, Tim M&lt;/author&gt;&lt;author&gt;Hart, Anne C&lt;/author&gt;&lt;/authors&gt;&lt;/contributors&gt;&lt;titles&gt;&lt;title&gt;&lt;style face="italic" font="default" size="100%"&gt;lin-12&lt;/style&gt;&lt;style face="normal" font="default" size="100%"&gt; Notch functions in the adult nervous system of C. elegans&lt;/style&gt;&lt;/title&gt;&lt;secondary-title&gt;BMC neuroscience&lt;/secondary-title&gt;&lt;/titles&gt;&lt;periodical&gt;&lt;full-title&gt;BMC neuroscience&lt;/full-title&gt;&lt;/periodical&gt;&lt;pages&gt;45&lt;/pages&gt;&lt;volume&gt;6&lt;/volume&gt;&lt;number&gt;1&lt;/number&gt;&lt;dates&gt;&lt;year&gt;2005&lt;/year&gt;&lt;/dates&gt;&lt;isbn&gt;1471-2202&lt;/isbn&gt;&lt;urls&gt;&lt;/urls&gt;&lt;/record&gt;&lt;/Cite&gt;&lt;/EndNote&gt;</w:instrText>
      </w:r>
      <w:r w:rsidR="00B519BB" w:rsidRPr="00311A12">
        <w:rPr>
          <w:rFonts w:ascii="Georgia" w:hAnsi="Georgia"/>
          <w:color w:val="000000" w:themeColor="text1"/>
          <w:sz w:val="24"/>
          <w:szCs w:val="24"/>
        </w:rPr>
        <w:fldChar w:fldCharType="separate"/>
      </w:r>
      <w:r w:rsidR="00C9297C">
        <w:rPr>
          <w:rFonts w:ascii="Georgia" w:hAnsi="Georgia"/>
          <w:noProof/>
          <w:color w:val="000000" w:themeColor="text1"/>
          <w:sz w:val="24"/>
          <w:szCs w:val="24"/>
        </w:rPr>
        <w:t>[20]</w:t>
      </w:r>
      <w:r w:rsidR="00B519BB" w:rsidRPr="00311A12">
        <w:rPr>
          <w:rFonts w:ascii="Georgia" w:hAnsi="Georgia"/>
          <w:color w:val="000000" w:themeColor="text1"/>
          <w:sz w:val="24"/>
          <w:szCs w:val="24"/>
        </w:rPr>
        <w:fldChar w:fldCharType="end"/>
      </w:r>
      <w:r w:rsidR="00B519BB" w:rsidRPr="00311A12">
        <w:rPr>
          <w:rFonts w:ascii="Georgia" w:hAnsi="Georgia"/>
          <w:color w:val="000000" w:themeColor="text1"/>
          <w:sz w:val="24"/>
          <w:szCs w:val="24"/>
        </w:rPr>
        <w:t xml:space="preserve">. </w:t>
      </w:r>
      <w:r w:rsidR="00DA0ED2">
        <w:rPr>
          <w:rFonts w:ascii="Georgia" w:hAnsi="Georgia"/>
          <w:color w:val="000000" w:themeColor="text1"/>
          <w:sz w:val="24"/>
          <w:szCs w:val="24"/>
        </w:rPr>
        <w:t>In addition</w:t>
      </w:r>
      <w:r w:rsidR="008356AC">
        <w:rPr>
          <w:rFonts w:ascii="Georgia" w:hAnsi="Georgia"/>
          <w:color w:val="000000" w:themeColor="text1"/>
          <w:sz w:val="24"/>
          <w:szCs w:val="24"/>
        </w:rPr>
        <w:t xml:space="preserve">, </w:t>
      </w:r>
      <w:proofErr w:type="spellStart"/>
      <w:r w:rsidR="008356AC" w:rsidRPr="00311A12">
        <w:rPr>
          <w:rFonts w:ascii="Georgia" w:hAnsi="Georgia"/>
          <w:color w:val="000000" w:themeColor="text1"/>
          <w:sz w:val="24"/>
          <w:szCs w:val="24"/>
        </w:rPr>
        <w:t>Ardiel</w:t>
      </w:r>
      <w:proofErr w:type="spellEnd"/>
      <w:r w:rsidR="008356AC" w:rsidRPr="00311A12">
        <w:rPr>
          <w:rFonts w:ascii="Georgia" w:hAnsi="Georgia"/>
          <w:color w:val="000000" w:themeColor="text1"/>
          <w:sz w:val="24"/>
          <w:szCs w:val="24"/>
        </w:rPr>
        <w:t xml:space="preserve"> and Rankin suggested that the DVC neuron could have a functional role in backward movement as a stretch receptor</w:t>
      </w:r>
      <w:r w:rsidR="00D1686D">
        <w:rPr>
          <w:rFonts w:ascii="Georgia" w:hAnsi="Georgia"/>
          <w:color w:val="000000" w:themeColor="text1"/>
          <w:sz w:val="24"/>
          <w:szCs w:val="24"/>
        </w:rPr>
        <w:t xml:space="preserve"> </w:t>
      </w:r>
      <w:r w:rsidR="008356AC" w:rsidRPr="00311A12">
        <w:rPr>
          <w:rFonts w:ascii="Georgia" w:hAnsi="Georgia"/>
          <w:color w:val="000000" w:themeColor="text1"/>
          <w:sz w:val="24"/>
          <w:szCs w:val="24"/>
        </w:rPr>
        <w:fldChar w:fldCharType="begin"/>
      </w:r>
      <w:r w:rsidR="00C9297C">
        <w:rPr>
          <w:rFonts w:ascii="Georgia" w:hAnsi="Georgia"/>
          <w:color w:val="000000" w:themeColor="text1"/>
          <w:sz w:val="24"/>
          <w:szCs w:val="24"/>
        </w:rPr>
        <w:instrText xml:space="preserve"> ADDIN EN.CITE &lt;EndNote&gt;&lt;Cite&gt;&lt;Author&gt;Ardiel&lt;/Author&gt;&lt;Year&gt;2015&lt;/Year&gt;&lt;RecNum&gt;123&lt;/RecNum&gt;&lt;DisplayText&gt;[17]&lt;/DisplayText&gt;&lt;record&gt;&lt;rec-number&gt;123&lt;/rec-number&gt;&lt;foreign-keys&gt;&lt;key app="EN" db-id="ar0f5zdt7rw22oeedfoxwxrkwd2tp5e5w5ee" timestamp="1440524069"&gt;123&lt;/key&gt;&lt;/foreign-keys&gt;&lt;ref-type name="Journal Article"&gt;17&lt;/ref-type&gt;&lt;contributors&gt;&lt;authors&gt;&lt;author&gt;Ardiel, Evan L&lt;/author&gt;&lt;author&gt;Rankin, Catharine H&lt;/author&gt;&lt;/authors&gt;&lt;/contributors&gt;&lt;titles&gt;&lt;title&gt;Cross-referencing online activity with the connectome to identify a neglected but well-connected neuron&lt;/title&gt;&lt;secondary-title&gt;Current Biology&lt;/secondary-title&gt;&lt;/titles&gt;&lt;periodical&gt;&lt;full-title&gt;Current Biology&lt;/full-title&gt;&lt;/periodical&gt;&lt;pages&gt;R405-R406&lt;/pages&gt;&lt;volume&gt;25&lt;/volume&gt;&lt;number&gt;10&lt;/number&gt;&lt;dates&gt;&lt;year&gt;2015&lt;/year&gt;&lt;/dates&gt;&lt;isbn&gt;0960-9822&lt;/isbn&gt;&lt;urls&gt;&lt;/urls&gt;&lt;/record&gt;&lt;/Cite&gt;&lt;/EndNote&gt;</w:instrText>
      </w:r>
      <w:r w:rsidR="008356AC" w:rsidRPr="00311A12">
        <w:rPr>
          <w:rFonts w:ascii="Georgia" w:hAnsi="Georgia"/>
          <w:color w:val="000000" w:themeColor="text1"/>
          <w:sz w:val="24"/>
          <w:szCs w:val="24"/>
        </w:rPr>
        <w:fldChar w:fldCharType="separate"/>
      </w:r>
      <w:r w:rsidR="00C9297C">
        <w:rPr>
          <w:rFonts w:ascii="Georgia" w:hAnsi="Georgia"/>
          <w:noProof/>
          <w:color w:val="000000" w:themeColor="text1"/>
          <w:sz w:val="24"/>
          <w:szCs w:val="24"/>
        </w:rPr>
        <w:t>[17]</w:t>
      </w:r>
      <w:r w:rsidR="008356AC" w:rsidRPr="00311A12">
        <w:rPr>
          <w:rFonts w:ascii="Georgia" w:hAnsi="Georgia"/>
          <w:color w:val="000000" w:themeColor="text1"/>
          <w:sz w:val="24"/>
          <w:szCs w:val="24"/>
        </w:rPr>
        <w:fldChar w:fldCharType="end"/>
      </w:r>
      <w:r w:rsidR="00DA0ED2">
        <w:rPr>
          <w:rFonts w:ascii="Georgia" w:hAnsi="Georgia"/>
          <w:color w:val="000000" w:themeColor="text1"/>
          <w:sz w:val="24"/>
          <w:szCs w:val="24"/>
        </w:rPr>
        <w:t xml:space="preserve"> (</w:t>
      </w:r>
      <w:r w:rsidR="007312A1">
        <w:rPr>
          <w:rFonts w:ascii="Georgia" w:hAnsi="Georgia"/>
          <w:color w:val="000000" w:themeColor="text1"/>
          <w:sz w:val="24"/>
          <w:szCs w:val="24"/>
        </w:rPr>
        <w:t xml:space="preserve">we </w:t>
      </w:r>
      <w:r w:rsidR="008356AC">
        <w:rPr>
          <w:rFonts w:ascii="Georgia" w:hAnsi="Georgia"/>
          <w:color w:val="000000" w:themeColor="text1"/>
          <w:sz w:val="24"/>
          <w:szCs w:val="24"/>
        </w:rPr>
        <w:t xml:space="preserve">note that the </w:t>
      </w:r>
      <w:proofErr w:type="spellStart"/>
      <w:r w:rsidR="008356AC">
        <w:rPr>
          <w:rFonts w:ascii="Georgia" w:hAnsi="Georgia"/>
          <w:color w:val="000000" w:themeColor="text1"/>
          <w:sz w:val="24"/>
          <w:szCs w:val="24"/>
        </w:rPr>
        <w:t>Wormatlas</w:t>
      </w:r>
      <w:proofErr w:type="spellEnd"/>
      <w:r w:rsidR="008356AC">
        <w:rPr>
          <w:rFonts w:ascii="Georgia" w:hAnsi="Georgia"/>
          <w:color w:val="000000" w:themeColor="text1"/>
          <w:sz w:val="24"/>
          <w:szCs w:val="24"/>
        </w:rPr>
        <w:t xml:space="preserve"> </w:t>
      </w:r>
      <w:proofErr w:type="spellStart"/>
      <w:r w:rsidR="008356AC">
        <w:rPr>
          <w:rFonts w:ascii="Georgia" w:hAnsi="Georgia"/>
          <w:color w:val="000000" w:themeColor="text1"/>
          <w:sz w:val="24"/>
          <w:szCs w:val="24"/>
        </w:rPr>
        <w:t>hompage</w:t>
      </w:r>
      <w:proofErr w:type="spellEnd"/>
      <w:r w:rsidR="00D1686D">
        <w:rPr>
          <w:rFonts w:ascii="Georgia" w:hAnsi="Georgia"/>
          <w:color w:val="000000" w:themeColor="text1"/>
          <w:sz w:val="24"/>
          <w:szCs w:val="24"/>
        </w:rPr>
        <w:t xml:space="preserve"> </w:t>
      </w:r>
      <w:r w:rsidR="008356AC">
        <w:rPr>
          <w:rFonts w:ascii="Georgia" w:hAnsi="Georgia"/>
          <w:color w:val="000000" w:themeColor="text1"/>
          <w:sz w:val="24"/>
          <w:szCs w:val="24"/>
        </w:rPr>
        <w:fldChar w:fldCharType="begin"/>
      </w:r>
      <w:r w:rsidR="00C9297C">
        <w:rPr>
          <w:rFonts w:ascii="Georgia" w:hAnsi="Georgia"/>
          <w:color w:val="000000" w:themeColor="text1"/>
          <w:sz w:val="24"/>
          <w:szCs w:val="24"/>
        </w:rPr>
        <w:instrText xml:space="preserve"> ADDIN EN.CITE &lt;EndNote&gt;&lt;Cite&gt;&lt;Author&gt;Altun&lt;/Author&gt;&lt;Year&gt;2002&lt;/Year&gt;&lt;RecNum&gt;14&lt;/RecNum&gt;&lt;DisplayText&gt;[12]&lt;/DisplayText&gt;&lt;record&gt;&lt;rec-number&gt;14&lt;/rec-number&gt;&lt;foreign-keys&gt;&lt;key app="EN" db-id="ar0f5zdt7rw22oeedfoxwxrkwd2tp5e5w5ee" timestamp="1346052228"&gt;14&lt;/key&gt;&lt;/foreign-keys&gt;&lt;ref-type name="Journal Article"&gt;17&lt;/ref-type&gt;&lt;contributors&gt;&lt;authors&gt;&lt;author&gt;Altun, ZF&lt;/author&gt;&lt;author&gt;Hall, DH&lt;/author&gt;&lt;/authors&gt;&lt;/contributors&gt;&lt;titles&gt;&lt;title&gt;WormAtlas&lt;/title&gt;&lt;secondary-title&gt;Available at http://www.wormatlas.org &lt;/secondary-title&gt;&lt;/titles&gt;&lt;periodical&gt;&lt;full-title&gt;Available at http://www.wormatlas.org&lt;/full-title&gt;&lt;/periodical&gt;&lt;dates&gt;&lt;year&gt;2002&lt;/year&gt;&lt;/dates&gt;&lt;urls&gt;&lt;related-urls&gt;&lt;url&gt;http://www.wormatlas.org&lt;/url&gt;&lt;/related-urls&gt;&lt;/urls&gt;&lt;/record&gt;&lt;/Cite&gt;&lt;/EndNote&gt;</w:instrText>
      </w:r>
      <w:r w:rsidR="008356AC">
        <w:rPr>
          <w:rFonts w:ascii="Georgia" w:hAnsi="Georgia"/>
          <w:color w:val="000000" w:themeColor="text1"/>
          <w:sz w:val="24"/>
          <w:szCs w:val="24"/>
        </w:rPr>
        <w:fldChar w:fldCharType="separate"/>
      </w:r>
      <w:r w:rsidR="00C9297C">
        <w:rPr>
          <w:rFonts w:ascii="Georgia" w:hAnsi="Georgia"/>
          <w:noProof/>
          <w:color w:val="000000" w:themeColor="text1"/>
          <w:sz w:val="24"/>
          <w:szCs w:val="24"/>
        </w:rPr>
        <w:t>[12]</w:t>
      </w:r>
      <w:r w:rsidR="008356AC">
        <w:rPr>
          <w:rFonts w:ascii="Georgia" w:hAnsi="Georgia"/>
          <w:color w:val="000000" w:themeColor="text1"/>
          <w:sz w:val="24"/>
          <w:szCs w:val="24"/>
        </w:rPr>
        <w:fldChar w:fldCharType="end"/>
      </w:r>
      <w:r w:rsidR="008356AC">
        <w:rPr>
          <w:rFonts w:ascii="Georgia" w:hAnsi="Georgia"/>
          <w:color w:val="000000" w:themeColor="text1"/>
          <w:sz w:val="24"/>
          <w:szCs w:val="24"/>
        </w:rPr>
        <w:t xml:space="preserve"> </w:t>
      </w:r>
      <w:r w:rsidR="007312A1">
        <w:rPr>
          <w:rFonts w:ascii="Georgia" w:hAnsi="Georgia"/>
          <w:color w:val="000000" w:themeColor="text1"/>
          <w:sz w:val="24"/>
          <w:szCs w:val="24"/>
        </w:rPr>
        <w:t xml:space="preserve">lists </w:t>
      </w:r>
      <w:r w:rsidR="008356AC">
        <w:rPr>
          <w:rFonts w:ascii="Georgia" w:hAnsi="Georgia"/>
          <w:color w:val="000000" w:themeColor="text1"/>
          <w:sz w:val="24"/>
          <w:szCs w:val="24"/>
        </w:rPr>
        <w:t xml:space="preserve">only </w:t>
      </w:r>
      <w:proofErr w:type="spellStart"/>
      <w:r w:rsidR="008356AC" w:rsidRPr="00311A12">
        <w:rPr>
          <w:rFonts w:ascii="Georgia" w:hAnsi="Georgia"/>
          <w:color w:val="000000" w:themeColor="text1"/>
          <w:sz w:val="24"/>
          <w:szCs w:val="24"/>
        </w:rPr>
        <w:t>Ardiel</w:t>
      </w:r>
      <w:proofErr w:type="spellEnd"/>
      <w:r w:rsidR="008356AC" w:rsidRPr="00311A12">
        <w:rPr>
          <w:rFonts w:ascii="Georgia" w:hAnsi="Georgia"/>
          <w:color w:val="000000" w:themeColor="text1"/>
          <w:sz w:val="24"/>
          <w:szCs w:val="24"/>
        </w:rPr>
        <w:t xml:space="preserve"> and Rankin</w:t>
      </w:r>
      <w:r w:rsidR="008356AC">
        <w:rPr>
          <w:rFonts w:ascii="Georgia" w:hAnsi="Georgia"/>
          <w:color w:val="000000" w:themeColor="text1"/>
          <w:sz w:val="24"/>
          <w:szCs w:val="24"/>
        </w:rPr>
        <w:t>’</w:t>
      </w:r>
      <w:r w:rsidR="007312A1">
        <w:rPr>
          <w:rFonts w:ascii="Georgia" w:hAnsi="Georgia"/>
          <w:color w:val="000000" w:themeColor="text1"/>
          <w:sz w:val="24"/>
          <w:szCs w:val="24"/>
        </w:rPr>
        <w:t>s</w:t>
      </w:r>
      <w:r w:rsidR="008356AC" w:rsidRPr="00311A12">
        <w:rPr>
          <w:rFonts w:ascii="Georgia" w:hAnsi="Georgia"/>
          <w:color w:val="000000" w:themeColor="text1"/>
          <w:sz w:val="24"/>
          <w:szCs w:val="24"/>
        </w:rPr>
        <w:t xml:space="preserve"> suggest</w:t>
      </w:r>
      <w:r w:rsidR="008356AC">
        <w:rPr>
          <w:rFonts w:ascii="Georgia" w:hAnsi="Georgia"/>
          <w:color w:val="000000" w:themeColor="text1"/>
          <w:sz w:val="24"/>
          <w:szCs w:val="24"/>
        </w:rPr>
        <w:t>ion</w:t>
      </w:r>
      <w:r w:rsidR="00D1686D">
        <w:rPr>
          <w:rFonts w:ascii="Georgia" w:hAnsi="Georgia"/>
          <w:color w:val="000000" w:themeColor="text1"/>
          <w:sz w:val="24"/>
          <w:szCs w:val="24"/>
        </w:rPr>
        <w:t xml:space="preserve"> </w:t>
      </w:r>
      <w:r w:rsidR="008356AC" w:rsidRPr="00311A12">
        <w:rPr>
          <w:rFonts w:ascii="Georgia" w:hAnsi="Georgia"/>
          <w:color w:val="000000" w:themeColor="text1"/>
          <w:sz w:val="24"/>
          <w:szCs w:val="24"/>
        </w:rPr>
        <w:fldChar w:fldCharType="begin"/>
      </w:r>
      <w:r w:rsidR="00C9297C">
        <w:rPr>
          <w:rFonts w:ascii="Georgia" w:hAnsi="Georgia"/>
          <w:color w:val="000000" w:themeColor="text1"/>
          <w:sz w:val="24"/>
          <w:szCs w:val="24"/>
        </w:rPr>
        <w:instrText xml:space="preserve"> ADDIN EN.CITE &lt;EndNote&gt;&lt;Cite&gt;&lt;Author&gt;Ardiel&lt;/Author&gt;&lt;Year&gt;2015&lt;/Year&gt;&lt;RecNum&gt;123&lt;/RecNum&gt;&lt;DisplayText&gt;[17]&lt;/DisplayText&gt;&lt;record&gt;&lt;rec-number&gt;123&lt;/rec-number&gt;&lt;foreign-keys&gt;&lt;key app="EN" db-id="ar0f5zdt7rw22oeedfoxwxrkwd2tp5e5w5ee" timestamp="1440524069"&gt;123&lt;/key&gt;&lt;/foreign-keys&gt;&lt;ref-type name="Journal Article"&gt;17&lt;/ref-type&gt;&lt;contributors&gt;&lt;authors&gt;&lt;author&gt;Ardiel, Evan L&lt;/author&gt;&lt;author&gt;Rankin, Catharine H&lt;/author&gt;&lt;/authors&gt;&lt;/contributors&gt;&lt;titles&gt;&lt;title&gt;Cross-referencing online activity with the connectome to identify a neglected but well-connected neuron&lt;/title&gt;&lt;secondary-title&gt;Current Biology&lt;/secondary-title&gt;&lt;/titles&gt;&lt;periodical&gt;&lt;full-title&gt;Current Biology&lt;/full-title&gt;&lt;/periodical&gt;&lt;pages&gt;R405-R406&lt;/pages&gt;&lt;volume&gt;25&lt;/volume&gt;&lt;number&gt;10&lt;/number&gt;&lt;dates&gt;&lt;year&gt;2015&lt;/year&gt;&lt;/dates&gt;&lt;isbn&gt;0960-9822&lt;/isbn&gt;&lt;urls&gt;&lt;/urls&gt;&lt;/record&gt;&lt;/Cite&gt;&lt;/EndNote&gt;</w:instrText>
      </w:r>
      <w:r w:rsidR="008356AC" w:rsidRPr="00311A12">
        <w:rPr>
          <w:rFonts w:ascii="Georgia" w:hAnsi="Georgia"/>
          <w:color w:val="000000" w:themeColor="text1"/>
          <w:sz w:val="24"/>
          <w:szCs w:val="24"/>
        </w:rPr>
        <w:fldChar w:fldCharType="separate"/>
      </w:r>
      <w:r w:rsidR="00C9297C">
        <w:rPr>
          <w:rFonts w:ascii="Georgia" w:hAnsi="Georgia"/>
          <w:noProof/>
          <w:color w:val="000000" w:themeColor="text1"/>
          <w:sz w:val="24"/>
          <w:szCs w:val="24"/>
        </w:rPr>
        <w:t>[17]</w:t>
      </w:r>
      <w:r w:rsidR="008356AC" w:rsidRPr="00311A12">
        <w:rPr>
          <w:rFonts w:ascii="Georgia" w:hAnsi="Georgia"/>
          <w:color w:val="000000" w:themeColor="text1"/>
          <w:sz w:val="24"/>
          <w:szCs w:val="24"/>
        </w:rPr>
        <w:fldChar w:fldCharType="end"/>
      </w:r>
      <w:r w:rsidR="00DA0ED2">
        <w:rPr>
          <w:rFonts w:ascii="Georgia" w:hAnsi="Georgia"/>
          <w:color w:val="000000" w:themeColor="text1"/>
          <w:sz w:val="24"/>
          <w:szCs w:val="24"/>
        </w:rPr>
        <w:t xml:space="preserve"> for </w:t>
      </w:r>
      <w:r w:rsidR="007312A1">
        <w:rPr>
          <w:rFonts w:ascii="Georgia" w:hAnsi="Georgia"/>
          <w:color w:val="000000" w:themeColor="text1"/>
          <w:sz w:val="24"/>
          <w:szCs w:val="24"/>
        </w:rPr>
        <w:t xml:space="preserve">the </w:t>
      </w:r>
      <w:r w:rsidR="00DA0ED2">
        <w:rPr>
          <w:rFonts w:ascii="Georgia" w:hAnsi="Georgia"/>
          <w:color w:val="000000" w:themeColor="text1"/>
          <w:sz w:val="24"/>
          <w:szCs w:val="24"/>
        </w:rPr>
        <w:t xml:space="preserve">functional role of </w:t>
      </w:r>
      <w:r w:rsidR="007312A1">
        <w:rPr>
          <w:rFonts w:ascii="Georgia" w:hAnsi="Georgia"/>
          <w:color w:val="000000" w:themeColor="text1"/>
          <w:sz w:val="24"/>
          <w:szCs w:val="24"/>
        </w:rPr>
        <w:t xml:space="preserve">the </w:t>
      </w:r>
      <w:r w:rsidR="00DA0ED2">
        <w:rPr>
          <w:rFonts w:ascii="Georgia" w:hAnsi="Georgia"/>
          <w:color w:val="000000" w:themeColor="text1"/>
          <w:sz w:val="24"/>
          <w:szCs w:val="24"/>
        </w:rPr>
        <w:t>DVC neuron)</w:t>
      </w:r>
      <w:r w:rsidR="008356AC">
        <w:rPr>
          <w:rFonts w:ascii="Georgia" w:hAnsi="Georgia"/>
          <w:color w:val="000000" w:themeColor="text1"/>
          <w:sz w:val="24"/>
          <w:szCs w:val="24"/>
        </w:rPr>
        <w:t>.</w:t>
      </w:r>
      <w:r w:rsidR="00DA0ED2">
        <w:rPr>
          <w:rFonts w:ascii="Georgia" w:hAnsi="Georgia"/>
          <w:color w:val="000000" w:themeColor="text1"/>
          <w:sz w:val="24"/>
          <w:szCs w:val="24"/>
        </w:rPr>
        <w:t xml:space="preserve"> </w:t>
      </w:r>
    </w:p>
    <w:p w14:paraId="027CBE29" w14:textId="0CD3BC72" w:rsidR="004B033E" w:rsidRDefault="00E329A3" w:rsidP="004B033E">
      <w:pPr>
        <w:spacing w:line="480" w:lineRule="auto"/>
        <w:ind w:firstLine="800"/>
        <w:rPr>
          <w:rFonts w:ascii="Georgia" w:hAnsi="Georgia"/>
          <w:color w:val="000000" w:themeColor="text1"/>
          <w:sz w:val="24"/>
          <w:szCs w:val="24"/>
        </w:rPr>
      </w:pPr>
      <w:r>
        <w:rPr>
          <w:rFonts w:ascii="Georgia" w:hAnsi="Georgia"/>
          <w:color w:val="000000" w:themeColor="text1"/>
          <w:sz w:val="24"/>
          <w:szCs w:val="24"/>
        </w:rPr>
        <w:t>Taken together, our biological function analysis focus</w:t>
      </w:r>
      <w:r w:rsidR="004B033E">
        <w:rPr>
          <w:rFonts w:ascii="Georgia" w:hAnsi="Georgia"/>
          <w:color w:val="000000" w:themeColor="text1"/>
          <w:sz w:val="24"/>
          <w:szCs w:val="24"/>
        </w:rPr>
        <w:t>ing</w:t>
      </w:r>
      <w:r>
        <w:rPr>
          <w:rFonts w:ascii="Georgia" w:hAnsi="Georgia"/>
          <w:color w:val="000000" w:themeColor="text1"/>
          <w:sz w:val="24"/>
          <w:szCs w:val="24"/>
        </w:rPr>
        <w:t xml:space="preserve"> on neighbors (all connections, </w:t>
      </w:r>
      <w:r w:rsidR="002055E4">
        <w:rPr>
          <w:rFonts w:ascii="Georgia" w:hAnsi="Georgia"/>
          <w:color w:val="000000" w:themeColor="text1"/>
          <w:sz w:val="24"/>
          <w:szCs w:val="24"/>
        </w:rPr>
        <w:t xml:space="preserve">most instances, </w:t>
      </w:r>
      <w:r>
        <w:rPr>
          <w:rFonts w:ascii="Georgia" w:hAnsi="Georgia"/>
          <w:color w:val="000000" w:themeColor="text1"/>
          <w:sz w:val="24"/>
          <w:szCs w:val="24"/>
        </w:rPr>
        <w:t>strongest, and most critical connections), reachability, and literature findings lead to the following hypothesized functions. For AVHL, all functions listed in S8</w:t>
      </w:r>
      <w:r w:rsidR="004911B7">
        <w:rPr>
          <w:rFonts w:ascii="Georgia" w:hAnsi="Georgia"/>
          <w:color w:val="000000" w:themeColor="text1"/>
          <w:sz w:val="24"/>
          <w:szCs w:val="24"/>
        </w:rPr>
        <w:t>A</w:t>
      </w:r>
      <w:r>
        <w:rPr>
          <w:rFonts w:ascii="Georgia" w:hAnsi="Georgia"/>
          <w:color w:val="000000" w:themeColor="text1"/>
          <w:sz w:val="24"/>
          <w:szCs w:val="24"/>
        </w:rPr>
        <w:t xml:space="preserve"> </w:t>
      </w:r>
      <w:r w:rsidR="00BF2E31">
        <w:rPr>
          <w:rFonts w:ascii="Georgia" w:hAnsi="Georgia"/>
          <w:color w:val="000000" w:themeColor="text1"/>
          <w:sz w:val="24"/>
          <w:szCs w:val="24"/>
        </w:rPr>
        <w:t xml:space="preserve">Fig </w:t>
      </w:r>
      <w:r>
        <w:rPr>
          <w:rFonts w:ascii="Georgia" w:hAnsi="Georgia"/>
          <w:color w:val="000000" w:themeColor="text1"/>
          <w:sz w:val="24"/>
          <w:szCs w:val="24"/>
        </w:rPr>
        <w:t>are possible, with ventral cord pioneering (</w:t>
      </w:r>
      <w:r w:rsidR="00B52D8E">
        <w:rPr>
          <w:rFonts w:ascii="Georgia" w:hAnsi="Georgia"/>
          <w:color w:val="000000" w:themeColor="text1"/>
          <w:sz w:val="24"/>
          <w:szCs w:val="24"/>
        </w:rPr>
        <w:t xml:space="preserve">from </w:t>
      </w:r>
      <w:r w:rsidR="00A66C45">
        <w:rPr>
          <w:rFonts w:ascii="Georgia" w:hAnsi="Georgia"/>
          <w:color w:val="000000" w:themeColor="text1"/>
          <w:sz w:val="24"/>
          <w:szCs w:val="24"/>
        </w:rPr>
        <w:t xml:space="preserve">number of neighbors, </w:t>
      </w:r>
      <w:proofErr w:type="spellStart"/>
      <w:r w:rsidRPr="00E329A3">
        <w:rPr>
          <w:rFonts w:ascii="Georgia" w:hAnsi="Georgia"/>
          <w:i/>
          <w:color w:val="000000" w:themeColor="text1"/>
          <w:sz w:val="24"/>
          <w:szCs w:val="24"/>
        </w:rPr>
        <w:t>Str</w:t>
      </w:r>
      <w:proofErr w:type="spellEnd"/>
      <w:r w:rsidR="00A66C45">
        <w:rPr>
          <w:rFonts w:ascii="Georgia" w:hAnsi="Georgia"/>
          <w:color w:val="000000" w:themeColor="text1"/>
          <w:sz w:val="24"/>
          <w:szCs w:val="24"/>
        </w:rPr>
        <w:t xml:space="preserve">, and </w:t>
      </w:r>
      <w:r>
        <w:rPr>
          <w:rFonts w:ascii="Georgia" w:hAnsi="Georgia"/>
          <w:color w:val="000000" w:themeColor="text1"/>
          <w:sz w:val="24"/>
          <w:szCs w:val="24"/>
        </w:rPr>
        <w:t>critical connections examination), chemotaxis (</w:t>
      </w:r>
      <w:r w:rsidR="00B52D8E">
        <w:rPr>
          <w:rFonts w:ascii="Georgia" w:hAnsi="Georgia"/>
          <w:color w:val="000000" w:themeColor="text1"/>
          <w:sz w:val="24"/>
          <w:szCs w:val="24"/>
        </w:rPr>
        <w:t xml:space="preserve">from </w:t>
      </w:r>
      <w:r w:rsidR="00A66C45">
        <w:rPr>
          <w:rFonts w:ascii="Georgia" w:hAnsi="Georgia"/>
          <w:color w:val="000000" w:themeColor="text1"/>
          <w:sz w:val="24"/>
          <w:szCs w:val="24"/>
        </w:rPr>
        <w:t xml:space="preserve">number of neighbors, </w:t>
      </w:r>
      <w:proofErr w:type="spellStart"/>
      <w:r w:rsidRPr="00E329A3">
        <w:rPr>
          <w:rFonts w:ascii="Georgia" w:hAnsi="Georgia"/>
          <w:i/>
          <w:color w:val="000000" w:themeColor="text1"/>
          <w:sz w:val="24"/>
          <w:szCs w:val="24"/>
        </w:rPr>
        <w:t>Str</w:t>
      </w:r>
      <w:proofErr w:type="spellEnd"/>
      <w:r>
        <w:rPr>
          <w:rFonts w:ascii="Georgia" w:hAnsi="Georgia"/>
          <w:color w:val="000000" w:themeColor="text1"/>
          <w:sz w:val="24"/>
          <w:szCs w:val="24"/>
        </w:rPr>
        <w:t xml:space="preserve"> and </w:t>
      </w:r>
      <w:r w:rsidRPr="00E329A3">
        <w:rPr>
          <w:rFonts w:ascii="Georgia" w:hAnsi="Georgia"/>
          <w:i/>
          <w:color w:val="000000" w:themeColor="text1"/>
          <w:sz w:val="24"/>
          <w:szCs w:val="24"/>
        </w:rPr>
        <w:t>reachability</w:t>
      </w:r>
      <w:r>
        <w:rPr>
          <w:rFonts w:ascii="Georgia" w:hAnsi="Georgia"/>
          <w:color w:val="000000" w:themeColor="text1"/>
          <w:sz w:val="24"/>
          <w:szCs w:val="24"/>
        </w:rPr>
        <w:t xml:space="preserve"> examination), and locomotion (</w:t>
      </w:r>
      <w:r w:rsidR="00B52D8E">
        <w:rPr>
          <w:rFonts w:ascii="Georgia" w:hAnsi="Georgia"/>
          <w:color w:val="000000" w:themeColor="text1"/>
          <w:sz w:val="24"/>
          <w:szCs w:val="24"/>
        </w:rPr>
        <w:t xml:space="preserve">from </w:t>
      </w:r>
      <w:r w:rsidR="00A66C45">
        <w:rPr>
          <w:rFonts w:ascii="Georgia" w:hAnsi="Georgia"/>
          <w:color w:val="000000" w:themeColor="text1"/>
          <w:sz w:val="24"/>
          <w:szCs w:val="24"/>
        </w:rPr>
        <w:t xml:space="preserve">number of neighbors and </w:t>
      </w:r>
      <w:proofErr w:type="spellStart"/>
      <w:r w:rsidRPr="00E329A3">
        <w:rPr>
          <w:rFonts w:ascii="Georgia" w:hAnsi="Georgia"/>
          <w:i/>
          <w:color w:val="000000" w:themeColor="text1"/>
          <w:sz w:val="24"/>
          <w:szCs w:val="24"/>
        </w:rPr>
        <w:t>Str</w:t>
      </w:r>
      <w:proofErr w:type="spellEnd"/>
      <w:r>
        <w:rPr>
          <w:rFonts w:ascii="Georgia" w:hAnsi="Georgia"/>
          <w:color w:val="000000" w:themeColor="text1"/>
          <w:sz w:val="24"/>
          <w:szCs w:val="24"/>
        </w:rPr>
        <w:t xml:space="preserve"> examination) being particularly highlighted. For DVC, again all functions listed in S8</w:t>
      </w:r>
      <w:r w:rsidR="00A12CB2">
        <w:rPr>
          <w:rFonts w:ascii="Georgia" w:hAnsi="Georgia"/>
          <w:color w:val="000000" w:themeColor="text1"/>
          <w:sz w:val="24"/>
          <w:szCs w:val="24"/>
        </w:rPr>
        <w:t>B</w:t>
      </w:r>
      <w:r>
        <w:rPr>
          <w:rFonts w:ascii="Georgia" w:hAnsi="Georgia"/>
          <w:color w:val="000000" w:themeColor="text1"/>
          <w:sz w:val="24"/>
          <w:szCs w:val="24"/>
        </w:rPr>
        <w:t xml:space="preserve"> </w:t>
      </w:r>
      <w:r w:rsidR="001E6546">
        <w:rPr>
          <w:rFonts w:ascii="Georgia" w:hAnsi="Georgia"/>
          <w:color w:val="000000" w:themeColor="text1"/>
          <w:sz w:val="24"/>
          <w:szCs w:val="24"/>
        </w:rPr>
        <w:t>Fig</w:t>
      </w:r>
      <w:r w:rsidR="00BF2E31">
        <w:rPr>
          <w:rFonts w:ascii="Georgia" w:hAnsi="Georgia"/>
          <w:color w:val="000000" w:themeColor="text1"/>
          <w:sz w:val="24"/>
          <w:szCs w:val="24"/>
        </w:rPr>
        <w:t xml:space="preserve"> </w:t>
      </w:r>
      <w:r>
        <w:rPr>
          <w:rFonts w:ascii="Georgia" w:hAnsi="Georgia"/>
          <w:color w:val="000000" w:themeColor="text1"/>
          <w:sz w:val="24"/>
          <w:szCs w:val="24"/>
        </w:rPr>
        <w:t>are possible, with locomotion</w:t>
      </w:r>
      <w:r w:rsidR="002055E4">
        <w:rPr>
          <w:rFonts w:ascii="Georgia" w:hAnsi="Georgia"/>
          <w:color w:val="000000" w:themeColor="text1"/>
          <w:sz w:val="24"/>
          <w:szCs w:val="24"/>
        </w:rPr>
        <w:t xml:space="preserve">, </w:t>
      </w:r>
      <w:r>
        <w:rPr>
          <w:rFonts w:ascii="Georgia" w:hAnsi="Georgia"/>
          <w:color w:val="000000" w:themeColor="text1"/>
          <w:sz w:val="24"/>
          <w:szCs w:val="24"/>
        </w:rPr>
        <w:t>especially backward and sinusoidal movement</w:t>
      </w:r>
      <w:r w:rsidR="002055E4">
        <w:rPr>
          <w:rFonts w:ascii="Georgia" w:hAnsi="Georgia"/>
          <w:color w:val="000000" w:themeColor="text1"/>
          <w:sz w:val="24"/>
          <w:szCs w:val="24"/>
        </w:rPr>
        <w:t>,</w:t>
      </w:r>
      <w:r>
        <w:rPr>
          <w:rFonts w:ascii="Georgia" w:hAnsi="Georgia"/>
          <w:color w:val="000000" w:themeColor="text1"/>
          <w:sz w:val="24"/>
          <w:szCs w:val="24"/>
        </w:rPr>
        <w:t xml:space="preserve"> and ventral cord pioneering (</w:t>
      </w:r>
      <w:r w:rsidR="00B52D8E">
        <w:rPr>
          <w:rFonts w:ascii="Georgia" w:hAnsi="Georgia"/>
          <w:color w:val="000000" w:themeColor="text1"/>
          <w:sz w:val="24"/>
          <w:szCs w:val="24"/>
        </w:rPr>
        <w:t xml:space="preserve">from </w:t>
      </w:r>
      <w:r w:rsidR="00A66C45">
        <w:rPr>
          <w:rFonts w:ascii="Georgia" w:hAnsi="Georgia"/>
          <w:color w:val="000000" w:themeColor="text1"/>
          <w:sz w:val="24"/>
          <w:szCs w:val="24"/>
        </w:rPr>
        <w:t xml:space="preserve">number of neighbors, </w:t>
      </w:r>
      <w:proofErr w:type="spellStart"/>
      <w:r w:rsidRPr="00E329A3">
        <w:rPr>
          <w:rFonts w:ascii="Georgia" w:hAnsi="Georgia"/>
          <w:i/>
          <w:color w:val="000000" w:themeColor="text1"/>
          <w:sz w:val="24"/>
          <w:szCs w:val="24"/>
        </w:rPr>
        <w:t>Str</w:t>
      </w:r>
      <w:proofErr w:type="spellEnd"/>
      <w:r>
        <w:rPr>
          <w:rFonts w:ascii="Georgia" w:hAnsi="Georgia"/>
          <w:color w:val="000000" w:themeColor="text1"/>
          <w:sz w:val="24"/>
          <w:szCs w:val="24"/>
        </w:rPr>
        <w:t>, critical connections, and previous literature examination), as well as defecation (</w:t>
      </w:r>
      <w:r w:rsidR="00B52D8E">
        <w:rPr>
          <w:rFonts w:ascii="Georgia" w:hAnsi="Georgia"/>
          <w:color w:val="000000" w:themeColor="text1"/>
          <w:sz w:val="24"/>
          <w:szCs w:val="24"/>
        </w:rPr>
        <w:t xml:space="preserve">from </w:t>
      </w:r>
      <w:proofErr w:type="spellStart"/>
      <w:r w:rsidRPr="00E329A3">
        <w:rPr>
          <w:rFonts w:ascii="Georgia" w:hAnsi="Georgia"/>
          <w:i/>
          <w:color w:val="000000" w:themeColor="text1"/>
          <w:sz w:val="24"/>
          <w:szCs w:val="24"/>
        </w:rPr>
        <w:t>Str</w:t>
      </w:r>
      <w:proofErr w:type="spellEnd"/>
      <w:r>
        <w:rPr>
          <w:rFonts w:ascii="Georgia" w:hAnsi="Georgia"/>
          <w:color w:val="000000" w:themeColor="text1"/>
          <w:sz w:val="24"/>
          <w:szCs w:val="24"/>
        </w:rPr>
        <w:t xml:space="preserve"> examination) being particularly highlighted.</w:t>
      </w:r>
      <w:r w:rsidR="00F13B8A">
        <w:rPr>
          <w:rFonts w:ascii="Georgia" w:hAnsi="Georgia"/>
          <w:color w:val="000000" w:themeColor="text1"/>
          <w:sz w:val="24"/>
          <w:szCs w:val="24"/>
        </w:rPr>
        <w:t xml:space="preserve"> Because our analysis identifie</w:t>
      </w:r>
      <w:r w:rsidR="000A4E9E">
        <w:rPr>
          <w:rFonts w:ascii="Georgia" w:hAnsi="Georgia"/>
          <w:color w:val="000000" w:themeColor="text1"/>
          <w:sz w:val="24"/>
          <w:szCs w:val="24"/>
        </w:rPr>
        <w:t>d</w:t>
      </w:r>
      <w:r w:rsidR="00F13B8A">
        <w:rPr>
          <w:rFonts w:ascii="Georgia" w:hAnsi="Georgia"/>
          <w:color w:val="000000" w:themeColor="text1"/>
          <w:sz w:val="24"/>
          <w:szCs w:val="24"/>
        </w:rPr>
        <w:t xml:space="preserve"> potential involvement in multiple biological functions for each neuron</w:t>
      </w:r>
      <w:r w:rsidR="00417E9D">
        <w:rPr>
          <w:rFonts w:ascii="Georgia" w:hAnsi="Georgia"/>
          <w:color w:val="000000" w:themeColor="text1"/>
          <w:sz w:val="24"/>
          <w:szCs w:val="24"/>
        </w:rPr>
        <w:t xml:space="preserve"> (AVHL and DVC)</w:t>
      </w:r>
      <w:r w:rsidR="00F13B8A">
        <w:rPr>
          <w:rFonts w:ascii="Georgia" w:hAnsi="Georgia"/>
          <w:color w:val="000000" w:themeColor="text1"/>
          <w:sz w:val="24"/>
          <w:szCs w:val="24"/>
        </w:rPr>
        <w:t xml:space="preserve">, it again suggests that interneurons in the </w:t>
      </w:r>
      <w:r w:rsidR="00F13B8A" w:rsidRPr="00F13B8A">
        <w:rPr>
          <w:rFonts w:ascii="Georgia" w:hAnsi="Georgia"/>
          <w:i/>
          <w:color w:val="000000" w:themeColor="text1"/>
          <w:sz w:val="24"/>
          <w:szCs w:val="24"/>
        </w:rPr>
        <w:t xml:space="preserve">C. </w:t>
      </w:r>
      <w:proofErr w:type="spellStart"/>
      <w:r w:rsidR="00F13B8A" w:rsidRPr="00F13B8A">
        <w:rPr>
          <w:rFonts w:ascii="Georgia" w:hAnsi="Georgia"/>
          <w:i/>
          <w:color w:val="000000" w:themeColor="text1"/>
          <w:sz w:val="24"/>
          <w:szCs w:val="24"/>
        </w:rPr>
        <w:t>elegans</w:t>
      </w:r>
      <w:proofErr w:type="spellEnd"/>
      <w:r w:rsidR="00F13B8A">
        <w:rPr>
          <w:rFonts w:ascii="Georgia" w:hAnsi="Georgia"/>
          <w:color w:val="000000" w:themeColor="text1"/>
          <w:sz w:val="24"/>
          <w:szCs w:val="24"/>
        </w:rPr>
        <w:t xml:space="preserve"> connectome </w:t>
      </w:r>
      <w:r w:rsidR="000A4E9E">
        <w:rPr>
          <w:rFonts w:ascii="Georgia" w:hAnsi="Georgia"/>
          <w:color w:val="000000" w:themeColor="text1"/>
          <w:sz w:val="24"/>
          <w:szCs w:val="24"/>
        </w:rPr>
        <w:t>appear to</w:t>
      </w:r>
      <w:r w:rsidR="00F13B8A">
        <w:rPr>
          <w:rFonts w:ascii="Georgia" w:hAnsi="Georgia"/>
          <w:color w:val="000000" w:themeColor="text1"/>
          <w:sz w:val="24"/>
          <w:szCs w:val="24"/>
        </w:rPr>
        <w:t xml:space="preserve"> participate in multiple functions, </w:t>
      </w:r>
      <w:r w:rsidR="00044613">
        <w:rPr>
          <w:rFonts w:ascii="Georgia" w:hAnsi="Georgia"/>
          <w:color w:val="000000" w:themeColor="text1"/>
          <w:sz w:val="24"/>
          <w:szCs w:val="24"/>
        </w:rPr>
        <w:t xml:space="preserve">likely reflecting </w:t>
      </w:r>
      <w:r w:rsidR="00F13B8A">
        <w:rPr>
          <w:rFonts w:ascii="Georgia" w:hAnsi="Georgia"/>
          <w:color w:val="000000" w:themeColor="text1"/>
          <w:sz w:val="24"/>
          <w:szCs w:val="24"/>
        </w:rPr>
        <w:t xml:space="preserve">the highly integrative nature of the </w:t>
      </w:r>
      <w:r w:rsidR="00F13B8A">
        <w:rPr>
          <w:rFonts w:ascii="Georgia" w:hAnsi="Georgia"/>
          <w:color w:val="000000" w:themeColor="text1"/>
          <w:sz w:val="24"/>
          <w:szCs w:val="24"/>
        </w:rPr>
        <w:lastRenderedPageBreak/>
        <w:t>network</w:t>
      </w:r>
      <w:r w:rsidR="00B52D8E">
        <w:rPr>
          <w:rFonts w:ascii="Georgia" w:hAnsi="Georgia"/>
          <w:color w:val="000000" w:themeColor="text1"/>
          <w:sz w:val="24"/>
          <w:szCs w:val="24"/>
        </w:rPr>
        <w:t>,</w:t>
      </w:r>
      <w:r w:rsidR="00F13B8A">
        <w:rPr>
          <w:rFonts w:ascii="Georgia" w:hAnsi="Georgia"/>
          <w:color w:val="000000" w:themeColor="text1"/>
          <w:sz w:val="24"/>
          <w:szCs w:val="24"/>
        </w:rPr>
        <w:t xml:space="preserve"> and providing evidence for an integrated and serial architectural design structure (i.e., input </w:t>
      </w:r>
      <w:r w:rsidR="00F13B8A" w:rsidRPr="00F13B8A">
        <w:rPr>
          <w:rFonts w:ascii="Georgia" w:hAnsi="Georgia"/>
          <w:color w:val="000000" w:themeColor="text1"/>
          <w:sz w:val="24"/>
          <w:szCs w:val="24"/>
        </w:rPr>
        <w:sym w:font="Wingdings" w:char="F0E0"/>
      </w:r>
      <w:r w:rsidR="00F13B8A">
        <w:rPr>
          <w:rFonts w:ascii="Georgia" w:hAnsi="Georgia"/>
          <w:color w:val="000000" w:themeColor="text1"/>
          <w:sz w:val="24"/>
          <w:szCs w:val="24"/>
        </w:rPr>
        <w:t xml:space="preserve"> central processing </w:t>
      </w:r>
      <w:r w:rsidR="00F13B8A" w:rsidRPr="00F13B8A">
        <w:rPr>
          <w:rFonts w:ascii="Georgia" w:hAnsi="Georgia"/>
          <w:color w:val="000000" w:themeColor="text1"/>
          <w:sz w:val="24"/>
          <w:szCs w:val="24"/>
        </w:rPr>
        <w:sym w:font="Wingdings" w:char="F0E0"/>
      </w:r>
      <w:r w:rsidR="00F13B8A">
        <w:rPr>
          <w:rFonts w:ascii="Georgia" w:hAnsi="Georgia"/>
          <w:color w:val="000000" w:themeColor="text1"/>
          <w:sz w:val="24"/>
          <w:szCs w:val="24"/>
        </w:rPr>
        <w:t xml:space="preserve"> output). </w:t>
      </w:r>
      <w:r w:rsidR="00044613">
        <w:rPr>
          <w:rFonts w:ascii="Georgia" w:hAnsi="Georgia"/>
          <w:color w:val="000000" w:themeColor="text1"/>
          <w:sz w:val="24"/>
          <w:szCs w:val="24"/>
        </w:rPr>
        <w:t>W</w:t>
      </w:r>
      <w:r w:rsidR="004B033E">
        <w:rPr>
          <w:rFonts w:ascii="Georgia" w:hAnsi="Georgia"/>
          <w:color w:val="000000" w:themeColor="text1"/>
          <w:sz w:val="24"/>
          <w:szCs w:val="24"/>
        </w:rPr>
        <w:t xml:space="preserve">e also note that although ventral cord pioneering is important </w:t>
      </w:r>
      <w:r w:rsidR="00201E17">
        <w:rPr>
          <w:rFonts w:ascii="Georgia" w:hAnsi="Georgia"/>
          <w:color w:val="000000" w:themeColor="text1"/>
          <w:sz w:val="24"/>
          <w:szCs w:val="24"/>
        </w:rPr>
        <w:t xml:space="preserve">for axon guidance </w:t>
      </w:r>
      <w:r w:rsidR="004B033E">
        <w:rPr>
          <w:rFonts w:ascii="Georgia" w:hAnsi="Georgia"/>
          <w:color w:val="000000" w:themeColor="text1"/>
          <w:sz w:val="24"/>
          <w:szCs w:val="24"/>
        </w:rPr>
        <w:t xml:space="preserve">during neuronal development of the </w:t>
      </w:r>
      <w:r w:rsidR="004B033E" w:rsidRPr="001E7ADB">
        <w:rPr>
          <w:rFonts w:ascii="Georgia" w:hAnsi="Georgia"/>
          <w:i/>
          <w:color w:val="000000" w:themeColor="text1"/>
          <w:sz w:val="24"/>
          <w:szCs w:val="24"/>
        </w:rPr>
        <w:t xml:space="preserve">C. </w:t>
      </w:r>
      <w:proofErr w:type="spellStart"/>
      <w:r w:rsidR="004B033E" w:rsidRPr="001E7ADB">
        <w:rPr>
          <w:rFonts w:ascii="Georgia" w:hAnsi="Georgia"/>
          <w:i/>
          <w:color w:val="000000" w:themeColor="text1"/>
          <w:sz w:val="24"/>
          <w:szCs w:val="24"/>
        </w:rPr>
        <w:t>elegans</w:t>
      </w:r>
      <w:proofErr w:type="spellEnd"/>
      <w:r w:rsidR="004B033E">
        <w:rPr>
          <w:rFonts w:ascii="Georgia" w:hAnsi="Georgia"/>
          <w:color w:val="000000" w:themeColor="text1"/>
          <w:sz w:val="24"/>
          <w:szCs w:val="24"/>
        </w:rPr>
        <w:t xml:space="preserve"> connectome, if these neurons remain integrated in the connectome in the fully developed adult, they likely participate in functions other than ventral cord pioneering, again attesting to the likelihood of </w:t>
      </w:r>
      <w:proofErr w:type="spellStart"/>
      <w:r w:rsidR="004B033E">
        <w:rPr>
          <w:rFonts w:ascii="Georgia" w:hAnsi="Georgia"/>
          <w:color w:val="000000" w:themeColor="text1"/>
          <w:sz w:val="24"/>
          <w:szCs w:val="24"/>
        </w:rPr>
        <w:t>multifunctional</w:t>
      </w:r>
      <w:r w:rsidR="00E13E6D">
        <w:rPr>
          <w:rFonts w:ascii="Georgia" w:hAnsi="Georgia"/>
          <w:color w:val="000000" w:themeColor="text1"/>
          <w:sz w:val="24"/>
          <w:szCs w:val="24"/>
        </w:rPr>
        <w:t>ity</w:t>
      </w:r>
      <w:proofErr w:type="spellEnd"/>
      <w:r w:rsidR="00E13E6D">
        <w:rPr>
          <w:rFonts w:ascii="Georgia" w:hAnsi="Georgia"/>
          <w:color w:val="000000" w:themeColor="text1"/>
          <w:sz w:val="24"/>
          <w:szCs w:val="24"/>
        </w:rPr>
        <w:t xml:space="preserve"> in these neurons</w:t>
      </w:r>
      <w:r w:rsidR="004B033E">
        <w:rPr>
          <w:rFonts w:ascii="Georgia" w:hAnsi="Georgia"/>
          <w:color w:val="000000" w:themeColor="text1"/>
          <w:sz w:val="24"/>
          <w:szCs w:val="24"/>
        </w:rPr>
        <w:t>.</w:t>
      </w:r>
      <w:r w:rsidR="00044613">
        <w:rPr>
          <w:rFonts w:ascii="Georgia" w:hAnsi="Georgia"/>
          <w:color w:val="000000" w:themeColor="text1"/>
          <w:sz w:val="24"/>
          <w:szCs w:val="24"/>
        </w:rPr>
        <w:t xml:space="preserve"> In any case, we </w:t>
      </w:r>
      <w:r w:rsidR="00D6097D">
        <w:rPr>
          <w:rFonts w:ascii="Georgia" w:hAnsi="Georgia"/>
          <w:color w:val="000000" w:themeColor="text1"/>
          <w:sz w:val="24"/>
          <w:szCs w:val="24"/>
        </w:rPr>
        <w:t>hope</w:t>
      </w:r>
      <w:r w:rsidR="00044613">
        <w:rPr>
          <w:rFonts w:ascii="Georgia" w:hAnsi="Georgia"/>
          <w:color w:val="000000" w:themeColor="text1"/>
          <w:sz w:val="24"/>
          <w:szCs w:val="24"/>
        </w:rPr>
        <w:t xml:space="preserve"> our analysis </w:t>
      </w:r>
      <w:r w:rsidR="00B52D8E">
        <w:rPr>
          <w:rFonts w:ascii="Georgia" w:hAnsi="Georgia"/>
          <w:color w:val="000000" w:themeColor="text1"/>
          <w:sz w:val="24"/>
          <w:szCs w:val="24"/>
        </w:rPr>
        <w:t xml:space="preserve">approach and results </w:t>
      </w:r>
      <w:r w:rsidR="00D6097D">
        <w:rPr>
          <w:rFonts w:ascii="Georgia" w:hAnsi="Georgia"/>
          <w:color w:val="000000" w:themeColor="text1"/>
          <w:sz w:val="24"/>
          <w:szCs w:val="24"/>
        </w:rPr>
        <w:t>will</w:t>
      </w:r>
      <w:r w:rsidR="00044613">
        <w:rPr>
          <w:rFonts w:ascii="Georgia" w:hAnsi="Georgia"/>
          <w:color w:val="000000" w:themeColor="text1"/>
          <w:sz w:val="24"/>
          <w:szCs w:val="24"/>
        </w:rPr>
        <w:t xml:space="preserve"> help provide guidance in experimental design and interpretation </w:t>
      </w:r>
      <w:r w:rsidR="00D6097D">
        <w:rPr>
          <w:rFonts w:ascii="Georgia" w:hAnsi="Georgia"/>
          <w:color w:val="000000" w:themeColor="text1"/>
          <w:sz w:val="24"/>
          <w:szCs w:val="24"/>
        </w:rPr>
        <w:t xml:space="preserve">of results </w:t>
      </w:r>
      <w:r w:rsidR="00044613">
        <w:rPr>
          <w:rFonts w:ascii="Georgia" w:hAnsi="Georgia"/>
          <w:color w:val="000000" w:themeColor="text1"/>
          <w:sz w:val="24"/>
          <w:szCs w:val="24"/>
        </w:rPr>
        <w:t xml:space="preserve">for future studies identifying biological function of neurons and synapses in the </w:t>
      </w:r>
      <w:r w:rsidR="00044613" w:rsidRPr="001E7ADB">
        <w:rPr>
          <w:rFonts w:ascii="Georgia" w:hAnsi="Georgia"/>
          <w:i/>
          <w:color w:val="000000" w:themeColor="text1"/>
          <w:sz w:val="24"/>
          <w:szCs w:val="24"/>
        </w:rPr>
        <w:t xml:space="preserve">C. </w:t>
      </w:r>
      <w:proofErr w:type="spellStart"/>
      <w:r w:rsidR="00044613" w:rsidRPr="001E7ADB">
        <w:rPr>
          <w:rFonts w:ascii="Georgia" w:hAnsi="Georgia"/>
          <w:i/>
          <w:color w:val="000000" w:themeColor="text1"/>
          <w:sz w:val="24"/>
          <w:szCs w:val="24"/>
        </w:rPr>
        <w:t>elegans</w:t>
      </w:r>
      <w:proofErr w:type="spellEnd"/>
      <w:r w:rsidR="00044613">
        <w:rPr>
          <w:rFonts w:ascii="Georgia" w:hAnsi="Georgia"/>
          <w:color w:val="000000" w:themeColor="text1"/>
          <w:sz w:val="24"/>
          <w:szCs w:val="24"/>
        </w:rPr>
        <w:t xml:space="preserve"> nervous system</w:t>
      </w:r>
      <w:r w:rsidR="002055E4">
        <w:rPr>
          <w:rFonts w:ascii="Georgia" w:hAnsi="Georgia"/>
          <w:color w:val="000000" w:themeColor="text1"/>
          <w:sz w:val="24"/>
          <w:szCs w:val="24"/>
        </w:rPr>
        <w:t xml:space="preserve"> (and in particular, </w:t>
      </w:r>
      <w:r w:rsidR="00B52D8E">
        <w:rPr>
          <w:rFonts w:ascii="Georgia" w:hAnsi="Georgia"/>
          <w:color w:val="000000" w:themeColor="text1"/>
          <w:sz w:val="24"/>
          <w:szCs w:val="24"/>
        </w:rPr>
        <w:t xml:space="preserve">for </w:t>
      </w:r>
      <w:r w:rsidR="002055E4">
        <w:rPr>
          <w:rFonts w:ascii="Georgia" w:hAnsi="Georgia"/>
          <w:color w:val="000000" w:themeColor="text1"/>
          <w:sz w:val="24"/>
          <w:szCs w:val="24"/>
        </w:rPr>
        <w:t>AVHL and DVC)</w:t>
      </w:r>
      <w:r w:rsidR="00044613">
        <w:rPr>
          <w:rFonts w:ascii="Georgia" w:hAnsi="Georgia"/>
          <w:color w:val="000000" w:themeColor="text1"/>
          <w:sz w:val="24"/>
          <w:szCs w:val="24"/>
        </w:rPr>
        <w:t>.</w:t>
      </w:r>
    </w:p>
    <w:p w14:paraId="7CAE5354" w14:textId="774285B3" w:rsidR="006360C9" w:rsidRDefault="006360C9">
      <w:pPr>
        <w:widowControl/>
        <w:wordWrap/>
        <w:autoSpaceDE/>
        <w:autoSpaceDN/>
        <w:rPr>
          <w:rFonts w:ascii="Georgia" w:hAnsi="Georgia"/>
          <w:color w:val="000000" w:themeColor="text1"/>
          <w:sz w:val="24"/>
          <w:szCs w:val="24"/>
        </w:rPr>
      </w:pPr>
      <w:r>
        <w:rPr>
          <w:rFonts w:ascii="Georgia" w:hAnsi="Georgia"/>
          <w:color w:val="000000" w:themeColor="text1"/>
          <w:sz w:val="24"/>
          <w:szCs w:val="24"/>
        </w:rPr>
        <w:br w:type="page"/>
      </w:r>
    </w:p>
    <w:p w14:paraId="22226E94" w14:textId="5DA15239" w:rsidR="00B519BB" w:rsidRPr="00311A12" w:rsidRDefault="00714A14" w:rsidP="00311A12">
      <w:pPr>
        <w:spacing w:line="480" w:lineRule="auto"/>
        <w:rPr>
          <w:rFonts w:ascii="Georgia" w:hAnsi="Georgia" w:cs="Times New Roman"/>
          <w:sz w:val="24"/>
          <w:szCs w:val="24"/>
        </w:rPr>
      </w:pPr>
      <w:r>
        <w:rPr>
          <w:rFonts w:ascii="Georgia" w:hAnsi="Georgia" w:cs="Times New Roman"/>
          <w:noProof/>
          <w:sz w:val="24"/>
          <w:szCs w:val="24"/>
        </w:rPr>
        <w:lastRenderedPageBreak/>
        <w:pict w14:anchorId="1C06B12E">
          <v:shape id="_x0000_i1035" type="#_x0000_t75" style="width:451.5pt;height:450.75pt">
            <v:imagedata r:id="rId28" o:title="FigS8"/>
          </v:shape>
        </w:pict>
      </w:r>
    </w:p>
    <w:p w14:paraId="7CDD7D11" w14:textId="1484FA91" w:rsidR="00C9297C" w:rsidRDefault="00B519BB" w:rsidP="001B66BC">
      <w:pPr>
        <w:wordWrap/>
        <w:adjustRightInd w:val="0"/>
        <w:spacing w:after="0" w:line="480" w:lineRule="auto"/>
        <w:rPr>
          <w:rFonts w:ascii="Georgia" w:hAnsi="Georgia" w:cs="Times New Roman"/>
          <w:sz w:val="24"/>
          <w:szCs w:val="24"/>
        </w:rPr>
      </w:pPr>
      <w:r w:rsidRPr="00172B70">
        <w:rPr>
          <w:rFonts w:ascii="Georgia" w:hAnsi="Georgia" w:cs="Times New Roman"/>
          <w:b/>
          <w:sz w:val="24"/>
          <w:szCs w:val="24"/>
        </w:rPr>
        <w:t>S</w:t>
      </w:r>
      <w:r w:rsidR="0094470A" w:rsidRPr="00172B70">
        <w:rPr>
          <w:rFonts w:ascii="Georgia" w:hAnsi="Georgia" w:cs="Times New Roman"/>
          <w:b/>
          <w:sz w:val="24"/>
          <w:szCs w:val="24"/>
        </w:rPr>
        <w:t>8</w:t>
      </w:r>
      <w:r w:rsidR="00C71FB7">
        <w:rPr>
          <w:rFonts w:ascii="Georgia" w:hAnsi="Georgia" w:cs="Times New Roman"/>
          <w:b/>
          <w:sz w:val="24"/>
          <w:szCs w:val="24"/>
        </w:rPr>
        <w:t xml:space="preserve"> Fig</w:t>
      </w:r>
      <w:r w:rsidRPr="00172B70">
        <w:rPr>
          <w:rFonts w:ascii="Georgia" w:hAnsi="Georgia" w:cs="Times New Roman"/>
          <w:b/>
          <w:sz w:val="24"/>
          <w:szCs w:val="24"/>
        </w:rPr>
        <w:t>. Synaptic connection schemes of the critical neurons whose functions are not known.</w:t>
      </w:r>
      <w:r w:rsidR="00723AE5" w:rsidRPr="004F5D9E">
        <w:rPr>
          <w:rFonts w:ascii="Georgia" w:hAnsi="Georgia" w:cs="Times New Roman"/>
          <w:sz w:val="24"/>
          <w:szCs w:val="24"/>
        </w:rPr>
        <w:t xml:space="preserve"> </w:t>
      </w:r>
    </w:p>
    <w:p w14:paraId="02B66733" w14:textId="4A36AF25" w:rsidR="00BB332C" w:rsidRDefault="00C9297C" w:rsidP="001B66BC">
      <w:pPr>
        <w:wordWrap/>
        <w:adjustRightInd w:val="0"/>
        <w:spacing w:after="0" w:line="480" w:lineRule="auto"/>
        <w:rPr>
          <w:rFonts w:ascii="Georgia" w:hAnsi="Georgia" w:cs="Times New Roman"/>
          <w:sz w:val="24"/>
          <w:szCs w:val="24"/>
        </w:rPr>
      </w:pPr>
      <w:r>
        <w:rPr>
          <w:rFonts w:ascii="Georgia" w:hAnsi="Georgia" w:cs="Times New Roman"/>
          <w:sz w:val="24"/>
          <w:szCs w:val="24"/>
        </w:rPr>
        <w:t xml:space="preserve">(A) AVHL and </w:t>
      </w:r>
      <w:r>
        <w:rPr>
          <w:rFonts w:ascii="Georgia" w:hAnsi="Georgia" w:cs="Times New Roman" w:hint="eastAsia"/>
          <w:sz w:val="24"/>
          <w:szCs w:val="24"/>
        </w:rPr>
        <w:t>(B) DVC</w:t>
      </w:r>
      <w:r>
        <w:rPr>
          <w:rFonts w:ascii="Georgia" w:hAnsi="Georgia" w:cs="Times New Roman"/>
          <w:sz w:val="24"/>
          <w:szCs w:val="24"/>
        </w:rPr>
        <w:t xml:space="preserve">. </w:t>
      </w:r>
      <w:r w:rsidR="00723AE5" w:rsidRPr="004F5D9E">
        <w:rPr>
          <w:rFonts w:ascii="Georgia" w:hAnsi="Georgia" w:cs="Times New Roman"/>
          <w:sz w:val="24"/>
          <w:szCs w:val="24"/>
        </w:rPr>
        <w:t>Biological functions were divided into four categories: (</w:t>
      </w:r>
      <w:r w:rsidR="00723AE5" w:rsidRPr="004F5D9E">
        <w:rPr>
          <w:rFonts w:ascii="Georgia" w:hAnsi="Georgia" w:cs="Arial"/>
          <w:color w:val="1A1A1A"/>
          <w:kern w:val="0"/>
          <w:sz w:val="24"/>
          <w:szCs w:val="24"/>
        </w:rPr>
        <w:t xml:space="preserve">1) blue: body movement or locomotion; (2) red: pioneering, growth, </w:t>
      </w:r>
      <w:r w:rsidR="00172B70" w:rsidRPr="00172B70">
        <w:rPr>
          <w:rFonts w:ascii="Georgia" w:hAnsi="Georgia" w:cs="Arial"/>
          <w:color w:val="1A1A1A"/>
          <w:kern w:val="0"/>
          <w:sz w:val="24"/>
          <w:szCs w:val="24"/>
        </w:rPr>
        <w:t xml:space="preserve">and </w:t>
      </w:r>
      <w:r w:rsidR="00723AE5" w:rsidRPr="00172B70">
        <w:rPr>
          <w:rFonts w:ascii="Georgia" w:hAnsi="Georgia" w:cs="Arial"/>
          <w:color w:val="1A1A1A"/>
          <w:kern w:val="0"/>
          <w:sz w:val="24"/>
          <w:szCs w:val="24"/>
        </w:rPr>
        <w:t>neuronal development; (3) green: chemical reactions or information integration; (</w:t>
      </w:r>
      <w:r w:rsidR="00F66A33" w:rsidRPr="00172B70">
        <w:rPr>
          <w:rFonts w:ascii="Georgia" w:hAnsi="Georgia" w:cs="Arial"/>
          <w:color w:val="1A1A1A"/>
          <w:kern w:val="0"/>
          <w:sz w:val="24"/>
          <w:szCs w:val="24"/>
        </w:rPr>
        <w:t>4) gra</w:t>
      </w:r>
      <w:r w:rsidR="00723AE5" w:rsidRPr="00172B70">
        <w:rPr>
          <w:rFonts w:ascii="Georgia" w:hAnsi="Georgia" w:cs="Arial"/>
          <w:color w:val="1A1A1A"/>
          <w:kern w:val="0"/>
          <w:sz w:val="24"/>
          <w:szCs w:val="24"/>
        </w:rPr>
        <w:t>y: unknown function.</w:t>
      </w:r>
      <w:r w:rsidR="00723AE5" w:rsidRPr="004F5D9E">
        <w:rPr>
          <w:rFonts w:ascii="Georgia" w:hAnsi="Georgia" w:cs="Times New Roman"/>
          <w:sz w:val="24"/>
          <w:szCs w:val="24"/>
        </w:rPr>
        <w:t xml:space="preserve"> </w:t>
      </w:r>
      <w:r w:rsidR="004F5D9E">
        <w:rPr>
          <w:rFonts w:ascii="Georgia" w:hAnsi="Georgia" w:cs="Times New Roman"/>
          <w:sz w:val="24"/>
          <w:szCs w:val="24"/>
        </w:rPr>
        <w:t xml:space="preserve">The number </w:t>
      </w:r>
      <w:r w:rsidR="0020244B">
        <w:rPr>
          <w:rFonts w:ascii="Georgia" w:hAnsi="Georgia" w:cs="Times New Roman"/>
          <w:sz w:val="24"/>
          <w:szCs w:val="24"/>
        </w:rPr>
        <w:t>in the parenthes</w:t>
      </w:r>
      <w:r w:rsidR="00A2186F">
        <w:rPr>
          <w:rFonts w:ascii="Georgia" w:hAnsi="Georgia" w:cs="Times New Roman"/>
          <w:sz w:val="24"/>
          <w:szCs w:val="24"/>
        </w:rPr>
        <w:t>e</w:t>
      </w:r>
      <w:r w:rsidR="0020244B">
        <w:rPr>
          <w:rFonts w:ascii="Georgia" w:hAnsi="Georgia" w:cs="Times New Roman"/>
          <w:sz w:val="24"/>
          <w:szCs w:val="24"/>
        </w:rPr>
        <w:t xml:space="preserve">s </w:t>
      </w:r>
      <w:r w:rsidR="00A2186F">
        <w:rPr>
          <w:rFonts w:ascii="Georgia" w:hAnsi="Georgia" w:cs="Times New Roman"/>
          <w:sz w:val="24"/>
          <w:szCs w:val="24"/>
        </w:rPr>
        <w:t>is</w:t>
      </w:r>
      <w:r w:rsidR="0020244B">
        <w:rPr>
          <w:rFonts w:ascii="Georgia" w:hAnsi="Georgia" w:cs="Times New Roman"/>
          <w:sz w:val="24"/>
          <w:szCs w:val="24"/>
        </w:rPr>
        <w:t xml:space="preserve"> the count </w:t>
      </w:r>
      <w:r w:rsidR="004F5D9E">
        <w:rPr>
          <w:rFonts w:ascii="Georgia" w:hAnsi="Georgia" w:cs="Times New Roman"/>
          <w:sz w:val="24"/>
          <w:szCs w:val="24"/>
        </w:rPr>
        <w:t>of instances</w:t>
      </w:r>
      <w:r w:rsidR="0020244B">
        <w:rPr>
          <w:rFonts w:ascii="Georgia" w:hAnsi="Georgia" w:cs="Times New Roman"/>
          <w:sz w:val="24"/>
          <w:szCs w:val="24"/>
        </w:rPr>
        <w:t xml:space="preserve"> for each </w:t>
      </w:r>
      <w:r w:rsidR="00A2186F">
        <w:rPr>
          <w:rFonts w:ascii="Georgia" w:hAnsi="Georgia" w:cs="Times New Roman"/>
          <w:sz w:val="24"/>
          <w:szCs w:val="24"/>
        </w:rPr>
        <w:t xml:space="preserve">specific </w:t>
      </w:r>
      <w:r w:rsidR="0020244B">
        <w:rPr>
          <w:rFonts w:ascii="Georgia" w:hAnsi="Georgia" w:cs="Times New Roman"/>
          <w:sz w:val="24"/>
          <w:szCs w:val="24"/>
        </w:rPr>
        <w:t>biological function.</w:t>
      </w:r>
      <w:r w:rsidR="004F5D9E">
        <w:rPr>
          <w:rFonts w:ascii="Georgia" w:hAnsi="Georgia" w:cs="Times New Roman"/>
          <w:sz w:val="24"/>
          <w:szCs w:val="24"/>
        </w:rPr>
        <w:t xml:space="preserve"> </w:t>
      </w:r>
      <w:r w:rsidR="00723AE5" w:rsidRPr="004F5D9E">
        <w:rPr>
          <w:rFonts w:ascii="Georgia" w:hAnsi="Georgia" w:cs="Times New Roman"/>
          <w:sz w:val="24"/>
          <w:szCs w:val="24"/>
        </w:rPr>
        <w:t xml:space="preserve">Synapse types are also denoted as </w:t>
      </w:r>
      <w:r w:rsidR="004F5D9E">
        <w:rPr>
          <w:rFonts w:ascii="Georgia" w:hAnsi="Georgia" w:cs="Times New Roman"/>
          <w:sz w:val="24"/>
          <w:szCs w:val="24"/>
        </w:rPr>
        <w:t>purple</w:t>
      </w:r>
      <w:r w:rsidR="00723AE5" w:rsidRPr="004F5D9E">
        <w:rPr>
          <w:rFonts w:ascii="Georgia" w:hAnsi="Georgia" w:cs="Times New Roman"/>
          <w:sz w:val="24"/>
          <w:szCs w:val="24"/>
        </w:rPr>
        <w:t xml:space="preserve"> for gap junction </w:t>
      </w:r>
      <w:r w:rsidR="00723AE5" w:rsidRPr="004F5D9E">
        <w:rPr>
          <w:rFonts w:ascii="Georgia" w:hAnsi="Georgia" w:cs="Times New Roman"/>
          <w:sz w:val="24"/>
          <w:szCs w:val="24"/>
        </w:rPr>
        <w:lastRenderedPageBreak/>
        <w:t xml:space="preserve">and </w:t>
      </w:r>
      <w:r w:rsidR="004F5D9E">
        <w:rPr>
          <w:rFonts w:ascii="Georgia" w:hAnsi="Georgia" w:cs="Times New Roman"/>
          <w:sz w:val="24"/>
          <w:szCs w:val="24"/>
        </w:rPr>
        <w:t>orange</w:t>
      </w:r>
      <w:r w:rsidR="00723AE5" w:rsidRPr="00172B70">
        <w:rPr>
          <w:rFonts w:ascii="Georgia" w:hAnsi="Georgia" w:cs="Times New Roman"/>
          <w:sz w:val="24"/>
          <w:szCs w:val="24"/>
        </w:rPr>
        <w:t xml:space="preserve"> for chemical synapse.</w:t>
      </w:r>
    </w:p>
    <w:p w14:paraId="48F07B96" w14:textId="77777777" w:rsidR="00BB332C" w:rsidRDefault="00BB332C" w:rsidP="001B66BC">
      <w:pPr>
        <w:wordWrap/>
        <w:adjustRightInd w:val="0"/>
        <w:spacing w:after="0" w:line="480" w:lineRule="auto"/>
        <w:rPr>
          <w:rFonts w:ascii="Georgia" w:hAnsi="Georgia" w:cs="Times New Roman"/>
          <w:sz w:val="24"/>
          <w:szCs w:val="24"/>
        </w:rPr>
      </w:pPr>
    </w:p>
    <w:p w14:paraId="3C89CDD8" w14:textId="67FB2663" w:rsidR="00DB62E5" w:rsidRDefault="00DB62E5" w:rsidP="001B66BC">
      <w:pPr>
        <w:wordWrap/>
        <w:adjustRightInd w:val="0"/>
        <w:spacing w:after="0" w:line="480" w:lineRule="auto"/>
        <w:rPr>
          <w:rFonts w:ascii="Georgia" w:hAnsi="Georgia"/>
          <w:b/>
          <w:sz w:val="24"/>
          <w:szCs w:val="24"/>
        </w:rPr>
      </w:pPr>
      <w:r>
        <w:rPr>
          <w:rFonts w:ascii="Georgia" w:hAnsi="Georgia"/>
          <w:b/>
          <w:sz w:val="24"/>
          <w:szCs w:val="24"/>
        </w:rPr>
        <w:br w:type="page"/>
      </w:r>
    </w:p>
    <w:p w14:paraId="0DAAADB7" w14:textId="77777777" w:rsidR="00A3150B" w:rsidRDefault="00A3150B" w:rsidP="00311A12">
      <w:pPr>
        <w:spacing w:line="480" w:lineRule="auto"/>
        <w:rPr>
          <w:rFonts w:ascii="Georgia" w:hAnsi="Georgia"/>
          <w:b/>
          <w:sz w:val="24"/>
          <w:szCs w:val="24"/>
        </w:rPr>
        <w:sectPr w:rsidR="00A3150B">
          <w:footerReference w:type="default" r:id="rId29"/>
          <w:pgSz w:w="11906" w:h="16838"/>
          <w:pgMar w:top="1701" w:right="1440" w:bottom="1440" w:left="1440" w:header="851" w:footer="992" w:gutter="0"/>
          <w:cols w:space="425"/>
          <w:docGrid w:linePitch="360"/>
        </w:sectPr>
      </w:pPr>
    </w:p>
    <w:p w14:paraId="67D6FB94" w14:textId="77777777" w:rsidR="00B519BB" w:rsidRPr="00311A12" w:rsidRDefault="00B519BB" w:rsidP="00311A12">
      <w:pPr>
        <w:spacing w:line="480" w:lineRule="auto"/>
        <w:rPr>
          <w:rFonts w:ascii="Georgia" w:hAnsi="Georgia"/>
          <w:b/>
          <w:sz w:val="24"/>
          <w:szCs w:val="24"/>
        </w:rPr>
      </w:pPr>
      <w:r w:rsidRPr="00311A12">
        <w:rPr>
          <w:rFonts w:ascii="Georgia" w:hAnsi="Georgia"/>
          <w:b/>
          <w:sz w:val="24"/>
          <w:szCs w:val="24"/>
        </w:rPr>
        <w:lastRenderedPageBreak/>
        <w:t>Attacked network properties</w:t>
      </w:r>
    </w:p>
    <w:p w14:paraId="64E8946E" w14:textId="2EF21560" w:rsidR="00BC29DB" w:rsidRPr="00BC29DB" w:rsidRDefault="00BC29DB" w:rsidP="00311A12">
      <w:pPr>
        <w:spacing w:line="480" w:lineRule="auto"/>
        <w:rPr>
          <w:rFonts w:ascii="Georgia" w:eastAsia="바탕체" w:hAnsi="Georgia" w:cs="Times New Roman"/>
          <w:sz w:val="24"/>
          <w:szCs w:val="24"/>
        </w:rPr>
      </w:pPr>
      <w:r w:rsidRPr="00BC29DB">
        <w:rPr>
          <w:rFonts w:ascii="Georgia" w:eastAsia="바탕체" w:hAnsi="Georgia" w:cs="Times New Roman"/>
          <w:sz w:val="24"/>
          <w:szCs w:val="24"/>
        </w:rPr>
        <w:t>See main manuscript.</w:t>
      </w:r>
    </w:p>
    <w:p w14:paraId="49933200" w14:textId="77777777" w:rsidR="00BC29DB" w:rsidRDefault="00BC29DB" w:rsidP="00311A12">
      <w:pPr>
        <w:spacing w:line="480" w:lineRule="auto"/>
        <w:rPr>
          <w:rFonts w:ascii="Georgia" w:eastAsia="바탕체" w:hAnsi="Georgia" w:cs="Times New Roman"/>
          <w:b/>
          <w:sz w:val="24"/>
          <w:szCs w:val="24"/>
        </w:rPr>
      </w:pPr>
    </w:p>
    <w:p w14:paraId="3D7E3C26" w14:textId="1D419147" w:rsidR="00CE72EA" w:rsidRPr="00311A12" w:rsidRDefault="00C71FB7" w:rsidP="00311A12">
      <w:pPr>
        <w:spacing w:line="480" w:lineRule="auto"/>
        <w:rPr>
          <w:rFonts w:ascii="Georgia" w:hAnsi="Georgia" w:cs="Times New Roman"/>
          <w:sz w:val="24"/>
          <w:szCs w:val="24"/>
        </w:rPr>
      </w:pPr>
      <w:r>
        <w:rPr>
          <w:rFonts w:ascii="Georgia" w:eastAsia="바탕체" w:hAnsi="Georgia" w:cs="Times New Roman"/>
          <w:b/>
          <w:sz w:val="24"/>
          <w:szCs w:val="24"/>
        </w:rPr>
        <w:t>Table</w:t>
      </w:r>
      <w:r w:rsidR="001B5439">
        <w:rPr>
          <w:rFonts w:ascii="Georgia" w:eastAsia="바탕체" w:hAnsi="Georgia" w:cs="Times New Roman"/>
          <w:b/>
          <w:sz w:val="24"/>
          <w:szCs w:val="24"/>
        </w:rPr>
        <w:t xml:space="preserve"> D</w:t>
      </w:r>
      <w:r w:rsidR="00CE72EA" w:rsidRPr="00311A12">
        <w:rPr>
          <w:rFonts w:ascii="Georgia" w:eastAsia="바탕체" w:hAnsi="Georgia" w:cs="Times New Roman"/>
          <w:b/>
          <w:sz w:val="24"/>
          <w:szCs w:val="24"/>
        </w:rPr>
        <w:t>.</w:t>
      </w:r>
      <w:r w:rsidR="00CE72EA" w:rsidRPr="00311A12">
        <w:rPr>
          <w:rFonts w:ascii="Georgia" w:eastAsia="바탕체" w:hAnsi="Georgia" w:cs="Times New Roman"/>
          <w:sz w:val="24"/>
          <w:szCs w:val="24"/>
        </w:rPr>
        <w:t xml:space="preserve"> </w:t>
      </w:r>
      <w:r w:rsidR="00C92BDE" w:rsidRPr="00311A12">
        <w:rPr>
          <w:rFonts w:ascii="Georgia" w:eastAsia="바탕체" w:hAnsi="Georgia" w:cs="Times New Roman"/>
          <w:sz w:val="24"/>
          <w:szCs w:val="24"/>
        </w:rPr>
        <w:t>Network properties of the 12 critical neurons.</w:t>
      </w:r>
    </w:p>
    <w:tbl>
      <w:tblPr>
        <w:tblStyle w:val="a9"/>
        <w:tblW w:w="0" w:type="auto"/>
        <w:tblLayout w:type="fixed"/>
        <w:tblLook w:val="04A0" w:firstRow="1" w:lastRow="0" w:firstColumn="1" w:lastColumn="0" w:noHBand="0" w:noVBand="1"/>
      </w:tblPr>
      <w:tblGrid>
        <w:gridCol w:w="1024"/>
        <w:gridCol w:w="602"/>
        <w:gridCol w:w="351"/>
        <w:gridCol w:w="251"/>
        <w:gridCol w:w="602"/>
        <w:gridCol w:w="992"/>
        <w:gridCol w:w="992"/>
        <w:gridCol w:w="993"/>
        <w:gridCol w:w="992"/>
        <w:gridCol w:w="992"/>
        <w:gridCol w:w="993"/>
        <w:gridCol w:w="1323"/>
        <w:gridCol w:w="1323"/>
        <w:gridCol w:w="1323"/>
      </w:tblGrid>
      <w:tr w:rsidR="005B7E12" w:rsidRPr="005B7E12" w14:paraId="613D6D51" w14:textId="77777777" w:rsidTr="005B7E12">
        <w:trPr>
          <w:trHeight w:val="289"/>
        </w:trPr>
        <w:tc>
          <w:tcPr>
            <w:tcW w:w="1024" w:type="dxa"/>
            <w:vMerge w:val="restart"/>
            <w:tcBorders>
              <w:top w:val="single" w:sz="12" w:space="0" w:color="auto"/>
              <w:left w:val="nil"/>
              <w:bottom w:val="nil"/>
              <w:right w:val="nil"/>
            </w:tcBorders>
            <w:noWrap/>
            <w:vAlign w:val="center"/>
            <w:hideMark/>
          </w:tcPr>
          <w:p w14:paraId="2ED66069" w14:textId="77777777" w:rsidR="005B7E12" w:rsidRPr="005B7E12" w:rsidRDefault="005B7E12" w:rsidP="005B7E12">
            <w:pPr>
              <w:spacing w:line="480" w:lineRule="auto"/>
              <w:jc w:val="center"/>
              <w:rPr>
                <w:rFonts w:ascii="Georgia" w:hAnsi="Georgia" w:cs="Times New Roman"/>
                <w:sz w:val="24"/>
                <w:szCs w:val="24"/>
              </w:rPr>
            </w:pPr>
            <w:r w:rsidRPr="005B7E12">
              <w:rPr>
                <w:rFonts w:ascii="Georgia" w:hAnsi="Georgia" w:cs="Times New Roman"/>
                <w:sz w:val="24"/>
                <w:szCs w:val="24"/>
              </w:rPr>
              <w:t>Neuron</w:t>
            </w:r>
          </w:p>
        </w:tc>
        <w:tc>
          <w:tcPr>
            <w:tcW w:w="1806" w:type="dxa"/>
            <w:gridSpan w:val="4"/>
            <w:tcBorders>
              <w:top w:val="single" w:sz="12" w:space="0" w:color="auto"/>
              <w:left w:val="nil"/>
              <w:bottom w:val="single" w:sz="4" w:space="0" w:color="auto"/>
              <w:right w:val="nil"/>
            </w:tcBorders>
            <w:vAlign w:val="center"/>
            <w:hideMark/>
          </w:tcPr>
          <w:p w14:paraId="713D777B" w14:textId="77777777" w:rsidR="005B7E12" w:rsidRPr="005B7E12" w:rsidRDefault="005B7E12" w:rsidP="005B7E12">
            <w:pPr>
              <w:spacing w:line="480" w:lineRule="auto"/>
              <w:jc w:val="center"/>
              <w:rPr>
                <w:rFonts w:ascii="Georgia" w:hAnsi="Georgia" w:cs="Times New Roman"/>
                <w:bCs/>
                <w:iCs/>
                <w:sz w:val="24"/>
                <w:szCs w:val="24"/>
              </w:rPr>
            </w:pPr>
            <w:r w:rsidRPr="005B7E12">
              <w:rPr>
                <w:rFonts w:ascii="Georgia" w:hAnsi="Georgia" w:cs="Times New Roman"/>
                <w:bCs/>
                <w:iCs/>
                <w:sz w:val="24"/>
                <w:szCs w:val="24"/>
              </w:rPr>
              <w:t>Criticality</w:t>
            </w:r>
          </w:p>
        </w:tc>
        <w:tc>
          <w:tcPr>
            <w:tcW w:w="5954" w:type="dxa"/>
            <w:gridSpan w:val="6"/>
            <w:tcBorders>
              <w:top w:val="single" w:sz="12" w:space="0" w:color="auto"/>
              <w:left w:val="nil"/>
              <w:bottom w:val="single" w:sz="4" w:space="0" w:color="auto"/>
              <w:right w:val="nil"/>
            </w:tcBorders>
            <w:noWrap/>
            <w:vAlign w:val="center"/>
            <w:hideMark/>
          </w:tcPr>
          <w:p w14:paraId="5E1D93A1" w14:textId="77777777" w:rsidR="005B7E12" w:rsidRPr="005B7E12" w:rsidRDefault="005B7E12" w:rsidP="005B7E12">
            <w:pPr>
              <w:spacing w:line="480" w:lineRule="auto"/>
              <w:jc w:val="center"/>
              <w:rPr>
                <w:rFonts w:ascii="Georgia" w:hAnsi="Georgia" w:cs="Times New Roman"/>
                <w:sz w:val="24"/>
                <w:szCs w:val="24"/>
              </w:rPr>
            </w:pPr>
            <w:r w:rsidRPr="005B7E12">
              <w:rPr>
                <w:rFonts w:ascii="Georgia" w:hAnsi="Georgia" w:cs="Times New Roman"/>
                <w:sz w:val="24"/>
                <w:szCs w:val="24"/>
              </w:rPr>
              <w:t>Intact network property</w:t>
            </w:r>
          </w:p>
        </w:tc>
        <w:tc>
          <w:tcPr>
            <w:tcW w:w="3969" w:type="dxa"/>
            <w:gridSpan w:val="3"/>
            <w:tcBorders>
              <w:top w:val="single" w:sz="12" w:space="0" w:color="auto"/>
              <w:left w:val="nil"/>
              <w:bottom w:val="single" w:sz="4" w:space="0" w:color="auto"/>
              <w:right w:val="nil"/>
            </w:tcBorders>
            <w:vAlign w:val="center"/>
            <w:hideMark/>
          </w:tcPr>
          <w:p w14:paraId="2FB581B3" w14:textId="77777777" w:rsidR="005B7E12" w:rsidRPr="005B7E12" w:rsidRDefault="005B7E12" w:rsidP="005B7E12">
            <w:pPr>
              <w:spacing w:line="480" w:lineRule="auto"/>
              <w:jc w:val="center"/>
              <w:rPr>
                <w:rFonts w:ascii="Georgia" w:hAnsi="Georgia" w:cs="Times New Roman"/>
                <w:bCs/>
                <w:iCs/>
                <w:sz w:val="24"/>
                <w:szCs w:val="24"/>
              </w:rPr>
            </w:pPr>
            <w:r w:rsidRPr="005B7E12">
              <w:rPr>
                <w:rFonts w:ascii="Georgia" w:hAnsi="Georgia" w:cs="Times New Roman"/>
                <w:bCs/>
                <w:iCs/>
                <w:sz w:val="24"/>
                <w:szCs w:val="24"/>
              </w:rPr>
              <w:t>Vulnerability</w:t>
            </w:r>
          </w:p>
        </w:tc>
      </w:tr>
      <w:tr w:rsidR="005B7E12" w:rsidRPr="005B7E12" w14:paraId="7EC2DAEB" w14:textId="77777777" w:rsidTr="005B7E12">
        <w:trPr>
          <w:trHeight w:val="297"/>
        </w:trPr>
        <w:tc>
          <w:tcPr>
            <w:tcW w:w="1024" w:type="dxa"/>
            <w:vMerge/>
            <w:tcBorders>
              <w:top w:val="nil"/>
              <w:left w:val="nil"/>
              <w:bottom w:val="single" w:sz="4" w:space="0" w:color="auto"/>
              <w:right w:val="nil"/>
            </w:tcBorders>
            <w:vAlign w:val="center"/>
            <w:hideMark/>
          </w:tcPr>
          <w:p w14:paraId="0C97AC99" w14:textId="77777777" w:rsidR="005B7E12" w:rsidRPr="005B7E12" w:rsidRDefault="005B7E12" w:rsidP="005B7E12">
            <w:pPr>
              <w:spacing w:line="480" w:lineRule="auto"/>
              <w:jc w:val="center"/>
              <w:rPr>
                <w:rFonts w:ascii="Georgia" w:hAnsi="Georgia" w:cs="Times New Roman"/>
                <w:sz w:val="24"/>
                <w:szCs w:val="24"/>
              </w:rPr>
            </w:pPr>
          </w:p>
        </w:tc>
        <w:tc>
          <w:tcPr>
            <w:tcW w:w="602" w:type="dxa"/>
            <w:tcBorders>
              <w:top w:val="single" w:sz="4" w:space="0" w:color="auto"/>
              <w:left w:val="nil"/>
              <w:bottom w:val="single" w:sz="4" w:space="0" w:color="auto"/>
              <w:right w:val="nil"/>
            </w:tcBorders>
            <w:vAlign w:val="center"/>
            <w:hideMark/>
          </w:tcPr>
          <w:p w14:paraId="31C519D6" w14:textId="77777777" w:rsidR="005B7E12" w:rsidRPr="005B7E12" w:rsidRDefault="005B7E12" w:rsidP="005B7E12">
            <w:pPr>
              <w:spacing w:line="480" w:lineRule="auto"/>
              <w:jc w:val="center"/>
              <w:rPr>
                <w:rFonts w:ascii="Georgia" w:hAnsi="Georgia" w:cs="Times New Roman"/>
                <w:bCs/>
                <w:i/>
                <w:iCs/>
                <w:sz w:val="24"/>
                <w:szCs w:val="24"/>
              </w:rPr>
            </w:pPr>
            <w:r w:rsidRPr="005B7E12">
              <w:rPr>
                <w:rFonts w:ascii="Georgia" w:hAnsi="Georgia" w:cs="Times New Roman"/>
                <w:bCs/>
                <w:i/>
                <w:iCs/>
                <w:sz w:val="24"/>
                <w:szCs w:val="24"/>
              </w:rPr>
              <w:t>C</w:t>
            </w:r>
          </w:p>
        </w:tc>
        <w:tc>
          <w:tcPr>
            <w:tcW w:w="602" w:type="dxa"/>
            <w:gridSpan w:val="2"/>
            <w:tcBorders>
              <w:top w:val="single" w:sz="4" w:space="0" w:color="auto"/>
              <w:left w:val="nil"/>
              <w:bottom w:val="single" w:sz="4" w:space="0" w:color="auto"/>
              <w:right w:val="nil"/>
            </w:tcBorders>
            <w:vAlign w:val="center"/>
            <w:hideMark/>
          </w:tcPr>
          <w:p w14:paraId="717CFFAE" w14:textId="77777777" w:rsidR="005B7E12" w:rsidRPr="005B7E12" w:rsidRDefault="005B7E12" w:rsidP="005B7E12">
            <w:pPr>
              <w:spacing w:line="480" w:lineRule="auto"/>
              <w:jc w:val="center"/>
              <w:rPr>
                <w:rFonts w:ascii="Georgia" w:hAnsi="Georgia" w:cs="Times New Roman"/>
                <w:bCs/>
                <w:i/>
                <w:iCs/>
                <w:sz w:val="24"/>
                <w:szCs w:val="24"/>
              </w:rPr>
            </w:pPr>
            <w:r w:rsidRPr="005B7E12">
              <w:rPr>
                <w:rFonts w:ascii="Georgia" w:hAnsi="Georgia" w:cs="Times New Roman"/>
                <w:bCs/>
                <w:i/>
                <w:iCs/>
                <w:sz w:val="24"/>
                <w:szCs w:val="24"/>
              </w:rPr>
              <w:t>E</w:t>
            </w:r>
          </w:p>
        </w:tc>
        <w:tc>
          <w:tcPr>
            <w:tcW w:w="602" w:type="dxa"/>
            <w:tcBorders>
              <w:top w:val="single" w:sz="4" w:space="0" w:color="auto"/>
              <w:left w:val="nil"/>
              <w:bottom w:val="single" w:sz="4" w:space="0" w:color="auto"/>
              <w:right w:val="nil"/>
            </w:tcBorders>
            <w:vAlign w:val="center"/>
            <w:hideMark/>
          </w:tcPr>
          <w:p w14:paraId="6369A75A" w14:textId="77777777" w:rsidR="005B7E12" w:rsidRPr="005B7E12" w:rsidRDefault="005B7E12" w:rsidP="005B7E12">
            <w:pPr>
              <w:spacing w:line="480" w:lineRule="auto"/>
              <w:jc w:val="center"/>
              <w:rPr>
                <w:rFonts w:ascii="Georgia" w:hAnsi="Georgia" w:cs="Times New Roman"/>
                <w:bCs/>
                <w:i/>
                <w:iCs/>
                <w:sz w:val="24"/>
                <w:szCs w:val="24"/>
              </w:rPr>
            </w:pPr>
            <w:r w:rsidRPr="005B7E12">
              <w:rPr>
                <w:rFonts w:ascii="Georgia" w:hAnsi="Georgia" w:cs="Times New Roman"/>
                <w:bCs/>
                <w:i/>
                <w:iCs/>
                <w:sz w:val="24"/>
                <w:szCs w:val="24"/>
              </w:rPr>
              <w:t>B</w:t>
            </w:r>
          </w:p>
        </w:tc>
        <w:tc>
          <w:tcPr>
            <w:tcW w:w="992" w:type="dxa"/>
            <w:tcBorders>
              <w:top w:val="single" w:sz="4" w:space="0" w:color="auto"/>
              <w:left w:val="nil"/>
              <w:bottom w:val="single" w:sz="4" w:space="0" w:color="auto"/>
              <w:right w:val="nil"/>
            </w:tcBorders>
            <w:noWrap/>
            <w:vAlign w:val="center"/>
            <w:hideMark/>
          </w:tcPr>
          <w:p w14:paraId="67460C52" w14:textId="77777777" w:rsidR="005B7E12" w:rsidRPr="005B7E12" w:rsidRDefault="005B7E12" w:rsidP="005B7E12">
            <w:pPr>
              <w:spacing w:line="480" w:lineRule="auto"/>
              <w:jc w:val="center"/>
              <w:rPr>
                <w:rFonts w:ascii="Georgia" w:hAnsi="Georgia" w:cs="Times New Roman"/>
                <w:bCs/>
                <w:i/>
                <w:iCs/>
                <w:sz w:val="24"/>
                <w:szCs w:val="24"/>
              </w:rPr>
            </w:pPr>
            <w:r w:rsidRPr="005B7E12">
              <w:rPr>
                <w:rFonts w:ascii="Georgia" w:hAnsi="Georgia" w:cs="Times New Roman"/>
                <w:bCs/>
                <w:i/>
                <w:iCs/>
                <w:sz w:val="24"/>
                <w:szCs w:val="24"/>
              </w:rPr>
              <w:t>D</w:t>
            </w:r>
            <w:r w:rsidRPr="00311A12">
              <w:rPr>
                <w:rFonts w:ascii="Georgia" w:hAnsi="Georgia" w:cs="Times New Roman"/>
                <w:color w:val="000000" w:themeColor="text1"/>
                <w:sz w:val="24"/>
                <w:szCs w:val="24"/>
              </w:rPr>
              <w:t>(</w:t>
            </w:r>
            <w:proofErr w:type="spellStart"/>
            <w:r w:rsidRPr="00311A12">
              <w:rPr>
                <w:rFonts w:ascii="Georgia" w:hAnsi="Georgia" w:cs="Times New Roman"/>
                <w:i/>
                <w:color w:val="000000" w:themeColor="text1"/>
                <w:sz w:val="24"/>
                <w:szCs w:val="24"/>
              </w:rPr>
              <w:t>i</w:t>
            </w:r>
            <w:proofErr w:type="spellEnd"/>
            <w:r w:rsidRPr="00311A12">
              <w:rPr>
                <w:rFonts w:ascii="Georgia" w:hAnsi="Georgia" w:cs="Times New Roman"/>
                <w:color w:val="000000" w:themeColor="text1"/>
                <w:sz w:val="24"/>
                <w:szCs w:val="24"/>
              </w:rPr>
              <w:t>)</w:t>
            </w:r>
          </w:p>
        </w:tc>
        <w:tc>
          <w:tcPr>
            <w:tcW w:w="992" w:type="dxa"/>
            <w:tcBorders>
              <w:top w:val="single" w:sz="4" w:space="0" w:color="auto"/>
              <w:left w:val="nil"/>
              <w:bottom w:val="single" w:sz="4" w:space="0" w:color="auto"/>
              <w:right w:val="nil"/>
            </w:tcBorders>
            <w:noWrap/>
            <w:vAlign w:val="center"/>
            <w:hideMark/>
          </w:tcPr>
          <w:p w14:paraId="0553A3D3" w14:textId="77777777" w:rsidR="005B7E12" w:rsidRPr="005B7E12" w:rsidRDefault="005B7E12" w:rsidP="005B7E12">
            <w:pPr>
              <w:spacing w:line="480" w:lineRule="auto"/>
              <w:jc w:val="center"/>
              <w:rPr>
                <w:rFonts w:ascii="Georgia" w:hAnsi="Georgia" w:cs="Times New Roman"/>
                <w:bCs/>
                <w:i/>
                <w:iCs/>
                <w:sz w:val="24"/>
                <w:szCs w:val="24"/>
              </w:rPr>
            </w:pPr>
            <w:r w:rsidRPr="005B7E12">
              <w:rPr>
                <w:rFonts w:ascii="Georgia" w:hAnsi="Georgia" w:cs="Times New Roman"/>
                <w:bCs/>
                <w:i/>
                <w:iCs/>
                <w:sz w:val="24"/>
                <w:szCs w:val="24"/>
              </w:rPr>
              <w:t>S</w:t>
            </w:r>
            <w:r w:rsidRPr="00311A12">
              <w:rPr>
                <w:rFonts w:ascii="Georgia" w:hAnsi="Georgia" w:cs="Times New Roman"/>
                <w:color w:val="000000" w:themeColor="text1"/>
                <w:sz w:val="24"/>
                <w:szCs w:val="24"/>
              </w:rPr>
              <w:t>(</w:t>
            </w:r>
            <w:proofErr w:type="spellStart"/>
            <w:r w:rsidRPr="00311A12">
              <w:rPr>
                <w:rFonts w:ascii="Georgia" w:hAnsi="Georgia" w:cs="Times New Roman"/>
                <w:i/>
                <w:color w:val="000000" w:themeColor="text1"/>
                <w:sz w:val="24"/>
                <w:szCs w:val="24"/>
              </w:rPr>
              <w:t>i</w:t>
            </w:r>
            <w:proofErr w:type="spellEnd"/>
            <w:r w:rsidRPr="00311A12">
              <w:rPr>
                <w:rFonts w:ascii="Georgia" w:hAnsi="Georgia" w:cs="Times New Roman"/>
                <w:color w:val="000000" w:themeColor="text1"/>
                <w:sz w:val="24"/>
                <w:szCs w:val="24"/>
              </w:rPr>
              <w:t>)</w:t>
            </w:r>
          </w:p>
        </w:tc>
        <w:tc>
          <w:tcPr>
            <w:tcW w:w="993" w:type="dxa"/>
            <w:tcBorders>
              <w:top w:val="single" w:sz="4" w:space="0" w:color="auto"/>
              <w:left w:val="nil"/>
              <w:bottom w:val="single" w:sz="4" w:space="0" w:color="auto"/>
              <w:right w:val="nil"/>
            </w:tcBorders>
            <w:noWrap/>
            <w:vAlign w:val="center"/>
            <w:hideMark/>
          </w:tcPr>
          <w:p w14:paraId="74C076B1" w14:textId="77777777" w:rsidR="005B7E12" w:rsidRPr="005B7E12" w:rsidRDefault="005B7E12" w:rsidP="005B7E12">
            <w:pPr>
              <w:spacing w:line="480" w:lineRule="auto"/>
              <w:jc w:val="center"/>
              <w:rPr>
                <w:rFonts w:ascii="Georgia" w:hAnsi="Georgia" w:cs="Times New Roman"/>
                <w:bCs/>
                <w:i/>
                <w:iCs/>
                <w:sz w:val="24"/>
                <w:szCs w:val="24"/>
              </w:rPr>
            </w:pPr>
            <w:r w:rsidRPr="005B7E12">
              <w:rPr>
                <w:rFonts w:ascii="Georgia" w:hAnsi="Georgia" w:cs="Times New Roman"/>
                <w:bCs/>
                <w:i/>
                <w:iCs/>
                <w:sz w:val="24"/>
                <w:szCs w:val="24"/>
              </w:rPr>
              <w:t>AW</w:t>
            </w:r>
            <w:r w:rsidRPr="00311A12">
              <w:rPr>
                <w:rFonts w:ascii="Georgia" w:hAnsi="Georgia" w:cs="Times New Roman"/>
                <w:color w:val="000000" w:themeColor="text1"/>
                <w:sz w:val="24"/>
                <w:szCs w:val="24"/>
              </w:rPr>
              <w:t>(</w:t>
            </w:r>
            <w:proofErr w:type="spellStart"/>
            <w:r w:rsidRPr="00311A12">
              <w:rPr>
                <w:rFonts w:ascii="Georgia" w:hAnsi="Georgia" w:cs="Times New Roman"/>
                <w:i/>
                <w:color w:val="000000" w:themeColor="text1"/>
                <w:sz w:val="24"/>
                <w:szCs w:val="24"/>
              </w:rPr>
              <w:t>i</w:t>
            </w:r>
            <w:proofErr w:type="spellEnd"/>
            <w:r w:rsidRPr="00311A12">
              <w:rPr>
                <w:rFonts w:ascii="Georgia" w:hAnsi="Georgia" w:cs="Times New Roman"/>
                <w:color w:val="000000" w:themeColor="text1"/>
                <w:sz w:val="24"/>
                <w:szCs w:val="24"/>
              </w:rPr>
              <w:t>)</w:t>
            </w:r>
          </w:p>
        </w:tc>
        <w:tc>
          <w:tcPr>
            <w:tcW w:w="992" w:type="dxa"/>
            <w:tcBorders>
              <w:top w:val="single" w:sz="4" w:space="0" w:color="auto"/>
              <w:left w:val="nil"/>
              <w:bottom w:val="single" w:sz="4" w:space="0" w:color="auto"/>
              <w:right w:val="nil"/>
            </w:tcBorders>
            <w:noWrap/>
            <w:vAlign w:val="center"/>
            <w:hideMark/>
          </w:tcPr>
          <w:p w14:paraId="1696687A" w14:textId="77777777" w:rsidR="005B7E12" w:rsidRPr="005B7E12" w:rsidRDefault="005B7E12" w:rsidP="005B7E12">
            <w:pPr>
              <w:spacing w:line="480" w:lineRule="auto"/>
              <w:jc w:val="center"/>
              <w:rPr>
                <w:rFonts w:ascii="Georgia" w:hAnsi="Georgia" w:cs="Times New Roman"/>
                <w:bCs/>
                <w:i/>
                <w:iCs/>
                <w:sz w:val="24"/>
                <w:szCs w:val="24"/>
              </w:rPr>
            </w:pPr>
            <w:r w:rsidRPr="005B7E12">
              <w:rPr>
                <w:rFonts w:ascii="Georgia" w:hAnsi="Georgia" w:cs="Times New Roman"/>
                <w:bCs/>
                <w:i/>
                <w:iCs/>
                <w:sz w:val="24"/>
                <w:szCs w:val="24"/>
              </w:rPr>
              <w:t>C</w:t>
            </w:r>
            <w:r w:rsidRPr="00311A12">
              <w:rPr>
                <w:rFonts w:ascii="Georgia" w:hAnsi="Georgia" w:cs="Times New Roman"/>
                <w:color w:val="000000" w:themeColor="text1"/>
                <w:sz w:val="24"/>
                <w:szCs w:val="24"/>
              </w:rPr>
              <w:t>(</w:t>
            </w:r>
            <w:proofErr w:type="spellStart"/>
            <w:r w:rsidRPr="00311A12">
              <w:rPr>
                <w:rFonts w:ascii="Georgia" w:hAnsi="Georgia" w:cs="Times New Roman"/>
                <w:i/>
                <w:color w:val="000000" w:themeColor="text1"/>
                <w:sz w:val="24"/>
                <w:szCs w:val="24"/>
              </w:rPr>
              <w:t>i</w:t>
            </w:r>
            <w:proofErr w:type="spellEnd"/>
            <w:r w:rsidRPr="00311A12">
              <w:rPr>
                <w:rFonts w:ascii="Georgia" w:hAnsi="Georgia" w:cs="Times New Roman"/>
                <w:color w:val="000000" w:themeColor="text1"/>
                <w:sz w:val="24"/>
                <w:szCs w:val="24"/>
              </w:rPr>
              <w:t>)</w:t>
            </w:r>
          </w:p>
        </w:tc>
        <w:tc>
          <w:tcPr>
            <w:tcW w:w="992" w:type="dxa"/>
            <w:tcBorders>
              <w:top w:val="single" w:sz="4" w:space="0" w:color="auto"/>
              <w:left w:val="nil"/>
              <w:bottom w:val="single" w:sz="4" w:space="0" w:color="auto"/>
              <w:right w:val="nil"/>
            </w:tcBorders>
            <w:noWrap/>
            <w:vAlign w:val="center"/>
            <w:hideMark/>
          </w:tcPr>
          <w:p w14:paraId="2332D3AF" w14:textId="77777777" w:rsidR="005B7E12" w:rsidRPr="005B7E12" w:rsidRDefault="005B7E12" w:rsidP="005B7E12">
            <w:pPr>
              <w:spacing w:line="480" w:lineRule="auto"/>
              <w:jc w:val="center"/>
              <w:rPr>
                <w:rFonts w:ascii="Georgia" w:hAnsi="Georgia" w:cs="Times New Roman"/>
                <w:bCs/>
                <w:i/>
                <w:iCs/>
                <w:sz w:val="24"/>
                <w:szCs w:val="24"/>
              </w:rPr>
            </w:pPr>
            <w:r w:rsidRPr="005B7E12">
              <w:rPr>
                <w:rFonts w:ascii="Georgia" w:hAnsi="Georgia" w:cs="Times New Roman"/>
                <w:bCs/>
                <w:i/>
                <w:iCs/>
                <w:sz w:val="24"/>
                <w:szCs w:val="24"/>
              </w:rPr>
              <w:t>E</w:t>
            </w:r>
            <w:r w:rsidRPr="00311A12">
              <w:rPr>
                <w:rFonts w:ascii="Georgia" w:hAnsi="Georgia" w:cs="Times New Roman"/>
                <w:color w:val="000000" w:themeColor="text1"/>
                <w:sz w:val="24"/>
                <w:szCs w:val="24"/>
              </w:rPr>
              <w:t>(</w:t>
            </w:r>
            <w:proofErr w:type="spellStart"/>
            <w:r w:rsidRPr="00311A12">
              <w:rPr>
                <w:rFonts w:ascii="Georgia" w:hAnsi="Georgia" w:cs="Times New Roman"/>
                <w:i/>
                <w:color w:val="000000" w:themeColor="text1"/>
                <w:sz w:val="24"/>
                <w:szCs w:val="24"/>
              </w:rPr>
              <w:t>i</w:t>
            </w:r>
            <w:proofErr w:type="spellEnd"/>
            <w:r w:rsidRPr="00311A12">
              <w:rPr>
                <w:rFonts w:ascii="Georgia" w:hAnsi="Georgia" w:cs="Times New Roman"/>
                <w:color w:val="000000" w:themeColor="text1"/>
                <w:sz w:val="24"/>
                <w:szCs w:val="24"/>
              </w:rPr>
              <w:t>)</w:t>
            </w:r>
          </w:p>
        </w:tc>
        <w:tc>
          <w:tcPr>
            <w:tcW w:w="993" w:type="dxa"/>
            <w:tcBorders>
              <w:top w:val="single" w:sz="4" w:space="0" w:color="auto"/>
              <w:left w:val="nil"/>
              <w:bottom w:val="single" w:sz="4" w:space="0" w:color="auto"/>
              <w:right w:val="nil"/>
            </w:tcBorders>
            <w:noWrap/>
            <w:vAlign w:val="center"/>
            <w:hideMark/>
          </w:tcPr>
          <w:p w14:paraId="6FEF9F5D" w14:textId="77777777" w:rsidR="005B7E12" w:rsidRPr="005B7E12" w:rsidRDefault="005B7E12" w:rsidP="005B7E12">
            <w:pPr>
              <w:spacing w:line="480" w:lineRule="auto"/>
              <w:jc w:val="center"/>
              <w:rPr>
                <w:rFonts w:ascii="Georgia" w:hAnsi="Georgia" w:cs="Times New Roman"/>
                <w:bCs/>
                <w:i/>
                <w:iCs/>
                <w:sz w:val="24"/>
                <w:szCs w:val="24"/>
              </w:rPr>
            </w:pPr>
            <w:r w:rsidRPr="005B7E12">
              <w:rPr>
                <w:rFonts w:ascii="Georgia" w:hAnsi="Georgia" w:cs="Times New Roman"/>
                <w:bCs/>
                <w:i/>
                <w:iCs/>
                <w:sz w:val="24"/>
                <w:szCs w:val="24"/>
              </w:rPr>
              <w:t>B</w:t>
            </w:r>
            <w:r w:rsidRPr="00311A12">
              <w:rPr>
                <w:rFonts w:ascii="Georgia" w:hAnsi="Georgia" w:cs="Times New Roman"/>
                <w:color w:val="000000" w:themeColor="text1"/>
                <w:sz w:val="24"/>
                <w:szCs w:val="24"/>
              </w:rPr>
              <w:t>(</w:t>
            </w:r>
            <w:proofErr w:type="spellStart"/>
            <w:r w:rsidRPr="00311A12">
              <w:rPr>
                <w:rFonts w:ascii="Georgia" w:hAnsi="Georgia" w:cs="Times New Roman"/>
                <w:i/>
                <w:color w:val="000000" w:themeColor="text1"/>
                <w:sz w:val="24"/>
                <w:szCs w:val="24"/>
              </w:rPr>
              <w:t>i</w:t>
            </w:r>
            <w:proofErr w:type="spellEnd"/>
            <w:r w:rsidRPr="00311A12">
              <w:rPr>
                <w:rFonts w:ascii="Georgia" w:hAnsi="Georgia" w:cs="Times New Roman"/>
                <w:color w:val="000000" w:themeColor="text1"/>
                <w:sz w:val="24"/>
                <w:szCs w:val="24"/>
              </w:rPr>
              <w:t>)</w:t>
            </w:r>
          </w:p>
        </w:tc>
        <w:tc>
          <w:tcPr>
            <w:tcW w:w="1323" w:type="dxa"/>
            <w:tcBorders>
              <w:top w:val="single" w:sz="4" w:space="0" w:color="auto"/>
              <w:left w:val="nil"/>
              <w:bottom w:val="single" w:sz="4" w:space="0" w:color="auto"/>
              <w:right w:val="nil"/>
            </w:tcBorders>
            <w:vAlign w:val="center"/>
            <w:hideMark/>
          </w:tcPr>
          <w:p w14:paraId="56C194DD" w14:textId="77777777" w:rsidR="005B7E12" w:rsidRPr="00311A12" w:rsidRDefault="005B7E12" w:rsidP="005B7E12">
            <w:pPr>
              <w:spacing w:line="480" w:lineRule="auto"/>
              <w:jc w:val="center"/>
              <w:rPr>
                <w:rFonts w:ascii="Georgia" w:hAnsi="Georgia" w:cs="Times New Roman"/>
                <w:i/>
                <w:sz w:val="24"/>
                <w:szCs w:val="24"/>
              </w:rPr>
            </w:pPr>
            <w:r w:rsidRPr="00311A12">
              <w:rPr>
                <w:rFonts w:ascii="Georgia" w:hAnsi="Georgia" w:cs="Times New Roman"/>
                <w:i/>
                <w:sz w:val="24"/>
                <w:szCs w:val="24"/>
              </w:rPr>
              <w:t>V</w:t>
            </w:r>
            <w:r w:rsidRPr="00311A12">
              <w:rPr>
                <w:rFonts w:ascii="Georgia" w:hAnsi="Georgia" w:cs="Times New Roman"/>
                <w:i/>
                <w:sz w:val="24"/>
                <w:szCs w:val="24"/>
                <w:vertAlign w:val="subscript"/>
              </w:rPr>
              <w:t>C</w:t>
            </w:r>
            <w:r w:rsidRPr="00311A12">
              <w:rPr>
                <w:rFonts w:ascii="Georgia" w:hAnsi="Georgia" w:cs="Times New Roman"/>
                <w:color w:val="000000" w:themeColor="text1"/>
                <w:sz w:val="24"/>
                <w:szCs w:val="24"/>
              </w:rPr>
              <w:t>(</w:t>
            </w:r>
            <w:proofErr w:type="spellStart"/>
            <w:r w:rsidRPr="00311A12">
              <w:rPr>
                <w:rFonts w:ascii="Georgia" w:hAnsi="Georgia" w:cs="Times New Roman"/>
                <w:i/>
                <w:color w:val="000000" w:themeColor="text1"/>
                <w:sz w:val="24"/>
                <w:szCs w:val="24"/>
              </w:rPr>
              <w:t>i</w:t>
            </w:r>
            <w:proofErr w:type="spellEnd"/>
            <w:r w:rsidRPr="00311A12">
              <w:rPr>
                <w:rFonts w:ascii="Georgia" w:hAnsi="Georgia" w:cs="Times New Roman"/>
                <w:color w:val="000000" w:themeColor="text1"/>
                <w:sz w:val="24"/>
                <w:szCs w:val="24"/>
              </w:rPr>
              <w:t>)</w:t>
            </w:r>
          </w:p>
        </w:tc>
        <w:tc>
          <w:tcPr>
            <w:tcW w:w="1323" w:type="dxa"/>
            <w:tcBorders>
              <w:top w:val="single" w:sz="4" w:space="0" w:color="auto"/>
              <w:left w:val="nil"/>
              <w:bottom w:val="single" w:sz="4" w:space="0" w:color="auto"/>
              <w:right w:val="nil"/>
            </w:tcBorders>
            <w:vAlign w:val="center"/>
            <w:hideMark/>
          </w:tcPr>
          <w:p w14:paraId="5B78D9A5" w14:textId="77777777" w:rsidR="005B7E12" w:rsidRPr="00311A12" w:rsidRDefault="005B7E12" w:rsidP="005B7E12">
            <w:pPr>
              <w:spacing w:line="480" w:lineRule="auto"/>
              <w:jc w:val="center"/>
              <w:rPr>
                <w:rFonts w:ascii="Georgia" w:hAnsi="Georgia" w:cs="Times New Roman"/>
                <w:i/>
                <w:sz w:val="24"/>
                <w:szCs w:val="24"/>
              </w:rPr>
            </w:pPr>
            <w:r w:rsidRPr="00311A12">
              <w:rPr>
                <w:rFonts w:ascii="Georgia" w:hAnsi="Georgia" w:cs="Times New Roman"/>
                <w:i/>
                <w:sz w:val="24"/>
                <w:szCs w:val="24"/>
              </w:rPr>
              <w:t>V</w:t>
            </w:r>
            <w:r w:rsidRPr="00311A12">
              <w:rPr>
                <w:rFonts w:ascii="Georgia" w:hAnsi="Georgia" w:cs="Times New Roman"/>
                <w:i/>
                <w:sz w:val="24"/>
                <w:szCs w:val="24"/>
                <w:vertAlign w:val="subscript"/>
              </w:rPr>
              <w:t>E</w:t>
            </w:r>
            <w:r w:rsidRPr="00311A12">
              <w:rPr>
                <w:rFonts w:ascii="Georgia" w:hAnsi="Georgia" w:cs="Times New Roman"/>
                <w:color w:val="000000" w:themeColor="text1"/>
                <w:sz w:val="24"/>
                <w:szCs w:val="24"/>
              </w:rPr>
              <w:t>(</w:t>
            </w:r>
            <w:proofErr w:type="spellStart"/>
            <w:r w:rsidRPr="00311A12">
              <w:rPr>
                <w:rFonts w:ascii="Georgia" w:hAnsi="Georgia" w:cs="Times New Roman"/>
                <w:i/>
                <w:color w:val="000000" w:themeColor="text1"/>
                <w:sz w:val="24"/>
                <w:szCs w:val="24"/>
              </w:rPr>
              <w:t>i</w:t>
            </w:r>
            <w:proofErr w:type="spellEnd"/>
            <w:r w:rsidRPr="00311A12">
              <w:rPr>
                <w:rFonts w:ascii="Georgia" w:hAnsi="Georgia" w:cs="Times New Roman"/>
                <w:color w:val="000000" w:themeColor="text1"/>
                <w:sz w:val="24"/>
                <w:szCs w:val="24"/>
              </w:rPr>
              <w:t>)</w:t>
            </w:r>
          </w:p>
        </w:tc>
        <w:tc>
          <w:tcPr>
            <w:tcW w:w="1323" w:type="dxa"/>
            <w:tcBorders>
              <w:top w:val="single" w:sz="4" w:space="0" w:color="auto"/>
              <w:left w:val="nil"/>
              <w:bottom w:val="single" w:sz="4" w:space="0" w:color="auto"/>
              <w:right w:val="nil"/>
            </w:tcBorders>
            <w:vAlign w:val="center"/>
            <w:hideMark/>
          </w:tcPr>
          <w:p w14:paraId="46427658" w14:textId="77777777" w:rsidR="005B7E12" w:rsidRPr="00311A12" w:rsidRDefault="005B7E12" w:rsidP="005B7E12">
            <w:pPr>
              <w:spacing w:line="480" w:lineRule="auto"/>
              <w:jc w:val="center"/>
              <w:rPr>
                <w:rFonts w:ascii="Georgia" w:hAnsi="Georgia" w:cs="Times New Roman"/>
                <w:i/>
                <w:sz w:val="24"/>
                <w:szCs w:val="24"/>
              </w:rPr>
            </w:pPr>
            <w:r w:rsidRPr="00311A12">
              <w:rPr>
                <w:rFonts w:ascii="Georgia" w:hAnsi="Georgia" w:cs="Times New Roman"/>
                <w:i/>
                <w:sz w:val="24"/>
                <w:szCs w:val="24"/>
              </w:rPr>
              <w:t>V</w:t>
            </w:r>
            <w:r w:rsidRPr="00311A12">
              <w:rPr>
                <w:rFonts w:ascii="Georgia" w:hAnsi="Georgia" w:cs="Times New Roman"/>
                <w:i/>
                <w:sz w:val="24"/>
                <w:szCs w:val="24"/>
                <w:vertAlign w:val="subscript"/>
              </w:rPr>
              <w:t>B</w:t>
            </w:r>
            <w:r w:rsidRPr="00311A12">
              <w:rPr>
                <w:rFonts w:ascii="Georgia" w:hAnsi="Georgia" w:cs="Times New Roman"/>
                <w:color w:val="000000" w:themeColor="text1"/>
                <w:sz w:val="24"/>
                <w:szCs w:val="24"/>
              </w:rPr>
              <w:t>(</w:t>
            </w:r>
            <w:proofErr w:type="spellStart"/>
            <w:r w:rsidRPr="00311A12">
              <w:rPr>
                <w:rFonts w:ascii="Georgia" w:hAnsi="Georgia" w:cs="Times New Roman"/>
                <w:i/>
                <w:color w:val="000000" w:themeColor="text1"/>
                <w:sz w:val="24"/>
                <w:szCs w:val="24"/>
              </w:rPr>
              <w:t>i</w:t>
            </w:r>
            <w:proofErr w:type="spellEnd"/>
            <w:r w:rsidRPr="00311A12">
              <w:rPr>
                <w:rFonts w:ascii="Georgia" w:hAnsi="Georgia" w:cs="Times New Roman"/>
                <w:color w:val="000000" w:themeColor="text1"/>
                <w:sz w:val="24"/>
                <w:szCs w:val="24"/>
              </w:rPr>
              <w:t>)</w:t>
            </w:r>
          </w:p>
        </w:tc>
      </w:tr>
      <w:tr w:rsidR="005B7E12" w:rsidRPr="005B7E12" w14:paraId="3C8BBF76" w14:textId="77777777" w:rsidTr="005B7E12">
        <w:trPr>
          <w:trHeight w:val="330"/>
        </w:trPr>
        <w:tc>
          <w:tcPr>
            <w:tcW w:w="1024" w:type="dxa"/>
            <w:tcBorders>
              <w:top w:val="single" w:sz="4" w:space="0" w:color="auto"/>
              <w:left w:val="nil"/>
              <w:bottom w:val="nil"/>
              <w:right w:val="nil"/>
            </w:tcBorders>
            <w:noWrap/>
            <w:vAlign w:val="center"/>
            <w:hideMark/>
          </w:tcPr>
          <w:p w14:paraId="1455581E" w14:textId="77777777" w:rsidR="005B7E12" w:rsidRPr="005B7E12" w:rsidRDefault="005B7E12" w:rsidP="005B7E12">
            <w:pPr>
              <w:spacing w:line="480" w:lineRule="auto"/>
              <w:jc w:val="center"/>
              <w:rPr>
                <w:rFonts w:ascii="Georgia" w:hAnsi="Georgia" w:cs="Times New Roman"/>
                <w:sz w:val="24"/>
                <w:szCs w:val="24"/>
              </w:rPr>
            </w:pPr>
            <w:r w:rsidRPr="005B7E12">
              <w:rPr>
                <w:rFonts w:ascii="Georgia" w:hAnsi="Georgia" w:cs="Times New Roman"/>
                <w:sz w:val="24"/>
                <w:szCs w:val="24"/>
              </w:rPr>
              <w:t>AQR</w:t>
            </w:r>
          </w:p>
        </w:tc>
        <w:tc>
          <w:tcPr>
            <w:tcW w:w="602" w:type="dxa"/>
            <w:tcBorders>
              <w:top w:val="single" w:sz="4" w:space="0" w:color="auto"/>
              <w:left w:val="nil"/>
              <w:bottom w:val="nil"/>
              <w:right w:val="nil"/>
            </w:tcBorders>
            <w:noWrap/>
            <w:vAlign w:val="center"/>
            <w:hideMark/>
          </w:tcPr>
          <w:p w14:paraId="29223C5C" w14:textId="77777777" w:rsidR="005B7E12" w:rsidRPr="005B7E12" w:rsidRDefault="005B7E12" w:rsidP="005B7E12">
            <w:pPr>
              <w:spacing w:line="480" w:lineRule="auto"/>
              <w:jc w:val="center"/>
              <w:rPr>
                <w:rFonts w:ascii="Georgia" w:hAnsi="Georgia" w:cs="Times New Roman"/>
                <w:sz w:val="24"/>
                <w:szCs w:val="24"/>
              </w:rPr>
            </w:pPr>
          </w:p>
        </w:tc>
        <w:tc>
          <w:tcPr>
            <w:tcW w:w="602" w:type="dxa"/>
            <w:gridSpan w:val="2"/>
            <w:tcBorders>
              <w:top w:val="single" w:sz="4" w:space="0" w:color="auto"/>
              <w:left w:val="nil"/>
              <w:bottom w:val="nil"/>
              <w:right w:val="nil"/>
            </w:tcBorders>
            <w:noWrap/>
            <w:vAlign w:val="center"/>
            <w:hideMark/>
          </w:tcPr>
          <w:p w14:paraId="21725783" w14:textId="77777777" w:rsidR="005B7E12" w:rsidRPr="005B7E12" w:rsidRDefault="005B7E12" w:rsidP="005B7E12">
            <w:pPr>
              <w:spacing w:line="480" w:lineRule="auto"/>
              <w:jc w:val="center"/>
              <w:rPr>
                <w:rFonts w:ascii="Georgia" w:hAnsi="Georgia" w:cs="Times New Roman"/>
                <w:sz w:val="24"/>
                <w:szCs w:val="24"/>
              </w:rPr>
            </w:pPr>
          </w:p>
        </w:tc>
        <w:tc>
          <w:tcPr>
            <w:tcW w:w="602" w:type="dxa"/>
            <w:tcBorders>
              <w:top w:val="single" w:sz="4" w:space="0" w:color="auto"/>
              <w:left w:val="nil"/>
              <w:bottom w:val="nil"/>
              <w:right w:val="nil"/>
            </w:tcBorders>
            <w:noWrap/>
            <w:vAlign w:val="center"/>
            <w:hideMark/>
          </w:tcPr>
          <w:p w14:paraId="3A93F802" w14:textId="77777777" w:rsidR="005B7E12" w:rsidRPr="005B7E12" w:rsidRDefault="005B7E12" w:rsidP="005B7E12">
            <w:pPr>
              <w:spacing w:line="480" w:lineRule="auto"/>
              <w:jc w:val="center"/>
              <w:rPr>
                <w:rFonts w:ascii="Georgia" w:hAnsi="Georgia" w:cs="Times New Roman"/>
                <w:sz w:val="24"/>
                <w:szCs w:val="24"/>
              </w:rPr>
            </w:pPr>
            <w:r w:rsidRPr="005B7E12">
              <w:rPr>
                <w:rFonts w:ascii="Georgia" w:hAnsi="Georgia" w:cs="Times New Roman"/>
                <w:sz w:val="24"/>
                <w:szCs w:val="24"/>
              </w:rPr>
              <w:t>0</w:t>
            </w:r>
          </w:p>
        </w:tc>
        <w:tc>
          <w:tcPr>
            <w:tcW w:w="992" w:type="dxa"/>
            <w:tcBorders>
              <w:top w:val="single" w:sz="4" w:space="0" w:color="auto"/>
              <w:left w:val="nil"/>
              <w:bottom w:val="nil"/>
              <w:right w:val="nil"/>
            </w:tcBorders>
            <w:noWrap/>
            <w:vAlign w:val="center"/>
            <w:hideMark/>
          </w:tcPr>
          <w:p w14:paraId="599E4023" w14:textId="77777777" w:rsidR="005B7E12" w:rsidRPr="005B7E12" w:rsidRDefault="005B7E12" w:rsidP="005B7E12">
            <w:pPr>
              <w:spacing w:line="480" w:lineRule="auto"/>
              <w:jc w:val="center"/>
              <w:rPr>
                <w:rFonts w:ascii="Georgia" w:hAnsi="Georgia" w:cs="Times New Roman"/>
                <w:sz w:val="24"/>
                <w:szCs w:val="24"/>
              </w:rPr>
            </w:pPr>
            <w:r w:rsidRPr="005B7E12">
              <w:rPr>
                <w:rFonts w:ascii="Georgia" w:hAnsi="Georgia" w:cs="Times New Roman"/>
                <w:sz w:val="24"/>
                <w:szCs w:val="24"/>
              </w:rPr>
              <w:t>29</w:t>
            </w:r>
          </w:p>
        </w:tc>
        <w:tc>
          <w:tcPr>
            <w:tcW w:w="992" w:type="dxa"/>
            <w:tcBorders>
              <w:top w:val="single" w:sz="4" w:space="0" w:color="auto"/>
              <w:left w:val="nil"/>
              <w:bottom w:val="nil"/>
              <w:right w:val="nil"/>
            </w:tcBorders>
            <w:noWrap/>
            <w:vAlign w:val="center"/>
            <w:hideMark/>
          </w:tcPr>
          <w:p w14:paraId="270F6FA2" w14:textId="77777777" w:rsidR="005B7E12" w:rsidRPr="005B7E12" w:rsidRDefault="005B7E12" w:rsidP="005B7E12">
            <w:pPr>
              <w:spacing w:line="480" w:lineRule="auto"/>
              <w:jc w:val="center"/>
              <w:rPr>
                <w:rFonts w:ascii="Georgia" w:hAnsi="Georgia" w:cs="Times New Roman"/>
                <w:sz w:val="24"/>
                <w:szCs w:val="24"/>
              </w:rPr>
            </w:pPr>
            <w:r w:rsidRPr="005B7E12">
              <w:rPr>
                <w:rFonts w:ascii="Georgia" w:hAnsi="Georgia" w:cs="Times New Roman"/>
                <w:sz w:val="24"/>
                <w:szCs w:val="24"/>
              </w:rPr>
              <w:t>84</w:t>
            </w:r>
          </w:p>
        </w:tc>
        <w:tc>
          <w:tcPr>
            <w:tcW w:w="993" w:type="dxa"/>
            <w:tcBorders>
              <w:top w:val="single" w:sz="4" w:space="0" w:color="auto"/>
              <w:left w:val="nil"/>
              <w:bottom w:val="nil"/>
              <w:right w:val="nil"/>
            </w:tcBorders>
            <w:noWrap/>
            <w:vAlign w:val="center"/>
            <w:hideMark/>
          </w:tcPr>
          <w:p w14:paraId="163A696E" w14:textId="77777777" w:rsidR="005B7E12" w:rsidRPr="005B7E12" w:rsidRDefault="005B7E12" w:rsidP="005B7E12">
            <w:pPr>
              <w:spacing w:line="480" w:lineRule="auto"/>
              <w:jc w:val="center"/>
              <w:rPr>
                <w:rFonts w:ascii="Georgia" w:hAnsi="Georgia" w:cs="Times New Roman"/>
                <w:sz w:val="24"/>
                <w:szCs w:val="24"/>
              </w:rPr>
            </w:pPr>
            <w:r w:rsidRPr="005B7E12">
              <w:rPr>
                <w:rFonts w:ascii="Georgia" w:hAnsi="Georgia" w:cs="Times New Roman"/>
                <w:sz w:val="24"/>
                <w:szCs w:val="24"/>
              </w:rPr>
              <w:t>2.897</w:t>
            </w:r>
          </w:p>
        </w:tc>
        <w:tc>
          <w:tcPr>
            <w:tcW w:w="992" w:type="dxa"/>
            <w:tcBorders>
              <w:top w:val="single" w:sz="4" w:space="0" w:color="auto"/>
              <w:left w:val="nil"/>
              <w:bottom w:val="nil"/>
              <w:right w:val="nil"/>
            </w:tcBorders>
            <w:noWrap/>
            <w:vAlign w:val="center"/>
            <w:hideMark/>
          </w:tcPr>
          <w:p w14:paraId="59EB50B0" w14:textId="77777777" w:rsidR="005B7E12" w:rsidRPr="005B7E12" w:rsidRDefault="005B7E12" w:rsidP="005B7E12">
            <w:pPr>
              <w:spacing w:line="480" w:lineRule="auto"/>
              <w:jc w:val="center"/>
              <w:rPr>
                <w:rFonts w:ascii="Georgia" w:hAnsi="Georgia" w:cs="Times New Roman"/>
                <w:sz w:val="24"/>
                <w:szCs w:val="24"/>
              </w:rPr>
            </w:pPr>
            <w:r w:rsidRPr="005B7E12">
              <w:rPr>
                <w:rFonts w:ascii="Georgia" w:hAnsi="Georgia" w:cs="Times New Roman"/>
                <w:sz w:val="24"/>
                <w:szCs w:val="24"/>
              </w:rPr>
              <w:t>0.732</w:t>
            </w:r>
          </w:p>
        </w:tc>
        <w:tc>
          <w:tcPr>
            <w:tcW w:w="992" w:type="dxa"/>
            <w:tcBorders>
              <w:top w:val="single" w:sz="4" w:space="0" w:color="auto"/>
              <w:left w:val="nil"/>
              <w:bottom w:val="nil"/>
              <w:right w:val="nil"/>
            </w:tcBorders>
            <w:noWrap/>
            <w:vAlign w:val="center"/>
            <w:hideMark/>
          </w:tcPr>
          <w:p w14:paraId="338364D4" w14:textId="77777777" w:rsidR="005B7E12" w:rsidRPr="005B7E12" w:rsidRDefault="005B7E12" w:rsidP="005B7E12">
            <w:pPr>
              <w:spacing w:line="480" w:lineRule="auto"/>
              <w:jc w:val="center"/>
              <w:rPr>
                <w:rFonts w:ascii="Georgia" w:hAnsi="Georgia" w:cs="Times New Roman"/>
                <w:sz w:val="24"/>
                <w:szCs w:val="24"/>
              </w:rPr>
            </w:pPr>
            <w:r w:rsidRPr="005B7E12">
              <w:rPr>
                <w:rFonts w:ascii="Georgia" w:hAnsi="Georgia" w:cs="Times New Roman"/>
                <w:sz w:val="24"/>
                <w:szCs w:val="24"/>
              </w:rPr>
              <w:t>1.410</w:t>
            </w:r>
          </w:p>
        </w:tc>
        <w:tc>
          <w:tcPr>
            <w:tcW w:w="993" w:type="dxa"/>
            <w:tcBorders>
              <w:top w:val="single" w:sz="4" w:space="0" w:color="auto"/>
              <w:left w:val="nil"/>
              <w:bottom w:val="nil"/>
              <w:right w:val="nil"/>
            </w:tcBorders>
            <w:noWrap/>
            <w:vAlign w:val="center"/>
            <w:hideMark/>
          </w:tcPr>
          <w:p w14:paraId="52BFDA47" w14:textId="77777777" w:rsidR="005B7E12" w:rsidRPr="005B7E12" w:rsidRDefault="005B7E12" w:rsidP="005B7E12">
            <w:pPr>
              <w:spacing w:line="480" w:lineRule="auto"/>
              <w:jc w:val="center"/>
              <w:rPr>
                <w:rFonts w:ascii="Georgia" w:hAnsi="Georgia" w:cs="Times New Roman"/>
                <w:sz w:val="24"/>
                <w:szCs w:val="24"/>
              </w:rPr>
            </w:pPr>
            <w:r w:rsidRPr="005B7E12">
              <w:rPr>
                <w:rFonts w:ascii="Georgia" w:hAnsi="Georgia" w:cs="Times New Roman"/>
                <w:sz w:val="24"/>
                <w:szCs w:val="24"/>
              </w:rPr>
              <w:t>0.046</w:t>
            </w:r>
          </w:p>
        </w:tc>
        <w:tc>
          <w:tcPr>
            <w:tcW w:w="1323" w:type="dxa"/>
            <w:tcBorders>
              <w:top w:val="single" w:sz="4" w:space="0" w:color="auto"/>
              <w:left w:val="nil"/>
              <w:bottom w:val="nil"/>
              <w:right w:val="nil"/>
            </w:tcBorders>
            <w:noWrap/>
            <w:vAlign w:val="center"/>
            <w:hideMark/>
          </w:tcPr>
          <w:p w14:paraId="2525B7A7" w14:textId="77777777" w:rsidR="005B7E12" w:rsidRPr="005B7E12" w:rsidRDefault="005B7E12" w:rsidP="005B7E12">
            <w:pPr>
              <w:spacing w:line="480" w:lineRule="auto"/>
              <w:jc w:val="center"/>
              <w:rPr>
                <w:rFonts w:ascii="Georgia" w:hAnsi="Georgia" w:cs="Times New Roman"/>
                <w:sz w:val="24"/>
                <w:szCs w:val="24"/>
              </w:rPr>
            </w:pPr>
            <w:r w:rsidRPr="005B7E12">
              <w:rPr>
                <w:rFonts w:ascii="Georgia" w:hAnsi="Georgia" w:cs="Times New Roman"/>
                <w:sz w:val="24"/>
                <w:szCs w:val="24"/>
              </w:rPr>
              <w:t>0.00479</w:t>
            </w:r>
          </w:p>
        </w:tc>
        <w:tc>
          <w:tcPr>
            <w:tcW w:w="1323" w:type="dxa"/>
            <w:tcBorders>
              <w:top w:val="single" w:sz="4" w:space="0" w:color="auto"/>
              <w:left w:val="nil"/>
              <w:bottom w:val="nil"/>
              <w:right w:val="nil"/>
            </w:tcBorders>
            <w:noWrap/>
            <w:vAlign w:val="center"/>
            <w:hideMark/>
          </w:tcPr>
          <w:p w14:paraId="33033DB0" w14:textId="77777777" w:rsidR="005B7E12" w:rsidRPr="005B7E12" w:rsidRDefault="005B7E12" w:rsidP="005B7E12">
            <w:pPr>
              <w:spacing w:line="480" w:lineRule="auto"/>
              <w:jc w:val="center"/>
              <w:rPr>
                <w:rFonts w:ascii="Georgia" w:hAnsi="Georgia" w:cs="Times New Roman"/>
                <w:sz w:val="24"/>
                <w:szCs w:val="24"/>
              </w:rPr>
            </w:pPr>
            <w:r w:rsidRPr="005B7E12">
              <w:rPr>
                <w:rFonts w:ascii="Georgia" w:hAnsi="Georgia" w:cs="Times New Roman"/>
                <w:sz w:val="24"/>
                <w:szCs w:val="24"/>
              </w:rPr>
              <w:t>0.01297</w:t>
            </w:r>
          </w:p>
        </w:tc>
        <w:tc>
          <w:tcPr>
            <w:tcW w:w="1323" w:type="dxa"/>
            <w:tcBorders>
              <w:top w:val="single" w:sz="4" w:space="0" w:color="auto"/>
              <w:left w:val="nil"/>
              <w:bottom w:val="nil"/>
              <w:right w:val="nil"/>
            </w:tcBorders>
            <w:noWrap/>
            <w:vAlign w:val="center"/>
            <w:hideMark/>
          </w:tcPr>
          <w:p w14:paraId="1E624F5F" w14:textId="77777777" w:rsidR="005B7E12" w:rsidRPr="005B7E12" w:rsidRDefault="005B7E12" w:rsidP="005B7E12">
            <w:pPr>
              <w:spacing w:line="480" w:lineRule="auto"/>
              <w:jc w:val="center"/>
              <w:rPr>
                <w:rFonts w:ascii="Georgia" w:hAnsi="Georgia" w:cs="Times New Roman"/>
                <w:sz w:val="24"/>
                <w:szCs w:val="24"/>
              </w:rPr>
            </w:pPr>
            <w:r w:rsidRPr="005B7E12">
              <w:rPr>
                <w:rFonts w:ascii="Georgia" w:hAnsi="Georgia" w:cs="Times New Roman"/>
                <w:sz w:val="24"/>
                <w:szCs w:val="24"/>
              </w:rPr>
              <w:t>0.01784</w:t>
            </w:r>
          </w:p>
        </w:tc>
      </w:tr>
      <w:tr w:rsidR="005B7E12" w:rsidRPr="005B7E12" w14:paraId="10653E21" w14:textId="77777777" w:rsidTr="005B7E12">
        <w:trPr>
          <w:trHeight w:val="330"/>
        </w:trPr>
        <w:tc>
          <w:tcPr>
            <w:tcW w:w="1024" w:type="dxa"/>
            <w:tcBorders>
              <w:top w:val="nil"/>
              <w:left w:val="nil"/>
              <w:bottom w:val="nil"/>
              <w:right w:val="nil"/>
            </w:tcBorders>
            <w:noWrap/>
            <w:vAlign w:val="center"/>
            <w:hideMark/>
          </w:tcPr>
          <w:p w14:paraId="583CE470" w14:textId="77777777" w:rsidR="005B7E12" w:rsidRPr="005B7E12" w:rsidRDefault="005B7E12" w:rsidP="005B7E12">
            <w:pPr>
              <w:spacing w:line="480" w:lineRule="auto"/>
              <w:jc w:val="center"/>
              <w:rPr>
                <w:rFonts w:ascii="Georgia" w:hAnsi="Georgia" w:cs="Times New Roman"/>
                <w:sz w:val="24"/>
                <w:szCs w:val="24"/>
              </w:rPr>
            </w:pPr>
            <w:r w:rsidRPr="005B7E12">
              <w:rPr>
                <w:rFonts w:ascii="Georgia" w:hAnsi="Georgia" w:cs="Times New Roman"/>
                <w:sz w:val="24"/>
                <w:szCs w:val="24"/>
              </w:rPr>
              <w:t>AVAL</w:t>
            </w:r>
          </w:p>
        </w:tc>
        <w:tc>
          <w:tcPr>
            <w:tcW w:w="602" w:type="dxa"/>
            <w:tcBorders>
              <w:top w:val="nil"/>
              <w:left w:val="nil"/>
              <w:bottom w:val="nil"/>
              <w:right w:val="nil"/>
            </w:tcBorders>
            <w:noWrap/>
            <w:vAlign w:val="center"/>
            <w:hideMark/>
          </w:tcPr>
          <w:p w14:paraId="33147CF9" w14:textId="77777777" w:rsidR="005B7E12" w:rsidRPr="005B7E12" w:rsidRDefault="005B7E12" w:rsidP="005B7E12">
            <w:pPr>
              <w:spacing w:line="480" w:lineRule="auto"/>
              <w:jc w:val="center"/>
              <w:rPr>
                <w:rFonts w:ascii="Georgia" w:hAnsi="Georgia" w:cs="Times New Roman"/>
                <w:sz w:val="24"/>
                <w:szCs w:val="24"/>
              </w:rPr>
            </w:pPr>
            <w:r w:rsidRPr="005B7E12">
              <w:rPr>
                <w:rFonts w:ascii="Georgia" w:hAnsi="Georgia" w:cs="Times New Roman"/>
                <w:sz w:val="24"/>
                <w:szCs w:val="24"/>
              </w:rPr>
              <w:t>0</w:t>
            </w:r>
          </w:p>
        </w:tc>
        <w:tc>
          <w:tcPr>
            <w:tcW w:w="602" w:type="dxa"/>
            <w:gridSpan w:val="2"/>
            <w:tcBorders>
              <w:top w:val="nil"/>
              <w:left w:val="nil"/>
              <w:bottom w:val="nil"/>
              <w:right w:val="nil"/>
            </w:tcBorders>
            <w:noWrap/>
            <w:vAlign w:val="center"/>
            <w:hideMark/>
          </w:tcPr>
          <w:p w14:paraId="340B1F98" w14:textId="77777777" w:rsidR="005B7E12" w:rsidRPr="005B7E12" w:rsidRDefault="005B7E12" w:rsidP="005B7E12">
            <w:pPr>
              <w:spacing w:line="480" w:lineRule="auto"/>
              <w:jc w:val="center"/>
              <w:rPr>
                <w:rFonts w:ascii="Georgia" w:hAnsi="Georgia" w:cs="Times New Roman"/>
                <w:sz w:val="24"/>
                <w:szCs w:val="24"/>
              </w:rPr>
            </w:pPr>
            <w:r w:rsidRPr="005B7E12">
              <w:rPr>
                <w:rFonts w:ascii="Georgia" w:hAnsi="Georgia" w:cs="Times New Roman"/>
                <w:sz w:val="24"/>
                <w:szCs w:val="24"/>
              </w:rPr>
              <w:t>0</w:t>
            </w:r>
          </w:p>
        </w:tc>
        <w:tc>
          <w:tcPr>
            <w:tcW w:w="602" w:type="dxa"/>
            <w:tcBorders>
              <w:top w:val="nil"/>
              <w:left w:val="nil"/>
              <w:bottom w:val="nil"/>
              <w:right w:val="nil"/>
            </w:tcBorders>
            <w:noWrap/>
            <w:vAlign w:val="center"/>
            <w:hideMark/>
          </w:tcPr>
          <w:p w14:paraId="29C7DA78" w14:textId="77777777" w:rsidR="005B7E12" w:rsidRPr="005B7E12" w:rsidRDefault="005B7E12" w:rsidP="005B7E12">
            <w:pPr>
              <w:spacing w:line="480" w:lineRule="auto"/>
              <w:jc w:val="center"/>
              <w:rPr>
                <w:rFonts w:ascii="Georgia" w:hAnsi="Georgia" w:cs="Times New Roman"/>
                <w:sz w:val="24"/>
                <w:szCs w:val="24"/>
              </w:rPr>
            </w:pPr>
            <w:r w:rsidRPr="005B7E12">
              <w:rPr>
                <w:rFonts w:ascii="Georgia" w:hAnsi="Georgia" w:cs="Times New Roman"/>
                <w:sz w:val="24"/>
                <w:szCs w:val="24"/>
              </w:rPr>
              <w:t>0</w:t>
            </w:r>
          </w:p>
        </w:tc>
        <w:tc>
          <w:tcPr>
            <w:tcW w:w="992" w:type="dxa"/>
            <w:tcBorders>
              <w:top w:val="nil"/>
              <w:left w:val="nil"/>
              <w:bottom w:val="nil"/>
              <w:right w:val="nil"/>
            </w:tcBorders>
            <w:noWrap/>
            <w:vAlign w:val="center"/>
            <w:hideMark/>
          </w:tcPr>
          <w:p w14:paraId="7314F5AC" w14:textId="77777777" w:rsidR="005B7E12" w:rsidRPr="005B7E12" w:rsidRDefault="005B7E12" w:rsidP="005B7E12">
            <w:pPr>
              <w:spacing w:line="480" w:lineRule="auto"/>
              <w:jc w:val="center"/>
              <w:rPr>
                <w:rFonts w:ascii="Georgia" w:hAnsi="Georgia" w:cs="Times New Roman"/>
                <w:sz w:val="24"/>
                <w:szCs w:val="24"/>
              </w:rPr>
            </w:pPr>
            <w:r w:rsidRPr="005B7E12">
              <w:rPr>
                <w:rFonts w:ascii="Georgia" w:hAnsi="Georgia" w:cs="Times New Roman"/>
                <w:sz w:val="24"/>
                <w:szCs w:val="24"/>
              </w:rPr>
              <w:t>134</w:t>
            </w:r>
          </w:p>
        </w:tc>
        <w:tc>
          <w:tcPr>
            <w:tcW w:w="992" w:type="dxa"/>
            <w:tcBorders>
              <w:top w:val="nil"/>
              <w:left w:val="nil"/>
              <w:bottom w:val="nil"/>
              <w:right w:val="nil"/>
            </w:tcBorders>
            <w:noWrap/>
            <w:vAlign w:val="center"/>
            <w:hideMark/>
          </w:tcPr>
          <w:p w14:paraId="0621BDA6" w14:textId="77777777" w:rsidR="005B7E12" w:rsidRPr="005B7E12" w:rsidRDefault="005B7E12" w:rsidP="005B7E12">
            <w:pPr>
              <w:spacing w:line="480" w:lineRule="auto"/>
              <w:jc w:val="center"/>
              <w:rPr>
                <w:rFonts w:ascii="Georgia" w:hAnsi="Georgia" w:cs="Times New Roman"/>
                <w:sz w:val="24"/>
                <w:szCs w:val="24"/>
              </w:rPr>
            </w:pPr>
            <w:r w:rsidRPr="005B7E12">
              <w:rPr>
                <w:rFonts w:ascii="Georgia" w:hAnsi="Georgia" w:cs="Times New Roman"/>
                <w:sz w:val="24"/>
                <w:szCs w:val="24"/>
              </w:rPr>
              <w:t>606</w:t>
            </w:r>
          </w:p>
        </w:tc>
        <w:tc>
          <w:tcPr>
            <w:tcW w:w="993" w:type="dxa"/>
            <w:tcBorders>
              <w:top w:val="nil"/>
              <w:left w:val="nil"/>
              <w:bottom w:val="nil"/>
              <w:right w:val="nil"/>
            </w:tcBorders>
            <w:noWrap/>
            <w:vAlign w:val="center"/>
            <w:hideMark/>
          </w:tcPr>
          <w:p w14:paraId="57754E03" w14:textId="77777777" w:rsidR="005B7E12" w:rsidRPr="005B7E12" w:rsidRDefault="005B7E12" w:rsidP="005B7E12">
            <w:pPr>
              <w:spacing w:line="480" w:lineRule="auto"/>
              <w:jc w:val="center"/>
              <w:rPr>
                <w:rFonts w:ascii="Georgia" w:hAnsi="Georgia" w:cs="Times New Roman"/>
                <w:sz w:val="24"/>
                <w:szCs w:val="24"/>
              </w:rPr>
            </w:pPr>
            <w:r w:rsidRPr="005B7E12">
              <w:rPr>
                <w:rFonts w:ascii="Georgia" w:hAnsi="Georgia" w:cs="Times New Roman"/>
                <w:sz w:val="24"/>
                <w:szCs w:val="24"/>
              </w:rPr>
              <w:t>4.522</w:t>
            </w:r>
          </w:p>
        </w:tc>
        <w:tc>
          <w:tcPr>
            <w:tcW w:w="992" w:type="dxa"/>
            <w:tcBorders>
              <w:top w:val="nil"/>
              <w:left w:val="nil"/>
              <w:bottom w:val="nil"/>
              <w:right w:val="nil"/>
            </w:tcBorders>
            <w:noWrap/>
            <w:vAlign w:val="center"/>
            <w:hideMark/>
          </w:tcPr>
          <w:p w14:paraId="4A3EB895" w14:textId="77777777" w:rsidR="005B7E12" w:rsidRPr="005B7E12" w:rsidRDefault="005B7E12" w:rsidP="005B7E12">
            <w:pPr>
              <w:spacing w:line="480" w:lineRule="auto"/>
              <w:jc w:val="center"/>
              <w:rPr>
                <w:rFonts w:ascii="Georgia" w:hAnsi="Georgia" w:cs="Times New Roman"/>
                <w:sz w:val="24"/>
                <w:szCs w:val="24"/>
              </w:rPr>
            </w:pPr>
            <w:r w:rsidRPr="005B7E12">
              <w:rPr>
                <w:rFonts w:ascii="Georgia" w:hAnsi="Georgia" w:cs="Times New Roman"/>
                <w:sz w:val="24"/>
                <w:szCs w:val="24"/>
              </w:rPr>
              <w:t>0.284</w:t>
            </w:r>
          </w:p>
        </w:tc>
        <w:tc>
          <w:tcPr>
            <w:tcW w:w="992" w:type="dxa"/>
            <w:tcBorders>
              <w:top w:val="nil"/>
              <w:left w:val="nil"/>
              <w:bottom w:val="nil"/>
              <w:right w:val="nil"/>
            </w:tcBorders>
            <w:noWrap/>
            <w:vAlign w:val="center"/>
            <w:hideMark/>
          </w:tcPr>
          <w:p w14:paraId="633C10C1" w14:textId="77777777" w:rsidR="005B7E12" w:rsidRPr="005B7E12" w:rsidRDefault="005B7E12" w:rsidP="005B7E12">
            <w:pPr>
              <w:spacing w:line="480" w:lineRule="auto"/>
              <w:jc w:val="center"/>
              <w:rPr>
                <w:rFonts w:ascii="Georgia" w:hAnsi="Georgia" w:cs="Times New Roman"/>
                <w:sz w:val="24"/>
                <w:szCs w:val="24"/>
              </w:rPr>
            </w:pPr>
            <w:r w:rsidRPr="005B7E12">
              <w:rPr>
                <w:rFonts w:ascii="Georgia" w:hAnsi="Georgia" w:cs="Times New Roman"/>
                <w:sz w:val="24"/>
                <w:szCs w:val="24"/>
              </w:rPr>
              <w:t>2.096</w:t>
            </w:r>
          </w:p>
        </w:tc>
        <w:tc>
          <w:tcPr>
            <w:tcW w:w="993" w:type="dxa"/>
            <w:tcBorders>
              <w:top w:val="nil"/>
              <w:left w:val="nil"/>
              <w:bottom w:val="nil"/>
              <w:right w:val="nil"/>
            </w:tcBorders>
            <w:noWrap/>
            <w:vAlign w:val="center"/>
            <w:hideMark/>
          </w:tcPr>
          <w:p w14:paraId="125BBA25" w14:textId="77777777" w:rsidR="005B7E12" w:rsidRPr="005B7E12" w:rsidRDefault="005B7E12" w:rsidP="005B7E12">
            <w:pPr>
              <w:spacing w:line="480" w:lineRule="auto"/>
              <w:jc w:val="center"/>
              <w:rPr>
                <w:rFonts w:ascii="Georgia" w:hAnsi="Georgia" w:cs="Times New Roman"/>
                <w:sz w:val="24"/>
                <w:szCs w:val="24"/>
              </w:rPr>
            </w:pPr>
            <w:r w:rsidRPr="005B7E12">
              <w:rPr>
                <w:rFonts w:ascii="Georgia" w:hAnsi="Georgia" w:cs="Times New Roman"/>
                <w:sz w:val="24"/>
                <w:szCs w:val="24"/>
              </w:rPr>
              <w:t>0.299</w:t>
            </w:r>
          </w:p>
        </w:tc>
        <w:tc>
          <w:tcPr>
            <w:tcW w:w="1323" w:type="dxa"/>
            <w:tcBorders>
              <w:top w:val="nil"/>
              <w:left w:val="nil"/>
              <w:bottom w:val="nil"/>
              <w:right w:val="nil"/>
            </w:tcBorders>
            <w:noWrap/>
            <w:vAlign w:val="center"/>
            <w:hideMark/>
          </w:tcPr>
          <w:p w14:paraId="6400E4D9" w14:textId="77777777" w:rsidR="005B7E12" w:rsidRPr="005B7E12" w:rsidRDefault="005B7E12" w:rsidP="005B7E12">
            <w:pPr>
              <w:spacing w:line="480" w:lineRule="auto"/>
              <w:jc w:val="center"/>
              <w:rPr>
                <w:rFonts w:ascii="Georgia" w:hAnsi="Georgia" w:cs="Times New Roman"/>
                <w:sz w:val="24"/>
                <w:szCs w:val="24"/>
              </w:rPr>
            </w:pPr>
            <w:r w:rsidRPr="005B7E12">
              <w:rPr>
                <w:rFonts w:ascii="Georgia" w:hAnsi="Georgia" w:cs="Times New Roman"/>
                <w:sz w:val="24"/>
                <w:szCs w:val="24"/>
              </w:rPr>
              <w:t>0.13576</w:t>
            </w:r>
          </w:p>
        </w:tc>
        <w:tc>
          <w:tcPr>
            <w:tcW w:w="1323" w:type="dxa"/>
            <w:tcBorders>
              <w:top w:val="nil"/>
              <w:left w:val="nil"/>
              <w:bottom w:val="nil"/>
              <w:right w:val="nil"/>
            </w:tcBorders>
            <w:noWrap/>
            <w:vAlign w:val="center"/>
            <w:hideMark/>
          </w:tcPr>
          <w:p w14:paraId="115836A5" w14:textId="77777777" w:rsidR="005B7E12" w:rsidRPr="005B7E12" w:rsidRDefault="005B7E12" w:rsidP="005B7E12">
            <w:pPr>
              <w:spacing w:line="480" w:lineRule="auto"/>
              <w:jc w:val="center"/>
              <w:rPr>
                <w:rFonts w:ascii="Georgia" w:hAnsi="Georgia" w:cs="Times New Roman"/>
                <w:sz w:val="24"/>
                <w:szCs w:val="24"/>
              </w:rPr>
            </w:pPr>
            <w:r w:rsidRPr="005B7E12">
              <w:rPr>
                <w:rFonts w:ascii="Georgia" w:hAnsi="Georgia" w:cs="Times New Roman"/>
                <w:sz w:val="24"/>
                <w:szCs w:val="24"/>
              </w:rPr>
              <w:t>0.06744</w:t>
            </w:r>
          </w:p>
        </w:tc>
        <w:tc>
          <w:tcPr>
            <w:tcW w:w="1323" w:type="dxa"/>
            <w:tcBorders>
              <w:top w:val="nil"/>
              <w:left w:val="nil"/>
              <w:bottom w:val="nil"/>
              <w:right w:val="nil"/>
            </w:tcBorders>
            <w:noWrap/>
            <w:vAlign w:val="center"/>
            <w:hideMark/>
          </w:tcPr>
          <w:p w14:paraId="00351B4E" w14:textId="77777777" w:rsidR="005B7E12" w:rsidRPr="005B7E12" w:rsidRDefault="005B7E12" w:rsidP="005B7E12">
            <w:pPr>
              <w:spacing w:line="480" w:lineRule="auto"/>
              <w:jc w:val="center"/>
              <w:rPr>
                <w:rFonts w:ascii="Georgia" w:hAnsi="Georgia" w:cs="Times New Roman"/>
                <w:sz w:val="24"/>
                <w:szCs w:val="24"/>
              </w:rPr>
            </w:pPr>
            <w:r w:rsidRPr="005B7E12">
              <w:rPr>
                <w:rFonts w:ascii="Georgia" w:hAnsi="Georgia" w:cs="Times New Roman"/>
                <w:sz w:val="24"/>
                <w:szCs w:val="24"/>
              </w:rPr>
              <w:t>0.01752</w:t>
            </w:r>
          </w:p>
        </w:tc>
      </w:tr>
      <w:tr w:rsidR="005B7E12" w:rsidRPr="005B7E12" w14:paraId="2F7FCAA6" w14:textId="77777777" w:rsidTr="005B7E12">
        <w:trPr>
          <w:trHeight w:val="330"/>
        </w:trPr>
        <w:tc>
          <w:tcPr>
            <w:tcW w:w="1024" w:type="dxa"/>
            <w:tcBorders>
              <w:top w:val="nil"/>
              <w:left w:val="nil"/>
              <w:bottom w:val="nil"/>
              <w:right w:val="nil"/>
            </w:tcBorders>
            <w:noWrap/>
            <w:vAlign w:val="center"/>
            <w:hideMark/>
          </w:tcPr>
          <w:p w14:paraId="170D33B6" w14:textId="77777777" w:rsidR="005B7E12" w:rsidRPr="005B7E12" w:rsidRDefault="005B7E12" w:rsidP="005B7E12">
            <w:pPr>
              <w:spacing w:line="480" w:lineRule="auto"/>
              <w:jc w:val="center"/>
              <w:rPr>
                <w:rFonts w:ascii="Georgia" w:hAnsi="Georgia" w:cs="Times New Roman"/>
                <w:sz w:val="24"/>
                <w:szCs w:val="24"/>
              </w:rPr>
            </w:pPr>
            <w:r w:rsidRPr="005B7E12">
              <w:rPr>
                <w:rFonts w:ascii="Georgia" w:hAnsi="Georgia" w:cs="Times New Roman"/>
                <w:sz w:val="24"/>
                <w:szCs w:val="24"/>
              </w:rPr>
              <w:t>AVAR</w:t>
            </w:r>
          </w:p>
        </w:tc>
        <w:tc>
          <w:tcPr>
            <w:tcW w:w="602" w:type="dxa"/>
            <w:tcBorders>
              <w:top w:val="nil"/>
              <w:left w:val="nil"/>
              <w:bottom w:val="nil"/>
              <w:right w:val="nil"/>
            </w:tcBorders>
            <w:noWrap/>
            <w:vAlign w:val="center"/>
            <w:hideMark/>
          </w:tcPr>
          <w:p w14:paraId="7085860B" w14:textId="77777777" w:rsidR="005B7E12" w:rsidRPr="005B7E12" w:rsidRDefault="005B7E12" w:rsidP="005B7E12">
            <w:pPr>
              <w:spacing w:line="480" w:lineRule="auto"/>
              <w:jc w:val="center"/>
              <w:rPr>
                <w:rFonts w:ascii="Georgia" w:hAnsi="Georgia" w:cs="Times New Roman"/>
                <w:sz w:val="24"/>
                <w:szCs w:val="24"/>
              </w:rPr>
            </w:pPr>
            <w:r w:rsidRPr="005B7E12">
              <w:rPr>
                <w:rFonts w:ascii="Georgia" w:hAnsi="Georgia" w:cs="Times New Roman"/>
                <w:sz w:val="24"/>
                <w:szCs w:val="24"/>
              </w:rPr>
              <w:t>0</w:t>
            </w:r>
          </w:p>
        </w:tc>
        <w:tc>
          <w:tcPr>
            <w:tcW w:w="602" w:type="dxa"/>
            <w:gridSpan w:val="2"/>
            <w:tcBorders>
              <w:top w:val="nil"/>
              <w:left w:val="nil"/>
              <w:bottom w:val="nil"/>
              <w:right w:val="nil"/>
            </w:tcBorders>
            <w:noWrap/>
            <w:vAlign w:val="center"/>
            <w:hideMark/>
          </w:tcPr>
          <w:p w14:paraId="4D74377B" w14:textId="77777777" w:rsidR="005B7E12" w:rsidRPr="005B7E12" w:rsidRDefault="005B7E12" w:rsidP="005B7E12">
            <w:pPr>
              <w:spacing w:line="480" w:lineRule="auto"/>
              <w:jc w:val="center"/>
              <w:rPr>
                <w:rFonts w:ascii="Georgia" w:hAnsi="Georgia" w:cs="Times New Roman"/>
                <w:sz w:val="24"/>
                <w:szCs w:val="24"/>
              </w:rPr>
            </w:pPr>
            <w:r w:rsidRPr="005B7E12">
              <w:rPr>
                <w:rFonts w:ascii="Georgia" w:hAnsi="Georgia" w:cs="Times New Roman"/>
                <w:sz w:val="24"/>
                <w:szCs w:val="24"/>
              </w:rPr>
              <w:t>0</w:t>
            </w:r>
          </w:p>
        </w:tc>
        <w:tc>
          <w:tcPr>
            <w:tcW w:w="602" w:type="dxa"/>
            <w:tcBorders>
              <w:top w:val="nil"/>
              <w:left w:val="nil"/>
              <w:bottom w:val="nil"/>
              <w:right w:val="nil"/>
            </w:tcBorders>
            <w:noWrap/>
            <w:vAlign w:val="center"/>
            <w:hideMark/>
          </w:tcPr>
          <w:p w14:paraId="7E8153DA" w14:textId="77777777" w:rsidR="005B7E12" w:rsidRPr="005B7E12" w:rsidRDefault="005B7E12" w:rsidP="005B7E12">
            <w:pPr>
              <w:spacing w:line="480" w:lineRule="auto"/>
              <w:jc w:val="center"/>
              <w:rPr>
                <w:rFonts w:ascii="Georgia" w:hAnsi="Georgia" w:cs="Times New Roman"/>
                <w:sz w:val="24"/>
                <w:szCs w:val="24"/>
              </w:rPr>
            </w:pPr>
          </w:p>
        </w:tc>
        <w:tc>
          <w:tcPr>
            <w:tcW w:w="992" w:type="dxa"/>
            <w:tcBorders>
              <w:top w:val="nil"/>
              <w:left w:val="nil"/>
              <w:bottom w:val="nil"/>
              <w:right w:val="nil"/>
            </w:tcBorders>
            <w:noWrap/>
            <w:vAlign w:val="center"/>
            <w:hideMark/>
          </w:tcPr>
          <w:p w14:paraId="427AE129" w14:textId="77777777" w:rsidR="005B7E12" w:rsidRPr="005B7E12" w:rsidRDefault="005B7E12" w:rsidP="005B7E12">
            <w:pPr>
              <w:spacing w:line="480" w:lineRule="auto"/>
              <w:jc w:val="center"/>
              <w:rPr>
                <w:rFonts w:ascii="Georgia" w:hAnsi="Georgia" w:cs="Times New Roman"/>
                <w:sz w:val="24"/>
                <w:szCs w:val="24"/>
              </w:rPr>
            </w:pPr>
            <w:r w:rsidRPr="005B7E12">
              <w:rPr>
                <w:rFonts w:ascii="Georgia" w:hAnsi="Georgia" w:cs="Times New Roman"/>
                <w:sz w:val="24"/>
                <w:szCs w:val="24"/>
              </w:rPr>
              <w:t>137</w:t>
            </w:r>
          </w:p>
        </w:tc>
        <w:tc>
          <w:tcPr>
            <w:tcW w:w="992" w:type="dxa"/>
            <w:tcBorders>
              <w:top w:val="nil"/>
              <w:left w:val="nil"/>
              <w:bottom w:val="nil"/>
              <w:right w:val="nil"/>
            </w:tcBorders>
            <w:noWrap/>
            <w:vAlign w:val="center"/>
            <w:hideMark/>
          </w:tcPr>
          <w:p w14:paraId="7F1CAB3F" w14:textId="77777777" w:rsidR="005B7E12" w:rsidRPr="005B7E12" w:rsidRDefault="005B7E12" w:rsidP="005B7E12">
            <w:pPr>
              <w:spacing w:line="480" w:lineRule="auto"/>
              <w:jc w:val="center"/>
              <w:rPr>
                <w:rFonts w:ascii="Georgia" w:hAnsi="Georgia" w:cs="Times New Roman"/>
                <w:sz w:val="24"/>
                <w:szCs w:val="24"/>
              </w:rPr>
            </w:pPr>
            <w:r w:rsidRPr="005B7E12">
              <w:rPr>
                <w:rFonts w:ascii="Georgia" w:hAnsi="Georgia" w:cs="Times New Roman"/>
                <w:sz w:val="24"/>
                <w:szCs w:val="24"/>
              </w:rPr>
              <w:t>563</w:t>
            </w:r>
          </w:p>
        </w:tc>
        <w:tc>
          <w:tcPr>
            <w:tcW w:w="993" w:type="dxa"/>
            <w:tcBorders>
              <w:top w:val="nil"/>
              <w:left w:val="nil"/>
              <w:bottom w:val="nil"/>
              <w:right w:val="nil"/>
            </w:tcBorders>
            <w:noWrap/>
            <w:vAlign w:val="center"/>
            <w:hideMark/>
          </w:tcPr>
          <w:p w14:paraId="09E2896D" w14:textId="77777777" w:rsidR="005B7E12" w:rsidRPr="005B7E12" w:rsidRDefault="005B7E12" w:rsidP="005B7E12">
            <w:pPr>
              <w:spacing w:line="480" w:lineRule="auto"/>
              <w:jc w:val="center"/>
              <w:rPr>
                <w:rFonts w:ascii="Georgia" w:hAnsi="Georgia" w:cs="Times New Roman"/>
                <w:sz w:val="24"/>
                <w:szCs w:val="24"/>
              </w:rPr>
            </w:pPr>
            <w:r w:rsidRPr="005B7E12">
              <w:rPr>
                <w:rFonts w:ascii="Georgia" w:hAnsi="Georgia" w:cs="Times New Roman"/>
                <w:sz w:val="24"/>
                <w:szCs w:val="24"/>
              </w:rPr>
              <w:t>4.109</w:t>
            </w:r>
          </w:p>
        </w:tc>
        <w:tc>
          <w:tcPr>
            <w:tcW w:w="992" w:type="dxa"/>
            <w:tcBorders>
              <w:top w:val="nil"/>
              <w:left w:val="nil"/>
              <w:bottom w:val="nil"/>
              <w:right w:val="nil"/>
            </w:tcBorders>
            <w:noWrap/>
            <w:vAlign w:val="center"/>
            <w:hideMark/>
          </w:tcPr>
          <w:p w14:paraId="52BEBFB0" w14:textId="77777777" w:rsidR="005B7E12" w:rsidRPr="005B7E12" w:rsidRDefault="005B7E12" w:rsidP="005B7E12">
            <w:pPr>
              <w:spacing w:line="480" w:lineRule="auto"/>
              <w:jc w:val="center"/>
              <w:rPr>
                <w:rFonts w:ascii="Georgia" w:hAnsi="Georgia" w:cs="Times New Roman"/>
                <w:sz w:val="24"/>
                <w:szCs w:val="24"/>
              </w:rPr>
            </w:pPr>
            <w:r w:rsidRPr="005B7E12">
              <w:rPr>
                <w:rFonts w:ascii="Georgia" w:hAnsi="Georgia" w:cs="Times New Roman"/>
                <w:sz w:val="24"/>
                <w:szCs w:val="24"/>
              </w:rPr>
              <w:t>0.286</w:t>
            </w:r>
          </w:p>
        </w:tc>
        <w:tc>
          <w:tcPr>
            <w:tcW w:w="992" w:type="dxa"/>
            <w:tcBorders>
              <w:top w:val="nil"/>
              <w:left w:val="nil"/>
              <w:bottom w:val="nil"/>
              <w:right w:val="nil"/>
            </w:tcBorders>
            <w:noWrap/>
            <w:vAlign w:val="center"/>
            <w:hideMark/>
          </w:tcPr>
          <w:p w14:paraId="7ACC9967" w14:textId="77777777" w:rsidR="005B7E12" w:rsidRPr="005B7E12" w:rsidRDefault="005B7E12" w:rsidP="005B7E12">
            <w:pPr>
              <w:spacing w:line="480" w:lineRule="auto"/>
              <w:jc w:val="center"/>
              <w:rPr>
                <w:rFonts w:ascii="Georgia" w:hAnsi="Georgia" w:cs="Times New Roman"/>
                <w:sz w:val="24"/>
                <w:szCs w:val="24"/>
              </w:rPr>
            </w:pPr>
            <w:r w:rsidRPr="005B7E12">
              <w:rPr>
                <w:rFonts w:ascii="Georgia" w:hAnsi="Georgia" w:cs="Times New Roman"/>
                <w:sz w:val="24"/>
                <w:szCs w:val="24"/>
              </w:rPr>
              <w:t>1.948</w:t>
            </w:r>
          </w:p>
        </w:tc>
        <w:tc>
          <w:tcPr>
            <w:tcW w:w="993" w:type="dxa"/>
            <w:tcBorders>
              <w:top w:val="nil"/>
              <w:left w:val="nil"/>
              <w:bottom w:val="nil"/>
              <w:right w:val="nil"/>
            </w:tcBorders>
            <w:noWrap/>
            <w:vAlign w:val="center"/>
            <w:hideMark/>
          </w:tcPr>
          <w:p w14:paraId="1625F5CA" w14:textId="77777777" w:rsidR="005B7E12" w:rsidRPr="005B7E12" w:rsidRDefault="005B7E12" w:rsidP="005B7E12">
            <w:pPr>
              <w:spacing w:line="480" w:lineRule="auto"/>
              <w:jc w:val="center"/>
              <w:rPr>
                <w:rFonts w:ascii="Georgia" w:hAnsi="Georgia" w:cs="Times New Roman"/>
                <w:sz w:val="24"/>
                <w:szCs w:val="24"/>
              </w:rPr>
            </w:pPr>
            <w:r w:rsidRPr="005B7E12">
              <w:rPr>
                <w:rFonts w:ascii="Georgia" w:hAnsi="Georgia" w:cs="Times New Roman"/>
                <w:sz w:val="24"/>
                <w:szCs w:val="24"/>
              </w:rPr>
              <w:t>0.230</w:t>
            </w:r>
          </w:p>
        </w:tc>
        <w:tc>
          <w:tcPr>
            <w:tcW w:w="1323" w:type="dxa"/>
            <w:tcBorders>
              <w:top w:val="nil"/>
              <w:left w:val="nil"/>
              <w:bottom w:val="nil"/>
              <w:right w:val="nil"/>
            </w:tcBorders>
            <w:noWrap/>
            <w:vAlign w:val="center"/>
            <w:hideMark/>
          </w:tcPr>
          <w:p w14:paraId="4952F31D" w14:textId="77777777" w:rsidR="005B7E12" w:rsidRPr="005B7E12" w:rsidRDefault="005B7E12" w:rsidP="005B7E12">
            <w:pPr>
              <w:spacing w:line="480" w:lineRule="auto"/>
              <w:jc w:val="center"/>
              <w:rPr>
                <w:rFonts w:ascii="Georgia" w:hAnsi="Georgia" w:cs="Times New Roman"/>
                <w:sz w:val="24"/>
                <w:szCs w:val="24"/>
              </w:rPr>
            </w:pPr>
            <w:r w:rsidRPr="005B7E12">
              <w:rPr>
                <w:rFonts w:ascii="Georgia" w:hAnsi="Georgia" w:cs="Times New Roman"/>
                <w:sz w:val="24"/>
                <w:szCs w:val="24"/>
              </w:rPr>
              <w:t>0.15175</w:t>
            </w:r>
          </w:p>
        </w:tc>
        <w:tc>
          <w:tcPr>
            <w:tcW w:w="1323" w:type="dxa"/>
            <w:tcBorders>
              <w:top w:val="nil"/>
              <w:left w:val="nil"/>
              <w:bottom w:val="nil"/>
              <w:right w:val="nil"/>
            </w:tcBorders>
            <w:noWrap/>
            <w:vAlign w:val="center"/>
            <w:hideMark/>
          </w:tcPr>
          <w:p w14:paraId="0E458A3D" w14:textId="77777777" w:rsidR="005B7E12" w:rsidRPr="005B7E12" w:rsidRDefault="005B7E12" w:rsidP="005B7E12">
            <w:pPr>
              <w:spacing w:line="480" w:lineRule="auto"/>
              <w:jc w:val="center"/>
              <w:rPr>
                <w:rFonts w:ascii="Georgia" w:hAnsi="Georgia" w:cs="Times New Roman"/>
                <w:sz w:val="24"/>
                <w:szCs w:val="24"/>
              </w:rPr>
            </w:pPr>
            <w:r w:rsidRPr="005B7E12">
              <w:rPr>
                <w:rFonts w:ascii="Georgia" w:hAnsi="Georgia" w:cs="Times New Roman"/>
                <w:sz w:val="24"/>
                <w:szCs w:val="24"/>
              </w:rPr>
              <w:t>0.05423</w:t>
            </w:r>
          </w:p>
        </w:tc>
        <w:tc>
          <w:tcPr>
            <w:tcW w:w="1323" w:type="dxa"/>
            <w:tcBorders>
              <w:top w:val="nil"/>
              <w:left w:val="nil"/>
              <w:bottom w:val="nil"/>
              <w:right w:val="nil"/>
            </w:tcBorders>
            <w:noWrap/>
            <w:vAlign w:val="center"/>
            <w:hideMark/>
          </w:tcPr>
          <w:p w14:paraId="1CD4EC73" w14:textId="77777777" w:rsidR="005B7E12" w:rsidRPr="005B7E12" w:rsidRDefault="005B7E12" w:rsidP="005B7E12">
            <w:pPr>
              <w:spacing w:line="480" w:lineRule="auto"/>
              <w:jc w:val="center"/>
              <w:rPr>
                <w:rFonts w:ascii="Georgia" w:hAnsi="Georgia" w:cs="Times New Roman"/>
                <w:sz w:val="24"/>
                <w:szCs w:val="24"/>
              </w:rPr>
            </w:pPr>
            <w:r w:rsidRPr="005B7E12">
              <w:rPr>
                <w:rFonts w:ascii="Georgia" w:hAnsi="Georgia" w:cs="Times New Roman"/>
                <w:sz w:val="24"/>
                <w:szCs w:val="24"/>
              </w:rPr>
              <w:t>0.00227</w:t>
            </w:r>
          </w:p>
        </w:tc>
      </w:tr>
      <w:tr w:rsidR="005B7E12" w:rsidRPr="005B7E12" w14:paraId="5FDCB332" w14:textId="77777777" w:rsidTr="005B7E12">
        <w:trPr>
          <w:trHeight w:val="330"/>
        </w:trPr>
        <w:tc>
          <w:tcPr>
            <w:tcW w:w="1024" w:type="dxa"/>
            <w:tcBorders>
              <w:top w:val="nil"/>
              <w:left w:val="nil"/>
              <w:bottom w:val="nil"/>
              <w:right w:val="nil"/>
            </w:tcBorders>
            <w:noWrap/>
            <w:vAlign w:val="center"/>
            <w:hideMark/>
          </w:tcPr>
          <w:p w14:paraId="548E1819" w14:textId="77777777" w:rsidR="005B7E12" w:rsidRPr="005B7E12" w:rsidRDefault="005B7E12" w:rsidP="005B7E12">
            <w:pPr>
              <w:spacing w:line="480" w:lineRule="auto"/>
              <w:jc w:val="center"/>
              <w:rPr>
                <w:rFonts w:ascii="Georgia" w:hAnsi="Georgia" w:cs="Times New Roman"/>
                <w:sz w:val="24"/>
                <w:szCs w:val="24"/>
              </w:rPr>
            </w:pPr>
            <w:r w:rsidRPr="005B7E12">
              <w:rPr>
                <w:rFonts w:ascii="Georgia" w:hAnsi="Georgia" w:cs="Times New Roman"/>
                <w:sz w:val="24"/>
                <w:szCs w:val="24"/>
              </w:rPr>
              <w:t>AVER</w:t>
            </w:r>
          </w:p>
        </w:tc>
        <w:tc>
          <w:tcPr>
            <w:tcW w:w="602" w:type="dxa"/>
            <w:tcBorders>
              <w:top w:val="nil"/>
              <w:left w:val="nil"/>
              <w:bottom w:val="nil"/>
              <w:right w:val="nil"/>
            </w:tcBorders>
            <w:noWrap/>
            <w:vAlign w:val="center"/>
            <w:hideMark/>
          </w:tcPr>
          <w:p w14:paraId="6A3F5018" w14:textId="77777777" w:rsidR="005B7E12" w:rsidRPr="005B7E12" w:rsidRDefault="005B7E12" w:rsidP="005B7E12">
            <w:pPr>
              <w:spacing w:line="480" w:lineRule="auto"/>
              <w:jc w:val="center"/>
              <w:rPr>
                <w:rFonts w:ascii="Georgia" w:hAnsi="Georgia" w:cs="Times New Roman"/>
                <w:sz w:val="24"/>
                <w:szCs w:val="24"/>
              </w:rPr>
            </w:pPr>
          </w:p>
        </w:tc>
        <w:tc>
          <w:tcPr>
            <w:tcW w:w="602" w:type="dxa"/>
            <w:gridSpan w:val="2"/>
            <w:tcBorders>
              <w:top w:val="nil"/>
              <w:left w:val="nil"/>
              <w:bottom w:val="nil"/>
              <w:right w:val="nil"/>
            </w:tcBorders>
            <w:noWrap/>
            <w:vAlign w:val="center"/>
            <w:hideMark/>
          </w:tcPr>
          <w:p w14:paraId="19F0A0D5" w14:textId="77777777" w:rsidR="005B7E12" w:rsidRPr="005B7E12" w:rsidRDefault="005B7E12" w:rsidP="005B7E12">
            <w:pPr>
              <w:spacing w:line="480" w:lineRule="auto"/>
              <w:jc w:val="center"/>
              <w:rPr>
                <w:rFonts w:ascii="Georgia" w:hAnsi="Georgia" w:cs="Times New Roman"/>
                <w:sz w:val="24"/>
                <w:szCs w:val="24"/>
              </w:rPr>
            </w:pPr>
          </w:p>
        </w:tc>
        <w:tc>
          <w:tcPr>
            <w:tcW w:w="602" w:type="dxa"/>
            <w:tcBorders>
              <w:top w:val="nil"/>
              <w:left w:val="nil"/>
              <w:bottom w:val="nil"/>
              <w:right w:val="nil"/>
            </w:tcBorders>
            <w:noWrap/>
            <w:vAlign w:val="center"/>
            <w:hideMark/>
          </w:tcPr>
          <w:p w14:paraId="3F56C560" w14:textId="77777777" w:rsidR="005B7E12" w:rsidRPr="005B7E12" w:rsidRDefault="005B7E12" w:rsidP="005B7E12">
            <w:pPr>
              <w:spacing w:line="480" w:lineRule="auto"/>
              <w:jc w:val="center"/>
              <w:rPr>
                <w:rFonts w:ascii="Georgia" w:hAnsi="Georgia" w:cs="Times New Roman"/>
                <w:sz w:val="24"/>
                <w:szCs w:val="24"/>
              </w:rPr>
            </w:pPr>
            <w:r w:rsidRPr="005B7E12">
              <w:rPr>
                <w:rFonts w:ascii="Georgia" w:hAnsi="Georgia" w:cs="Times New Roman"/>
                <w:sz w:val="24"/>
                <w:szCs w:val="24"/>
              </w:rPr>
              <w:t>0</w:t>
            </w:r>
          </w:p>
        </w:tc>
        <w:tc>
          <w:tcPr>
            <w:tcW w:w="992" w:type="dxa"/>
            <w:tcBorders>
              <w:top w:val="nil"/>
              <w:left w:val="nil"/>
              <w:bottom w:val="nil"/>
              <w:right w:val="nil"/>
            </w:tcBorders>
            <w:noWrap/>
            <w:vAlign w:val="center"/>
            <w:hideMark/>
          </w:tcPr>
          <w:p w14:paraId="7EDEBDFA" w14:textId="77777777" w:rsidR="005B7E12" w:rsidRPr="005B7E12" w:rsidRDefault="005B7E12" w:rsidP="005B7E12">
            <w:pPr>
              <w:spacing w:line="480" w:lineRule="auto"/>
              <w:jc w:val="center"/>
              <w:rPr>
                <w:rFonts w:ascii="Georgia" w:hAnsi="Georgia" w:cs="Times New Roman"/>
                <w:sz w:val="24"/>
                <w:szCs w:val="24"/>
              </w:rPr>
            </w:pPr>
            <w:r w:rsidRPr="005B7E12">
              <w:rPr>
                <w:rFonts w:ascii="Georgia" w:hAnsi="Georgia" w:cs="Times New Roman"/>
                <w:sz w:val="24"/>
                <w:szCs w:val="24"/>
              </w:rPr>
              <w:t>63</w:t>
            </w:r>
          </w:p>
        </w:tc>
        <w:tc>
          <w:tcPr>
            <w:tcW w:w="992" w:type="dxa"/>
            <w:tcBorders>
              <w:top w:val="nil"/>
              <w:left w:val="nil"/>
              <w:bottom w:val="nil"/>
              <w:right w:val="nil"/>
            </w:tcBorders>
            <w:noWrap/>
            <w:vAlign w:val="center"/>
            <w:hideMark/>
          </w:tcPr>
          <w:p w14:paraId="422B1250" w14:textId="77777777" w:rsidR="005B7E12" w:rsidRPr="005B7E12" w:rsidRDefault="005B7E12" w:rsidP="005B7E12">
            <w:pPr>
              <w:spacing w:line="480" w:lineRule="auto"/>
              <w:jc w:val="center"/>
              <w:rPr>
                <w:rFonts w:ascii="Georgia" w:hAnsi="Georgia" w:cs="Times New Roman"/>
                <w:sz w:val="24"/>
                <w:szCs w:val="24"/>
              </w:rPr>
            </w:pPr>
            <w:r w:rsidRPr="005B7E12">
              <w:rPr>
                <w:rFonts w:ascii="Georgia" w:hAnsi="Georgia" w:cs="Times New Roman"/>
                <w:sz w:val="24"/>
                <w:szCs w:val="24"/>
              </w:rPr>
              <w:t>176</w:t>
            </w:r>
          </w:p>
        </w:tc>
        <w:tc>
          <w:tcPr>
            <w:tcW w:w="993" w:type="dxa"/>
            <w:tcBorders>
              <w:top w:val="nil"/>
              <w:left w:val="nil"/>
              <w:bottom w:val="nil"/>
              <w:right w:val="nil"/>
            </w:tcBorders>
            <w:noWrap/>
            <w:vAlign w:val="center"/>
            <w:hideMark/>
          </w:tcPr>
          <w:p w14:paraId="096A4F86" w14:textId="77777777" w:rsidR="005B7E12" w:rsidRPr="005B7E12" w:rsidRDefault="005B7E12" w:rsidP="005B7E12">
            <w:pPr>
              <w:spacing w:line="480" w:lineRule="auto"/>
              <w:jc w:val="center"/>
              <w:rPr>
                <w:rFonts w:ascii="Georgia" w:hAnsi="Georgia" w:cs="Times New Roman"/>
                <w:sz w:val="24"/>
                <w:szCs w:val="24"/>
              </w:rPr>
            </w:pPr>
            <w:r w:rsidRPr="005B7E12">
              <w:rPr>
                <w:rFonts w:ascii="Georgia" w:hAnsi="Georgia" w:cs="Times New Roman"/>
                <w:sz w:val="24"/>
                <w:szCs w:val="24"/>
              </w:rPr>
              <w:t>2.794</w:t>
            </w:r>
          </w:p>
        </w:tc>
        <w:tc>
          <w:tcPr>
            <w:tcW w:w="992" w:type="dxa"/>
            <w:tcBorders>
              <w:top w:val="nil"/>
              <w:left w:val="nil"/>
              <w:bottom w:val="nil"/>
              <w:right w:val="nil"/>
            </w:tcBorders>
            <w:noWrap/>
            <w:vAlign w:val="center"/>
            <w:hideMark/>
          </w:tcPr>
          <w:p w14:paraId="4E796D98" w14:textId="77777777" w:rsidR="005B7E12" w:rsidRPr="005B7E12" w:rsidRDefault="005B7E12" w:rsidP="005B7E12">
            <w:pPr>
              <w:spacing w:line="480" w:lineRule="auto"/>
              <w:jc w:val="center"/>
              <w:rPr>
                <w:rFonts w:ascii="Georgia" w:hAnsi="Georgia" w:cs="Times New Roman"/>
                <w:sz w:val="24"/>
                <w:szCs w:val="24"/>
              </w:rPr>
            </w:pPr>
            <w:r w:rsidRPr="005B7E12">
              <w:rPr>
                <w:rFonts w:ascii="Georgia" w:hAnsi="Georgia" w:cs="Times New Roman"/>
                <w:sz w:val="24"/>
                <w:szCs w:val="24"/>
              </w:rPr>
              <w:t>0.306</w:t>
            </w:r>
          </w:p>
        </w:tc>
        <w:tc>
          <w:tcPr>
            <w:tcW w:w="992" w:type="dxa"/>
            <w:tcBorders>
              <w:top w:val="nil"/>
              <w:left w:val="nil"/>
              <w:bottom w:val="nil"/>
              <w:right w:val="nil"/>
            </w:tcBorders>
            <w:noWrap/>
            <w:vAlign w:val="center"/>
            <w:hideMark/>
          </w:tcPr>
          <w:p w14:paraId="236E369D" w14:textId="77777777" w:rsidR="005B7E12" w:rsidRPr="005B7E12" w:rsidRDefault="005B7E12" w:rsidP="005B7E12">
            <w:pPr>
              <w:spacing w:line="480" w:lineRule="auto"/>
              <w:jc w:val="center"/>
              <w:rPr>
                <w:rFonts w:ascii="Georgia" w:hAnsi="Georgia" w:cs="Times New Roman"/>
                <w:sz w:val="24"/>
                <w:szCs w:val="24"/>
              </w:rPr>
            </w:pPr>
            <w:r w:rsidRPr="005B7E12">
              <w:rPr>
                <w:rFonts w:ascii="Georgia" w:hAnsi="Georgia" w:cs="Times New Roman"/>
                <w:sz w:val="24"/>
                <w:szCs w:val="24"/>
              </w:rPr>
              <w:t>1.664</w:t>
            </w:r>
          </w:p>
        </w:tc>
        <w:tc>
          <w:tcPr>
            <w:tcW w:w="993" w:type="dxa"/>
            <w:tcBorders>
              <w:top w:val="nil"/>
              <w:left w:val="nil"/>
              <w:bottom w:val="nil"/>
              <w:right w:val="nil"/>
            </w:tcBorders>
            <w:noWrap/>
            <w:vAlign w:val="center"/>
            <w:hideMark/>
          </w:tcPr>
          <w:p w14:paraId="5631E912" w14:textId="77777777" w:rsidR="005B7E12" w:rsidRPr="005B7E12" w:rsidRDefault="005B7E12" w:rsidP="005B7E12">
            <w:pPr>
              <w:spacing w:line="480" w:lineRule="auto"/>
              <w:jc w:val="center"/>
              <w:rPr>
                <w:rFonts w:ascii="Georgia" w:hAnsi="Georgia" w:cs="Times New Roman"/>
                <w:sz w:val="24"/>
                <w:szCs w:val="24"/>
              </w:rPr>
            </w:pPr>
            <w:r w:rsidRPr="005B7E12">
              <w:rPr>
                <w:rFonts w:ascii="Georgia" w:hAnsi="Georgia" w:cs="Times New Roman"/>
                <w:sz w:val="24"/>
                <w:szCs w:val="24"/>
              </w:rPr>
              <w:t>0.094</w:t>
            </w:r>
          </w:p>
        </w:tc>
        <w:tc>
          <w:tcPr>
            <w:tcW w:w="1323" w:type="dxa"/>
            <w:tcBorders>
              <w:top w:val="nil"/>
              <w:left w:val="nil"/>
              <w:bottom w:val="nil"/>
              <w:right w:val="nil"/>
            </w:tcBorders>
            <w:noWrap/>
            <w:vAlign w:val="center"/>
            <w:hideMark/>
          </w:tcPr>
          <w:p w14:paraId="53C72EAE" w14:textId="77777777" w:rsidR="005B7E12" w:rsidRPr="005B7E12" w:rsidRDefault="005B7E12" w:rsidP="005B7E12">
            <w:pPr>
              <w:spacing w:line="480" w:lineRule="auto"/>
              <w:jc w:val="center"/>
              <w:rPr>
                <w:rFonts w:ascii="Georgia" w:hAnsi="Georgia" w:cs="Times New Roman"/>
                <w:sz w:val="24"/>
                <w:szCs w:val="24"/>
              </w:rPr>
            </w:pPr>
            <w:r w:rsidRPr="005B7E12">
              <w:rPr>
                <w:rFonts w:ascii="Georgia" w:hAnsi="Georgia" w:cs="Times New Roman"/>
                <w:sz w:val="24"/>
                <w:szCs w:val="24"/>
              </w:rPr>
              <w:t>0.00323</w:t>
            </w:r>
          </w:p>
        </w:tc>
        <w:tc>
          <w:tcPr>
            <w:tcW w:w="1323" w:type="dxa"/>
            <w:tcBorders>
              <w:top w:val="nil"/>
              <w:left w:val="nil"/>
              <w:bottom w:val="nil"/>
              <w:right w:val="nil"/>
            </w:tcBorders>
            <w:noWrap/>
            <w:vAlign w:val="center"/>
            <w:hideMark/>
          </w:tcPr>
          <w:p w14:paraId="1B56AC92" w14:textId="77777777" w:rsidR="005B7E12" w:rsidRPr="005B7E12" w:rsidRDefault="005B7E12" w:rsidP="005B7E12">
            <w:pPr>
              <w:spacing w:line="480" w:lineRule="auto"/>
              <w:jc w:val="center"/>
              <w:rPr>
                <w:rFonts w:ascii="Georgia" w:hAnsi="Georgia" w:cs="Times New Roman"/>
                <w:sz w:val="24"/>
                <w:szCs w:val="24"/>
              </w:rPr>
            </w:pPr>
            <w:r w:rsidRPr="005B7E12">
              <w:rPr>
                <w:rFonts w:ascii="Georgia" w:hAnsi="Georgia" w:cs="Times New Roman"/>
                <w:sz w:val="24"/>
                <w:szCs w:val="24"/>
              </w:rPr>
              <w:t>0.02538</w:t>
            </w:r>
          </w:p>
        </w:tc>
        <w:tc>
          <w:tcPr>
            <w:tcW w:w="1323" w:type="dxa"/>
            <w:tcBorders>
              <w:top w:val="nil"/>
              <w:left w:val="nil"/>
              <w:bottom w:val="nil"/>
              <w:right w:val="nil"/>
            </w:tcBorders>
            <w:noWrap/>
            <w:vAlign w:val="center"/>
            <w:hideMark/>
          </w:tcPr>
          <w:p w14:paraId="67270AF8" w14:textId="77777777" w:rsidR="005B7E12" w:rsidRPr="005B7E12" w:rsidRDefault="005B7E12" w:rsidP="005B7E12">
            <w:pPr>
              <w:spacing w:line="480" w:lineRule="auto"/>
              <w:jc w:val="center"/>
              <w:rPr>
                <w:rFonts w:ascii="Georgia" w:hAnsi="Georgia" w:cs="Times New Roman"/>
                <w:sz w:val="24"/>
                <w:szCs w:val="24"/>
              </w:rPr>
            </w:pPr>
            <w:r w:rsidRPr="005B7E12">
              <w:rPr>
                <w:rFonts w:ascii="Georgia" w:hAnsi="Georgia" w:cs="Times New Roman"/>
                <w:sz w:val="24"/>
                <w:szCs w:val="24"/>
              </w:rPr>
              <w:t>0.01938</w:t>
            </w:r>
          </w:p>
        </w:tc>
      </w:tr>
      <w:tr w:rsidR="005B7E12" w:rsidRPr="005B7E12" w14:paraId="4DED8E03" w14:textId="77777777" w:rsidTr="005B7E12">
        <w:trPr>
          <w:trHeight w:val="330"/>
        </w:trPr>
        <w:tc>
          <w:tcPr>
            <w:tcW w:w="1024" w:type="dxa"/>
            <w:tcBorders>
              <w:top w:val="nil"/>
              <w:left w:val="nil"/>
              <w:bottom w:val="nil"/>
              <w:right w:val="nil"/>
            </w:tcBorders>
            <w:noWrap/>
            <w:vAlign w:val="center"/>
            <w:hideMark/>
          </w:tcPr>
          <w:p w14:paraId="30D35C9B" w14:textId="77777777" w:rsidR="005B7E12" w:rsidRPr="005B7E12" w:rsidRDefault="005B7E12" w:rsidP="005B7E12">
            <w:pPr>
              <w:spacing w:line="480" w:lineRule="auto"/>
              <w:jc w:val="center"/>
              <w:rPr>
                <w:rFonts w:ascii="Georgia" w:hAnsi="Georgia" w:cs="Times New Roman"/>
                <w:sz w:val="24"/>
                <w:szCs w:val="24"/>
              </w:rPr>
            </w:pPr>
            <w:r w:rsidRPr="005B7E12">
              <w:rPr>
                <w:rFonts w:ascii="Georgia" w:hAnsi="Georgia" w:cs="Times New Roman"/>
                <w:sz w:val="24"/>
                <w:szCs w:val="24"/>
              </w:rPr>
              <w:t>AVHL</w:t>
            </w:r>
          </w:p>
        </w:tc>
        <w:tc>
          <w:tcPr>
            <w:tcW w:w="602" w:type="dxa"/>
            <w:tcBorders>
              <w:top w:val="nil"/>
              <w:left w:val="nil"/>
              <w:bottom w:val="nil"/>
              <w:right w:val="nil"/>
            </w:tcBorders>
            <w:noWrap/>
            <w:vAlign w:val="center"/>
            <w:hideMark/>
          </w:tcPr>
          <w:p w14:paraId="37947F2D" w14:textId="77777777" w:rsidR="005B7E12" w:rsidRPr="005B7E12" w:rsidRDefault="005B7E12" w:rsidP="005B7E12">
            <w:pPr>
              <w:spacing w:line="480" w:lineRule="auto"/>
              <w:jc w:val="center"/>
              <w:rPr>
                <w:rFonts w:ascii="Georgia" w:hAnsi="Georgia" w:cs="Times New Roman"/>
                <w:sz w:val="24"/>
                <w:szCs w:val="24"/>
              </w:rPr>
            </w:pPr>
          </w:p>
        </w:tc>
        <w:tc>
          <w:tcPr>
            <w:tcW w:w="602" w:type="dxa"/>
            <w:gridSpan w:val="2"/>
            <w:tcBorders>
              <w:top w:val="nil"/>
              <w:left w:val="nil"/>
              <w:bottom w:val="nil"/>
              <w:right w:val="nil"/>
            </w:tcBorders>
            <w:noWrap/>
            <w:vAlign w:val="center"/>
            <w:hideMark/>
          </w:tcPr>
          <w:p w14:paraId="56DFA528" w14:textId="77777777" w:rsidR="005B7E12" w:rsidRPr="005B7E12" w:rsidRDefault="005B7E12" w:rsidP="005B7E12">
            <w:pPr>
              <w:spacing w:line="480" w:lineRule="auto"/>
              <w:jc w:val="center"/>
              <w:rPr>
                <w:rFonts w:ascii="Georgia" w:hAnsi="Georgia" w:cs="Times New Roman"/>
                <w:sz w:val="24"/>
                <w:szCs w:val="24"/>
              </w:rPr>
            </w:pPr>
          </w:p>
        </w:tc>
        <w:tc>
          <w:tcPr>
            <w:tcW w:w="602" w:type="dxa"/>
            <w:tcBorders>
              <w:top w:val="nil"/>
              <w:left w:val="nil"/>
              <w:bottom w:val="nil"/>
              <w:right w:val="nil"/>
            </w:tcBorders>
            <w:noWrap/>
            <w:vAlign w:val="center"/>
            <w:hideMark/>
          </w:tcPr>
          <w:p w14:paraId="5CCFD821" w14:textId="77777777" w:rsidR="005B7E12" w:rsidRPr="005B7E12" w:rsidRDefault="005B7E12" w:rsidP="005B7E12">
            <w:pPr>
              <w:spacing w:line="480" w:lineRule="auto"/>
              <w:jc w:val="center"/>
              <w:rPr>
                <w:rFonts w:ascii="Georgia" w:hAnsi="Georgia" w:cs="Times New Roman"/>
                <w:sz w:val="24"/>
                <w:szCs w:val="24"/>
              </w:rPr>
            </w:pPr>
            <w:r w:rsidRPr="005B7E12">
              <w:rPr>
                <w:rFonts w:ascii="Georgia" w:hAnsi="Georgia" w:cs="Times New Roman"/>
                <w:sz w:val="24"/>
                <w:szCs w:val="24"/>
              </w:rPr>
              <w:t>0</w:t>
            </w:r>
          </w:p>
        </w:tc>
        <w:tc>
          <w:tcPr>
            <w:tcW w:w="992" w:type="dxa"/>
            <w:tcBorders>
              <w:top w:val="nil"/>
              <w:left w:val="nil"/>
              <w:bottom w:val="nil"/>
              <w:right w:val="nil"/>
            </w:tcBorders>
            <w:noWrap/>
            <w:vAlign w:val="center"/>
            <w:hideMark/>
          </w:tcPr>
          <w:p w14:paraId="2CA359B5" w14:textId="77777777" w:rsidR="005B7E12" w:rsidRPr="005B7E12" w:rsidRDefault="005B7E12" w:rsidP="005B7E12">
            <w:pPr>
              <w:spacing w:line="480" w:lineRule="auto"/>
              <w:jc w:val="center"/>
              <w:rPr>
                <w:rFonts w:ascii="Georgia" w:hAnsi="Georgia" w:cs="Times New Roman"/>
                <w:sz w:val="24"/>
                <w:szCs w:val="24"/>
              </w:rPr>
            </w:pPr>
            <w:r w:rsidRPr="005B7E12">
              <w:rPr>
                <w:rFonts w:ascii="Georgia" w:hAnsi="Georgia" w:cs="Times New Roman"/>
                <w:sz w:val="24"/>
                <w:szCs w:val="24"/>
              </w:rPr>
              <w:t>30</w:t>
            </w:r>
          </w:p>
        </w:tc>
        <w:tc>
          <w:tcPr>
            <w:tcW w:w="992" w:type="dxa"/>
            <w:tcBorders>
              <w:top w:val="nil"/>
              <w:left w:val="nil"/>
              <w:bottom w:val="nil"/>
              <w:right w:val="nil"/>
            </w:tcBorders>
            <w:noWrap/>
            <w:vAlign w:val="center"/>
            <w:hideMark/>
          </w:tcPr>
          <w:p w14:paraId="11B547ED" w14:textId="77777777" w:rsidR="005B7E12" w:rsidRPr="005B7E12" w:rsidRDefault="005B7E12" w:rsidP="005B7E12">
            <w:pPr>
              <w:spacing w:line="480" w:lineRule="auto"/>
              <w:jc w:val="center"/>
              <w:rPr>
                <w:rFonts w:ascii="Georgia" w:hAnsi="Georgia" w:cs="Times New Roman"/>
                <w:sz w:val="24"/>
                <w:szCs w:val="24"/>
              </w:rPr>
            </w:pPr>
            <w:r w:rsidRPr="005B7E12">
              <w:rPr>
                <w:rFonts w:ascii="Georgia" w:hAnsi="Georgia" w:cs="Times New Roman"/>
                <w:sz w:val="24"/>
                <w:szCs w:val="24"/>
              </w:rPr>
              <w:t>57</w:t>
            </w:r>
          </w:p>
        </w:tc>
        <w:tc>
          <w:tcPr>
            <w:tcW w:w="993" w:type="dxa"/>
            <w:tcBorders>
              <w:top w:val="nil"/>
              <w:left w:val="nil"/>
              <w:bottom w:val="nil"/>
              <w:right w:val="nil"/>
            </w:tcBorders>
            <w:noWrap/>
            <w:vAlign w:val="center"/>
            <w:hideMark/>
          </w:tcPr>
          <w:p w14:paraId="72951A66" w14:textId="77777777" w:rsidR="005B7E12" w:rsidRPr="005B7E12" w:rsidRDefault="005B7E12" w:rsidP="005B7E12">
            <w:pPr>
              <w:spacing w:line="480" w:lineRule="auto"/>
              <w:jc w:val="center"/>
              <w:rPr>
                <w:rFonts w:ascii="Georgia" w:hAnsi="Georgia" w:cs="Times New Roman"/>
                <w:sz w:val="24"/>
                <w:szCs w:val="24"/>
              </w:rPr>
            </w:pPr>
            <w:r w:rsidRPr="005B7E12">
              <w:rPr>
                <w:rFonts w:ascii="Georgia" w:hAnsi="Georgia" w:cs="Times New Roman"/>
                <w:sz w:val="24"/>
                <w:szCs w:val="24"/>
              </w:rPr>
              <w:t>1.900</w:t>
            </w:r>
          </w:p>
        </w:tc>
        <w:tc>
          <w:tcPr>
            <w:tcW w:w="992" w:type="dxa"/>
            <w:tcBorders>
              <w:top w:val="nil"/>
              <w:left w:val="nil"/>
              <w:bottom w:val="nil"/>
              <w:right w:val="nil"/>
            </w:tcBorders>
            <w:noWrap/>
            <w:vAlign w:val="center"/>
            <w:hideMark/>
          </w:tcPr>
          <w:p w14:paraId="5D22A9F2" w14:textId="77777777" w:rsidR="005B7E12" w:rsidRPr="005B7E12" w:rsidRDefault="005B7E12" w:rsidP="005B7E12">
            <w:pPr>
              <w:spacing w:line="480" w:lineRule="auto"/>
              <w:jc w:val="center"/>
              <w:rPr>
                <w:rFonts w:ascii="Georgia" w:hAnsi="Georgia" w:cs="Times New Roman"/>
                <w:sz w:val="24"/>
                <w:szCs w:val="24"/>
              </w:rPr>
            </w:pPr>
            <w:r w:rsidRPr="005B7E12">
              <w:rPr>
                <w:rFonts w:ascii="Georgia" w:hAnsi="Georgia" w:cs="Times New Roman"/>
                <w:sz w:val="24"/>
                <w:szCs w:val="24"/>
              </w:rPr>
              <w:t>0.393</w:t>
            </w:r>
          </w:p>
        </w:tc>
        <w:tc>
          <w:tcPr>
            <w:tcW w:w="992" w:type="dxa"/>
            <w:tcBorders>
              <w:top w:val="nil"/>
              <w:left w:val="nil"/>
              <w:bottom w:val="nil"/>
              <w:right w:val="nil"/>
            </w:tcBorders>
            <w:noWrap/>
            <w:vAlign w:val="center"/>
            <w:hideMark/>
          </w:tcPr>
          <w:p w14:paraId="15DEA287" w14:textId="77777777" w:rsidR="005B7E12" w:rsidRPr="005B7E12" w:rsidRDefault="005B7E12" w:rsidP="005B7E12">
            <w:pPr>
              <w:spacing w:line="480" w:lineRule="auto"/>
              <w:jc w:val="center"/>
              <w:rPr>
                <w:rFonts w:ascii="Georgia" w:hAnsi="Georgia" w:cs="Times New Roman"/>
                <w:sz w:val="24"/>
                <w:szCs w:val="24"/>
              </w:rPr>
            </w:pPr>
            <w:r w:rsidRPr="005B7E12">
              <w:rPr>
                <w:rFonts w:ascii="Georgia" w:hAnsi="Georgia" w:cs="Times New Roman"/>
                <w:sz w:val="24"/>
                <w:szCs w:val="24"/>
              </w:rPr>
              <w:t>1.128</w:t>
            </w:r>
          </w:p>
        </w:tc>
        <w:tc>
          <w:tcPr>
            <w:tcW w:w="993" w:type="dxa"/>
            <w:tcBorders>
              <w:top w:val="nil"/>
              <w:left w:val="nil"/>
              <w:bottom w:val="nil"/>
              <w:right w:val="nil"/>
            </w:tcBorders>
            <w:noWrap/>
            <w:vAlign w:val="center"/>
            <w:hideMark/>
          </w:tcPr>
          <w:p w14:paraId="190DC0F4" w14:textId="77777777" w:rsidR="005B7E12" w:rsidRPr="005B7E12" w:rsidRDefault="005B7E12" w:rsidP="005B7E12">
            <w:pPr>
              <w:spacing w:line="480" w:lineRule="auto"/>
              <w:jc w:val="center"/>
              <w:rPr>
                <w:rFonts w:ascii="Georgia" w:hAnsi="Georgia" w:cs="Times New Roman"/>
                <w:sz w:val="24"/>
                <w:szCs w:val="24"/>
              </w:rPr>
            </w:pPr>
            <w:r w:rsidRPr="005B7E12">
              <w:rPr>
                <w:rFonts w:ascii="Georgia" w:hAnsi="Georgia" w:cs="Times New Roman"/>
                <w:sz w:val="24"/>
                <w:szCs w:val="24"/>
              </w:rPr>
              <w:t>0.036</w:t>
            </w:r>
          </w:p>
        </w:tc>
        <w:tc>
          <w:tcPr>
            <w:tcW w:w="1323" w:type="dxa"/>
            <w:tcBorders>
              <w:top w:val="nil"/>
              <w:left w:val="nil"/>
              <w:bottom w:val="nil"/>
              <w:right w:val="nil"/>
            </w:tcBorders>
            <w:noWrap/>
            <w:vAlign w:val="center"/>
            <w:hideMark/>
          </w:tcPr>
          <w:p w14:paraId="3FB0150D" w14:textId="77777777" w:rsidR="005B7E12" w:rsidRPr="005B7E12" w:rsidRDefault="005B7E12" w:rsidP="005B7E12">
            <w:pPr>
              <w:spacing w:line="480" w:lineRule="auto"/>
              <w:jc w:val="center"/>
              <w:rPr>
                <w:rFonts w:ascii="Georgia" w:hAnsi="Georgia" w:cs="Times New Roman"/>
                <w:sz w:val="24"/>
                <w:szCs w:val="24"/>
              </w:rPr>
            </w:pPr>
            <w:r w:rsidRPr="005B7E12">
              <w:rPr>
                <w:rFonts w:ascii="Georgia" w:hAnsi="Georgia" w:cs="Times New Roman"/>
                <w:sz w:val="24"/>
                <w:szCs w:val="24"/>
              </w:rPr>
              <w:t>0.00058</w:t>
            </w:r>
          </w:p>
        </w:tc>
        <w:tc>
          <w:tcPr>
            <w:tcW w:w="1323" w:type="dxa"/>
            <w:tcBorders>
              <w:top w:val="nil"/>
              <w:left w:val="nil"/>
              <w:bottom w:val="nil"/>
              <w:right w:val="nil"/>
            </w:tcBorders>
            <w:noWrap/>
            <w:vAlign w:val="center"/>
            <w:hideMark/>
          </w:tcPr>
          <w:p w14:paraId="61246757" w14:textId="77777777" w:rsidR="005B7E12" w:rsidRPr="005B7E12" w:rsidRDefault="005B7E12" w:rsidP="005B7E12">
            <w:pPr>
              <w:spacing w:line="480" w:lineRule="auto"/>
              <w:jc w:val="center"/>
              <w:rPr>
                <w:rFonts w:ascii="Georgia" w:hAnsi="Georgia" w:cs="Times New Roman"/>
                <w:sz w:val="24"/>
                <w:szCs w:val="24"/>
              </w:rPr>
            </w:pPr>
            <w:r w:rsidRPr="005B7E12">
              <w:rPr>
                <w:rFonts w:ascii="Georgia" w:hAnsi="Georgia" w:cs="Times New Roman"/>
                <w:sz w:val="24"/>
                <w:szCs w:val="24"/>
              </w:rPr>
              <w:t>0.00939</w:t>
            </w:r>
          </w:p>
        </w:tc>
        <w:tc>
          <w:tcPr>
            <w:tcW w:w="1323" w:type="dxa"/>
            <w:tcBorders>
              <w:top w:val="nil"/>
              <w:left w:val="nil"/>
              <w:bottom w:val="nil"/>
              <w:right w:val="nil"/>
            </w:tcBorders>
            <w:noWrap/>
            <w:vAlign w:val="center"/>
            <w:hideMark/>
          </w:tcPr>
          <w:p w14:paraId="4C9D69B8" w14:textId="77777777" w:rsidR="005B7E12" w:rsidRPr="005B7E12" w:rsidRDefault="005B7E12" w:rsidP="005B7E12">
            <w:pPr>
              <w:spacing w:line="480" w:lineRule="auto"/>
              <w:jc w:val="center"/>
              <w:rPr>
                <w:rFonts w:ascii="Georgia" w:hAnsi="Georgia" w:cs="Times New Roman"/>
                <w:sz w:val="24"/>
                <w:szCs w:val="24"/>
              </w:rPr>
            </w:pPr>
            <w:r w:rsidRPr="005B7E12">
              <w:rPr>
                <w:rFonts w:ascii="Georgia" w:hAnsi="Georgia" w:cs="Times New Roman"/>
                <w:sz w:val="24"/>
                <w:szCs w:val="24"/>
              </w:rPr>
              <w:t>0.02117</w:t>
            </w:r>
          </w:p>
        </w:tc>
      </w:tr>
      <w:tr w:rsidR="005B7E12" w:rsidRPr="005B7E12" w14:paraId="05AB197A" w14:textId="77777777" w:rsidTr="005B7E12">
        <w:trPr>
          <w:trHeight w:val="330"/>
        </w:trPr>
        <w:tc>
          <w:tcPr>
            <w:tcW w:w="1024" w:type="dxa"/>
            <w:tcBorders>
              <w:top w:val="nil"/>
              <w:left w:val="nil"/>
              <w:bottom w:val="nil"/>
              <w:right w:val="nil"/>
            </w:tcBorders>
            <w:noWrap/>
            <w:vAlign w:val="center"/>
            <w:hideMark/>
          </w:tcPr>
          <w:p w14:paraId="2D6DDE96" w14:textId="77777777" w:rsidR="005B7E12" w:rsidRPr="005B7E12" w:rsidRDefault="005B7E12" w:rsidP="005B7E12">
            <w:pPr>
              <w:spacing w:line="480" w:lineRule="auto"/>
              <w:jc w:val="center"/>
              <w:rPr>
                <w:rFonts w:ascii="Georgia" w:hAnsi="Georgia" w:cs="Times New Roman"/>
                <w:sz w:val="24"/>
                <w:szCs w:val="24"/>
              </w:rPr>
            </w:pPr>
            <w:r w:rsidRPr="005B7E12">
              <w:rPr>
                <w:rFonts w:ascii="Georgia" w:hAnsi="Georgia" w:cs="Times New Roman"/>
                <w:sz w:val="24"/>
                <w:szCs w:val="24"/>
              </w:rPr>
              <w:t>DA01</w:t>
            </w:r>
          </w:p>
        </w:tc>
        <w:tc>
          <w:tcPr>
            <w:tcW w:w="602" w:type="dxa"/>
            <w:tcBorders>
              <w:top w:val="nil"/>
              <w:left w:val="nil"/>
              <w:bottom w:val="nil"/>
              <w:right w:val="nil"/>
            </w:tcBorders>
            <w:noWrap/>
            <w:vAlign w:val="center"/>
            <w:hideMark/>
          </w:tcPr>
          <w:p w14:paraId="6B00DDA2" w14:textId="77777777" w:rsidR="005B7E12" w:rsidRPr="005B7E12" w:rsidRDefault="005B7E12" w:rsidP="005B7E12">
            <w:pPr>
              <w:spacing w:line="480" w:lineRule="auto"/>
              <w:jc w:val="center"/>
              <w:rPr>
                <w:rFonts w:ascii="Georgia" w:hAnsi="Georgia" w:cs="Times New Roman"/>
                <w:sz w:val="24"/>
                <w:szCs w:val="24"/>
              </w:rPr>
            </w:pPr>
          </w:p>
        </w:tc>
        <w:tc>
          <w:tcPr>
            <w:tcW w:w="602" w:type="dxa"/>
            <w:gridSpan w:val="2"/>
            <w:tcBorders>
              <w:top w:val="nil"/>
              <w:left w:val="nil"/>
              <w:bottom w:val="nil"/>
              <w:right w:val="nil"/>
            </w:tcBorders>
            <w:noWrap/>
            <w:vAlign w:val="center"/>
            <w:hideMark/>
          </w:tcPr>
          <w:p w14:paraId="1B437216" w14:textId="77777777" w:rsidR="005B7E12" w:rsidRPr="005B7E12" w:rsidRDefault="005B7E12" w:rsidP="005B7E12">
            <w:pPr>
              <w:spacing w:line="480" w:lineRule="auto"/>
              <w:jc w:val="center"/>
              <w:rPr>
                <w:rFonts w:ascii="Georgia" w:hAnsi="Georgia" w:cs="Times New Roman"/>
                <w:sz w:val="24"/>
                <w:szCs w:val="24"/>
              </w:rPr>
            </w:pPr>
          </w:p>
        </w:tc>
        <w:tc>
          <w:tcPr>
            <w:tcW w:w="602" w:type="dxa"/>
            <w:tcBorders>
              <w:top w:val="nil"/>
              <w:left w:val="nil"/>
              <w:bottom w:val="nil"/>
              <w:right w:val="nil"/>
            </w:tcBorders>
            <w:noWrap/>
            <w:vAlign w:val="center"/>
            <w:hideMark/>
          </w:tcPr>
          <w:p w14:paraId="057C6E91" w14:textId="77777777" w:rsidR="005B7E12" w:rsidRPr="005B7E12" w:rsidRDefault="005B7E12" w:rsidP="005B7E12">
            <w:pPr>
              <w:spacing w:line="480" w:lineRule="auto"/>
              <w:jc w:val="center"/>
              <w:rPr>
                <w:rFonts w:ascii="Georgia" w:hAnsi="Georgia" w:cs="Times New Roman"/>
                <w:sz w:val="24"/>
                <w:szCs w:val="24"/>
              </w:rPr>
            </w:pPr>
            <w:r w:rsidRPr="005B7E12">
              <w:rPr>
                <w:rFonts w:ascii="Georgia" w:hAnsi="Georgia" w:cs="Times New Roman"/>
                <w:sz w:val="24"/>
                <w:szCs w:val="24"/>
              </w:rPr>
              <w:t>0</w:t>
            </w:r>
          </w:p>
        </w:tc>
        <w:tc>
          <w:tcPr>
            <w:tcW w:w="992" w:type="dxa"/>
            <w:tcBorders>
              <w:top w:val="nil"/>
              <w:left w:val="nil"/>
              <w:bottom w:val="nil"/>
              <w:right w:val="nil"/>
            </w:tcBorders>
            <w:noWrap/>
            <w:vAlign w:val="center"/>
            <w:hideMark/>
          </w:tcPr>
          <w:p w14:paraId="11AA6979" w14:textId="77777777" w:rsidR="005B7E12" w:rsidRPr="005B7E12" w:rsidRDefault="005B7E12" w:rsidP="005B7E12">
            <w:pPr>
              <w:spacing w:line="480" w:lineRule="auto"/>
              <w:jc w:val="center"/>
              <w:rPr>
                <w:rFonts w:ascii="Georgia" w:hAnsi="Georgia" w:cs="Times New Roman"/>
                <w:sz w:val="24"/>
                <w:szCs w:val="24"/>
              </w:rPr>
            </w:pPr>
            <w:r w:rsidRPr="005B7E12">
              <w:rPr>
                <w:rFonts w:ascii="Georgia" w:hAnsi="Georgia" w:cs="Times New Roman"/>
                <w:sz w:val="24"/>
                <w:szCs w:val="24"/>
              </w:rPr>
              <w:t>19</w:t>
            </w:r>
          </w:p>
        </w:tc>
        <w:tc>
          <w:tcPr>
            <w:tcW w:w="992" w:type="dxa"/>
            <w:tcBorders>
              <w:top w:val="nil"/>
              <w:left w:val="nil"/>
              <w:bottom w:val="nil"/>
              <w:right w:val="nil"/>
            </w:tcBorders>
            <w:noWrap/>
            <w:vAlign w:val="center"/>
            <w:hideMark/>
          </w:tcPr>
          <w:p w14:paraId="519D14A8" w14:textId="77777777" w:rsidR="005B7E12" w:rsidRPr="005B7E12" w:rsidRDefault="005B7E12" w:rsidP="005B7E12">
            <w:pPr>
              <w:spacing w:line="480" w:lineRule="auto"/>
              <w:jc w:val="center"/>
              <w:rPr>
                <w:rFonts w:ascii="Georgia" w:hAnsi="Georgia" w:cs="Times New Roman"/>
                <w:sz w:val="24"/>
                <w:szCs w:val="24"/>
              </w:rPr>
            </w:pPr>
            <w:r w:rsidRPr="005B7E12">
              <w:rPr>
                <w:rFonts w:ascii="Georgia" w:hAnsi="Georgia" w:cs="Times New Roman"/>
                <w:sz w:val="24"/>
                <w:szCs w:val="24"/>
              </w:rPr>
              <w:t>70</w:t>
            </w:r>
          </w:p>
        </w:tc>
        <w:tc>
          <w:tcPr>
            <w:tcW w:w="993" w:type="dxa"/>
            <w:tcBorders>
              <w:top w:val="nil"/>
              <w:left w:val="nil"/>
              <w:bottom w:val="nil"/>
              <w:right w:val="nil"/>
            </w:tcBorders>
            <w:noWrap/>
            <w:vAlign w:val="center"/>
            <w:hideMark/>
          </w:tcPr>
          <w:p w14:paraId="122E58BC" w14:textId="77777777" w:rsidR="005B7E12" w:rsidRPr="005B7E12" w:rsidRDefault="005B7E12" w:rsidP="005B7E12">
            <w:pPr>
              <w:spacing w:line="480" w:lineRule="auto"/>
              <w:jc w:val="center"/>
              <w:rPr>
                <w:rFonts w:ascii="Georgia" w:hAnsi="Georgia" w:cs="Times New Roman"/>
                <w:sz w:val="24"/>
                <w:szCs w:val="24"/>
              </w:rPr>
            </w:pPr>
            <w:r w:rsidRPr="005B7E12">
              <w:rPr>
                <w:rFonts w:ascii="Georgia" w:hAnsi="Georgia" w:cs="Times New Roman"/>
                <w:sz w:val="24"/>
                <w:szCs w:val="24"/>
              </w:rPr>
              <w:t>3.684</w:t>
            </w:r>
          </w:p>
        </w:tc>
        <w:tc>
          <w:tcPr>
            <w:tcW w:w="992" w:type="dxa"/>
            <w:tcBorders>
              <w:top w:val="nil"/>
              <w:left w:val="nil"/>
              <w:bottom w:val="nil"/>
              <w:right w:val="nil"/>
            </w:tcBorders>
            <w:noWrap/>
            <w:vAlign w:val="center"/>
            <w:hideMark/>
          </w:tcPr>
          <w:p w14:paraId="170EE6C3" w14:textId="77777777" w:rsidR="005B7E12" w:rsidRPr="005B7E12" w:rsidRDefault="005B7E12" w:rsidP="005B7E12">
            <w:pPr>
              <w:spacing w:line="480" w:lineRule="auto"/>
              <w:jc w:val="center"/>
              <w:rPr>
                <w:rFonts w:ascii="Georgia" w:hAnsi="Georgia" w:cs="Times New Roman"/>
                <w:sz w:val="24"/>
                <w:szCs w:val="24"/>
              </w:rPr>
            </w:pPr>
            <w:r w:rsidRPr="005B7E12">
              <w:rPr>
                <w:rFonts w:ascii="Georgia" w:hAnsi="Georgia" w:cs="Times New Roman"/>
                <w:sz w:val="24"/>
                <w:szCs w:val="24"/>
              </w:rPr>
              <w:t>1.214</w:t>
            </w:r>
          </w:p>
        </w:tc>
        <w:tc>
          <w:tcPr>
            <w:tcW w:w="992" w:type="dxa"/>
            <w:tcBorders>
              <w:top w:val="nil"/>
              <w:left w:val="nil"/>
              <w:bottom w:val="nil"/>
              <w:right w:val="nil"/>
            </w:tcBorders>
            <w:noWrap/>
            <w:vAlign w:val="center"/>
            <w:hideMark/>
          </w:tcPr>
          <w:p w14:paraId="31B77EBD" w14:textId="77777777" w:rsidR="005B7E12" w:rsidRPr="005B7E12" w:rsidRDefault="005B7E12" w:rsidP="005B7E12">
            <w:pPr>
              <w:spacing w:line="480" w:lineRule="auto"/>
              <w:jc w:val="center"/>
              <w:rPr>
                <w:rFonts w:ascii="Georgia" w:hAnsi="Georgia" w:cs="Times New Roman"/>
                <w:sz w:val="24"/>
                <w:szCs w:val="24"/>
              </w:rPr>
            </w:pPr>
            <w:r w:rsidRPr="005B7E12">
              <w:rPr>
                <w:rFonts w:ascii="Georgia" w:hAnsi="Georgia" w:cs="Times New Roman"/>
                <w:sz w:val="24"/>
                <w:szCs w:val="24"/>
              </w:rPr>
              <w:t>1.417</w:t>
            </w:r>
          </w:p>
        </w:tc>
        <w:tc>
          <w:tcPr>
            <w:tcW w:w="993" w:type="dxa"/>
            <w:tcBorders>
              <w:top w:val="nil"/>
              <w:left w:val="nil"/>
              <w:bottom w:val="nil"/>
              <w:right w:val="nil"/>
            </w:tcBorders>
            <w:noWrap/>
            <w:vAlign w:val="center"/>
            <w:hideMark/>
          </w:tcPr>
          <w:p w14:paraId="6785DF77" w14:textId="77777777" w:rsidR="005B7E12" w:rsidRPr="005B7E12" w:rsidRDefault="005B7E12" w:rsidP="005B7E12">
            <w:pPr>
              <w:spacing w:line="480" w:lineRule="auto"/>
              <w:jc w:val="center"/>
              <w:rPr>
                <w:rFonts w:ascii="Georgia" w:hAnsi="Georgia" w:cs="Times New Roman"/>
                <w:sz w:val="24"/>
                <w:szCs w:val="24"/>
              </w:rPr>
            </w:pPr>
            <w:r w:rsidRPr="005B7E12">
              <w:rPr>
                <w:rFonts w:ascii="Georgia" w:hAnsi="Georgia" w:cs="Times New Roman"/>
                <w:sz w:val="24"/>
                <w:szCs w:val="24"/>
              </w:rPr>
              <w:t>0.050</w:t>
            </w:r>
          </w:p>
        </w:tc>
        <w:tc>
          <w:tcPr>
            <w:tcW w:w="1323" w:type="dxa"/>
            <w:tcBorders>
              <w:top w:val="nil"/>
              <w:left w:val="nil"/>
              <w:bottom w:val="nil"/>
              <w:right w:val="nil"/>
            </w:tcBorders>
            <w:noWrap/>
            <w:vAlign w:val="center"/>
            <w:hideMark/>
          </w:tcPr>
          <w:p w14:paraId="15DACB06" w14:textId="77777777" w:rsidR="005B7E12" w:rsidRPr="005B7E12" w:rsidRDefault="005B7E12" w:rsidP="005B7E12">
            <w:pPr>
              <w:spacing w:line="480" w:lineRule="auto"/>
              <w:jc w:val="center"/>
              <w:rPr>
                <w:rFonts w:ascii="Georgia" w:hAnsi="Georgia" w:cs="Times New Roman"/>
                <w:sz w:val="24"/>
                <w:szCs w:val="24"/>
              </w:rPr>
            </w:pPr>
            <w:r w:rsidRPr="005B7E12">
              <w:rPr>
                <w:rFonts w:ascii="Georgia" w:hAnsi="Georgia" w:cs="Times New Roman"/>
                <w:sz w:val="24"/>
                <w:szCs w:val="24"/>
              </w:rPr>
              <w:t>0.00691</w:t>
            </w:r>
          </w:p>
        </w:tc>
        <w:tc>
          <w:tcPr>
            <w:tcW w:w="1323" w:type="dxa"/>
            <w:tcBorders>
              <w:top w:val="nil"/>
              <w:left w:val="nil"/>
              <w:bottom w:val="nil"/>
              <w:right w:val="nil"/>
            </w:tcBorders>
            <w:noWrap/>
            <w:vAlign w:val="center"/>
            <w:hideMark/>
          </w:tcPr>
          <w:p w14:paraId="05AB6326" w14:textId="77777777" w:rsidR="005B7E12" w:rsidRPr="005B7E12" w:rsidRDefault="005B7E12" w:rsidP="005B7E12">
            <w:pPr>
              <w:spacing w:line="480" w:lineRule="auto"/>
              <w:jc w:val="center"/>
              <w:rPr>
                <w:rFonts w:ascii="Georgia" w:hAnsi="Georgia" w:cs="Times New Roman"/>
                <w:sz w:val="24"/>
                <w:szCs w:val="24"/>
              </w:rPr>
            </w:pPr>
            <w:r w:rsidRPr="005B7E12">
              <w:rPr>
                <w:rFonts w:ascii="Georgia" w:hAnsi="Georgia" w:cs="Times New Roman"/>
                <w:sz w:val="24"/>
                <w:szCs w:val="24"/>
              </w:rPr>
              <w:t>0.01556</w:t>
            </w:r>
          </w:p>
        </w:tc>
        <w:tc>
          <w:tcPr>
            <w:tcW w:w="1323" w:type="dxa"/>
            <w:tcBorders>
              <w:top w:val="nil"/>
              <w:left w:val="nil"/>
              <w:bottom w:val="nil"/>
              <w:right w:val="nil"/>
            </w:tcBorders>
            <w:noWrap/>
            <w:vAlign w:val="center"/>
            <w:hideMark/>
          </w:tcPr>
          <w:p w14:paraId="1B07649A" w14:textId="77777777" w:rsidR="005B7E12" w:rsidRPr="005B7E12" w:rsidRDefault="005B7E12" w:rsidP="005B7E12">
            <w:pPr>
              <w:spacing w:line="480" w:lineRule="auto"/>
              <w:jc w:val="center"/>
              <w:rPr>
                <w:rFonts w:ascii="Georgia" w:hAnsi="Georgia" w:cs="Times New Roman"/>
                <w:sz w:val="24"/>
                <w:szCs w:val="24"/>
              </w:rPr>
            </w:pPr>
            <w:r w:rsidRPr="005B7E12">
              <w:rPr>
                <w:rFonts w:ascii="Georgia" w:hAnsi="Georgia" w:cs="Times New Roman"/>
                <w:sz w:val="24"/>
                <w:szCs w:val="24"/>
              </w:rPr>
              <w:t>0.01936</w:t>
            </w:r>
          </w:p>
        </w:tc>
      </w:tr>
      <w:tr w:rsidR="005B7E12" w:rsidRPr="005B7E12" w14:paraId="2ABD49AA" w14:textId="77777777" w:rsidTr="005B7E12">
        <w:trPr>
          <w:trHeight w:val="330"/>
        </w:trPr>
        <w:tc>
          <w:tcPr>
            <w:tcW w:w="1024" w:type="dxa"/>
            <w:tcBorders>
              <w:top w:val="nil"/>
              <w:left w:val="nil"/>
              <w:bottom w:val="nil"/>
              <w:right w:val="nil"/>
            </w:tcBorders>
            <w:noWrap/>
            <w:vAlign w:val="center"/>
            <w:hideMark/>
          </w:tcPr>
          <w:p w14:paraId="0FFD1346" w14:textId="77777777" w:rsidR="005B7E12" w:rsidRPr="005B7E12" w:rsidRDefault="005B7E12" w:rsidP="005B7E12">
            <w:pPr>
              <w:spacing w:line="480" w:lineRule="auto"/>
              <w:jc w:val="center"/>
              <w:rPr>
                <w:rFonts w:ascii="Georgia" w:hAnsi="Georgia" w:cs="Times New Roman"/>
                <w:sz w:val="24"/>
                <w:szCs w:val="24"/>
              </w:rPr>
            </w:pPr>
            <w:r w:rsidRPr="005B7E12">
              <w:rPr>
                <w:rFonts w:ascii="Georgia" w:hAnsi="Georgia" w:cs="Times New Roman"/>
                <w:sz w:val="24"/>
                <w:szCs w:val="24"/>
              </w:rPr>
              <w:t>DVA</w:t>
            </w:r>
          </w:p>
        </w:tc>
        <w:tc>
          <w:tcPr>
            <w:tcW w:w="602" w:type="dxa"/>
            <w:tcBorders>
              <w:top w:val="nil"/>
              <w:left w:val="nil"/>
              <w:bottom w:val="nil"/>
              <w:right w:val="nil"/>
            </w:tcBorders>
            <w:noWrap/>
            <w:vAlign w:val="center"/>
            <w:hideMark/>
          </w:tcPr>
          <w:p w14:paraId="7AD90F83" w14:textId="77777777" w:rsidR="005B7E12" w:rsidRPr="005B7E12" w:rsidRDefault="005B7E12" w:rsidP="005B7E12">
            <w:pPr>
              <w:spacing w:line="480" w:lineRule="auto"/>
              <w:jc w:val="center"/>
              <w:rPr>
                <w:rFonts w:ascii="Georgia" w:hAnsi="Georgia" w:cs="Times New Roman"/>
                <w:sz w:val="24"/>
                <w:szCs w:val="24"/>
              </w:rPr>
            </w:pPr>
          </w:p>
        </w:tc>
        <w:tc>
          <w:tcPr>
            <w:tcW w:w="602" w:type="dxa"/>
            <w:gridSpan w:val="2"/>
            <w:tcBorders>
              <w:top w:val="nil"/>
              <w:left w:val="nil"/>
              <w:bottom w:val="nil"/>
              <w:right w:val="nil"/>
            </w:tcBorders>
            <w:noWrap/>
            <w:vAlign w:val="center"/>
            <w:hideMark/>
          </w:tcPr>
          <w:p w14:paraId="7434FF6F" w14:textId="77777777" w:rsidR="005B7E12" w:rsidRPr="005B7E12" w:rsidRDefault="005B7E12" w:rsidP="005B7E12">
            <w:pPr>
              <w:spacing w:line="480" w:lineRule="auto"/>
              <w:jc w:val="center"/>
              <w:rPr>
                <w:rFonts w:ascii="Georgia" w:hAnsi="Georgia" w:cs="Times New Roman"/>
                <w:sz w:val="24"/>
                <w:szCs w:val="24"/>
              </w:rPr>
            </w:pPr>
            <w:r w:rsidRPr="005B7E12">
              <w:rPr>
                <w:rFonts w:ascii="Georgia" w:hAnsi="Georgia" w:cs="Times New Roman"/>
                <w:sz w:val="24"/>
                <w:szCs w:val="24"/>
              </w:rPr>
              <w:t>0</w:t>
            </w:r>
          </w:p>
        </w:tc>
        <w:tc>
          <w:tcPr>
            <w:tcW w:w="602" w:type="dxa"/>
            <w:tcBorders>
              <w:top w:val="nil"/>
              <w:left w:val="nil"/>
              <w:bottom w:val="nil"/>
              <w:right w:val="nil"/>
            </w:tcBorders>
            <w:noWrap/>
            <w:vAlign w:val="center"/>
            <w:hideMark/>
          </w:tcPr>
          <w:p w14:paraId="3038466D" w14:textId="77777777" w:rsidR="005B7E12" w:rsidRPr="005B7E12" w:rsidRDefault="005B7E12" w:rsidP="005B7E12">
            <w:pPr>
              <w:spacing w:line="480" w:lineRule="auto"/>
              <w:jc w:val="center"/>
              <w:rPr>
                <w:rFonts w:ascii="Georgia" w:hAnsi="Georgia" w:cs="Times New Roman"/>
                <w:sz w:val="24"/>
                <w:szCs w:val="24"/>
              </w:rPr>
            </w:pPr>
          </w:p>
        </w:tc>
        <w:tc>
          <w:tcPr>
            <w:tcW w:w="992" w:type="dxa"/>
            <w:tcBorders>
              <w:top w:val="nil"/>
              <w:left w:val="nil"/>
              <w:bottom w:val="nil"/>
              <w:right w:val="nil"/>
            </w:tcBorders>
            <w:noWrap/>
            <w:vAlign w:val="center"/>
            <w:hideMark/>
          </w:tcPr>
          <w:p w14:paraId="79F29C3C" w14:textId="77777777" w:rsidR="005B7E12" w:rsidRPr="005B7E12" w:rsidRDefault="005B7E12" w:rsidP="005B7E12">
            <w:pPr>
              <w:spacing w:line="480" w:lineRule="auto"/>
              <w:jc w:val="center"/>
              <w:rPr>
                <w:rFonts w:ascii="Georgia" w:hAnsi="Georgia" w:cs="Times New Roman"/>
                <w:sz w:val="24"/>
                <w:szCs w:val="24"/>
              </w:rPr>
            </w:pPr>
            <w:r w:rsidRPr="005B7E12">
              <w:rPr>
                <w:rFonts w:ascii="Georgia" w:hAnsi="Georgia" w:cs="Times New Roman"/>
                <w:sz w:val="24"/>
                <w:szCs w:val="24"/>
              </w:rPr>
              <w:t>59</w:t>
            </w:r>
          </w:p>
        </w:tc>
        <w:tc>
          <w:tcPr>
            <w:tcW w:w="992" w:type="dxa"/>
            <w:tcBorders>
              <w:top w:val="nil"/>
              <w:left w:val="nil"/>
              <w:bottom w:val="nil"/>
              <w:right w:val="nil"/>
            </w:tcBorders>
            <w:noWrap/>
            <w:vAlign w:val="center"/>
            <w:hideMark/>
          </w:tcPr>
          <w:p w14:paraId="6B60A56D" w14:textId="77777777" w:rsidR="005B7E12" w:rsidRPr="005B7E12" w:rsidRDefault="005B7E12" w:rsidP="005B7E12">
            <w:pPr>
              <w:spacing w:line="480" w:lineRule="auto"/>
              <w:jc w:val="center"/>
              <w:rPr>
                <w:rFonts w:ascii="Georgia" w:hAnsi="Georgia" w:cs="Times New Roman"/>
                <w:sz w:val="24"/>
                <w:szCs w:val="24"/>
              </w:rPr>
            </w:pPr>
            <w:r w:rsidRPr="005B7E12">
              <w:rPr>
                <w:rFonts w:ascii="Georgia" w:hAnsi="Georgia" w:cs="Times New Roman"/>
                <w:sz w:val="24"/>
                <w:szCs w:val="24"/>
              </w:rPr>
              <w:t>190</w:t>
            </w:r>
          </w:p>
        </w:tc>
        <w:tc>
          <w:tcPr>
            <w:tcW w:w="993" w:type="dxa"/>
            <w:tcBorders>
              <w:top w:val="nil"/>
              <w:left w:val="nil"/>
              <w:bottom w:val="nil"/>
              <w:right w:val="nil"/>
            </w:tcBorders>
            <w:noWrap/>
            <w:vAlign w:val="center"/>
            <w:hideMark/>
          </w:tcPr>
          <w:p w14:paraId="75B73BB5" w14:textId="77777777" w:rsidR="005B7E12" w:rsidRPr="005B7E12" w:rsidRDefault="005B7E12" w:rsidP="005B7E12">
            <w:pPr>
              <w:spacing w:line="480" w:lineRule="auto"/>
              <w:jc w:val="center"/>
              <w:rPr>
                <w:rFonts w:ascii="Georgia" w:hAnsi="Georgia" w:cs="Times New Roman"/>
                <w:sz w:val="24"/>
                <w:szCs w:val="24"/>
              </w:rPr>
            </w:pPr>
            <w:r w:rsidRPr="005B7E12">
              <w:rPr>
                <w:rFonts w:ascii="Georgia" w:hAnsi="Georgia" w:cs="Times New Roman"/>
                <w:sz w:val="24"/>
                <w:szCs w:val="24"/>
              </w:rPr>
              <w:t>3.220</w:t>
            </w:r>
          </w:p>
        </w:tc>
        <w:tc>
          <w:tcPr>
            <w:tcW w:w="992" w:type="dxa"/>
            <w:tcBorders>
              <w:top w:val="nil"/>
              <w:left w:val="nil"/>
              <w:bottom w:val="nil"/>
              <w:right w:val="nil"/>
            </w:tcBorders>
            <w:noWrap/>
            <w:vAlign w:val="center"/>
            <w:hideMark/>
          </w:tcPr>
          <w:p w14:paraId="117A8B5D" w14:textId="77777777" w:rsidR="005B7E12" w:rsidRPr="005B7E12" w:rsidRDefault="005B7E12" w:rsidP="005B7E12">
            <w:pPr>
              <w:spacing w:line="480" w:lineRule="auto"/>
              <w:jc w:val="center"/>
              <w:rPr>
                <w:rFonts w:ascii="Georgia" w:hAnsi="Georgia" w:cs="Times New Roman"/>
                <w:sz w:val="24"/>
                <w:szCs w:val="24"/>
              </w:rPr>
            </w:pPr>
            <w:r w:rsidRPr="005B7E12">
              <w:rPr>
                <w:rFonts w:ascii="Georgia" w:hAnsi="Georgia" w:cs="Times New Roman"/>
                <w:sz w:val="24"/>
                <w:szCs w:val="24"/>
              </w:rPr>
              <w:t>0.300</w:t>
            </w:r>
          </w:p>
        </w:tc>
        <w:tc>
          <w:tcPr>
            <w:tcW w:w="992" w:type="dxa"/>
            <w:tcBorders>
              <w:top w:val="nil"/>
              <w:left w:val="nil"/>
              <w:bottom w:val="nil"/>
              <w:right w:val="nil"/>
            </w:tcBorders>
            <w:noWrap/>
            <w:vAlign w:val="center"/>
            <w:hideMark/>
          </w:tcPr>
          <w:p w14:paraId="254124F6" w14:textId="77777777" w:rsidR="005B7E12" w:rsidRPr="005B7E12" w:rsidRDefault="005B7E12" w:rsidP="005B7E12">
            <w:pPr>
              <w:spacing w:line="480" w:lineRule="auto"/>
              <w:jc w:val="center"/>
              <w:rPr>
                <w:rFonts w:ascii="Georgia" w:hAnsi="Georgia" w:cs="Times New Roman"/>
                <w:sz w:val="24"/>
                <w:szCs w:val="24"/>
              </w:rPr>
            </w:pPr>
            <w:r w:rsidRPr="005B7E12">
              <w:rPr>
                <w:rFonts w:ascii="Georgia" w:hAnsi="Georgia" w:cs="Times New Roman"/>
                <w:sz w:val="24"/>
                <w:szCs w:val="24"/>
              </w:rPr>
              <w:t>1.555</w:t>
            </w:r>
          </w:p>
        </w:tc>
        <w:tc>
          <w:tcPr>
            <w:tcW w:w="993" w:type="dxa"/>
            <w:tcBorders>
              <w:top w:val="nil"/>
              <w:left w:val="nil"/>
              <w:bottom w:val="nil"/>
              <w:right w:val="nil"/>
            </w:tcBorders>
            <w:noWrap/>
            <w:vAlign w:val="center"/>
            <w:hideMark/>
          </w:tcPr>
          <w:p w14:paraId="4F33B15B" w14:textId="77777777" w:rsidR="005B7E12" w:rsidRPr="005B7E12" w:rsidRDefault="005B7E12" w:rsidP="005B7E12">
            <w:pPr>
              <w:spacing w:line="480" w:lineRule="auto"/>
              <w:jc w:val="center"/>
              <w:rPr>
                <w:rFonts w:ascii="Georgia" w:hAnsi="Georgia" w:cs="Times New Roman"/>
                <w:sz w:val="24"/>
                <w:szCs w:val="24"/>
              </w:rPr>
            </w:pPr>
            <w:r w:rsidRPr="005B7E12">
              <w:rPr>
                <w:rFonts w:ascii="Georgia" w:hAnsi="Georgia" w:cs="Times New Roman"/>
                <w:sz w:val="24"/>
                <w:szCs w:val="24"/>
              </w:rPr>
              <w:t>0.126</w:t>
            </w:r>
          </w:p>
        </w:tc>
        <w:tc>
          <w:tcPr>
            <w:tcW w:w="1323" w:type="dxa"/>
            <w:tcBorders>
              <w:top w:val="nil"/>
              <w:left w:val="nil"/>
              <w:bottom w:val="nil"/>
              <w:right w:val="nil"/>
            </w:tcBorders>
            <w:noWrap/>
            <w:vAlign w:val="center"/>
            <w:hideMark/>
          </w:tcPr>
          <w:p w14:paraId="0D27CE8C" w14:textId="77777777" w:rsidR="005B7E12" w:rsidRPr="005B7E12" w:rsidRDefault="005B7E12" w:rsidP="005B7E12">
            <w:pPr>
              <w:spacing w:line="480" w:lineRule="auto"/>
              <w:jc w:val="center"/>
              <w:rPr>
                <w:rFonts w:ascii="Georgia" w:hAnsi="Georgia" w:cs="Times New Roman"/>
                <w:sz w:val="24"/>
                <w:szCs w:val="24"/>
              </w:rPr>
            </w:pPr>
            <w:r w:rsidRPr="005B7E12">
              <w:rPr>
                <w:rFonts w:ascii="Georgia" w:hAnsi="Georgia" w:cs="Times New Roman"/>
                <w:sz w:val="24"/>
                <w:szCs w:val="24"/>
              </w:rPr>
              <w:t>0.00030</w:t>
            </w:r>
          </w:p>
        </w:tc>
        <w:tc>
          <w:tcPr>
            <w:tcW w:w="1323" w:type="dxa"/>
            <w:tcBorders>
              <w:top w:val="nil"/>
              <w:left w:val="nil"/>
              <w:bottom w:val="nil"/>
              <w:right w:val="nil"/>
            </w:tcBorders>
            <w:noWrap/>
            <w:vAlign w:val="center"/>
            <w:hideMark/>
          </w:tcPr>
          <w:p w14:paraId="4B2B8635" w14:textId="77777777" w:rsidR="005B7E12" w:rsidRPr="005B7E12" w:rsidRDefault="005B7E12" w:rsidP="005B7E12">
            <w:pPr>
              <w:spacing w:line="480" w:lineRule="auto"/>
              <w:jc w:val="center"/>
              <w:rPr>
                <w:rFonts w:ascii="Georgia" w:hAnsi="Georgia" w:cs="Times New Roman"/>
                <w:sz w:val="24"/>
                <w:szCs w:val="24"/>
              </w:rPr>
            </w:pPr>
            <w:r w:rsidRPr="005B7E12">
              <w:rPr>
                <w:rFonts w:ascii="Georgia" w:hAnsi="Georgia" w:cs="Times New Roman"/>
                <w:sz w:val="24"/>
                <w:szCs w:val="24"/>
              </w:rPr>
              <w:t>0.02988</w:t>
            </w:r>
          </w:p>
        </w:tc>
        <w:tc>
          <w:tcPr>
            <w:tcW w:w="1323" w:type="dxa"/>
            <w:tcBorders>
              <w:top w:val="nil"/>
              <w:left w:val="nil"/>
              <w:bottom w:val="nil"/>
              <w:right w:val="nil"/>
            </w:tcBorders>
            <w:noWrap/>
            <w:vAlign w:val="center"/>
            <w:hideMark/>
          </w:tcPr>
          <w:p w14:paraId="5FC885AE" w14:textId="77777777" w:rsidR="005B7E12" w:rsidRPr="005B7E12" w:rsidRDefault="005B7E12" w:rsidP="005B7E12">
            <w:pPr>
              <w:spacing w:line="480" w:lineRule="auto"/>
              <w:jc w:val="center"/>
              <w:rPr>
                <w:rFonts w:ascii="Georgia" w:hAnsi="Georgia" w:cs="Times New Roman"/>
                <w:sz w:val="24"/>
                <w:szCs w:val="24"/>
              </w:rPr>
            </w:pPr>
            <w:r w:rsidRPr="005B7E12">
              <w:rPr>
                <w:rFonts w:ascii="Georgia" w:hAnsi="Georgia" w:cs="Times New Roman"/>
                <w:sz w:val="24"/>
                <w:szCs w:val="24"/>
              </w:rPr>
              <w:t>0.00098</w:t>
            </w:r>
          </w:p>
        </w:tc>
      </w:tr>
      <w:tr w:rsidR="005B7E12" w:rsidRPr="005B7E12" w14:paraId="03B022FB" w14:textId="77777777" w:rsidTr="005B7E12">
        <w:trPr>
          <w:trHeight w:val="330"/>
        </w:trPr>
        <w:tc>
          <w:tcPr>
            <w:tcW w:w="1024" w:type="dxa"/>
            <w:tcBorders>
              <w:top w:val="nil"/>
              <w:left w:val="nil"/>
              <w:bottom w:val="nil"/>
              <w:right w:val="nil"/>
            </w:tcBorders>
            <w:noWrap/>
            <w:vAlign w:val="center"/>
            <w:hideMark/>
          </w:tcPr>
          <w:p w14:paraId="3ABFD65A" w14:textId="77777777" w:rsidR="005B7E12" w:rsidRPr="005B7E12" w:rsidRDefault="005B7E12" w:rsidP="005B7E12">
            <w:pPr>
              <w:spacing w:line="480" w:lineRule="auto"/>
              <w:jc w:val="center"/>
              <w:rPr>
                <w:rFonts w:ascii="Georgia" w:hAnsi="Georgia" w:cs="Times New Roman"/>
                <w:sz w:val="24"/>
                <w:szCs w:val="24"/>
              </w:rPr>
            </w:pPr>
            <w:r w:rsidRPr="005B7E12">
              <w:rPr>
                <w:rFonts w:ascii="Georgia" w:hAnsi="Georgia" w:cs="Times New Roman"/>
                <w:sz w:val="24"/>
                <w:szCs w:val="24"/>
              </w:rPr>
              <w:t>DVC</w:t>
            </w:r>
          </w:p>
        </w:tc>
        <w:tc>
          <w:tcPr>
            <w:tcW w:w="602" w:type="dxa"/>
            <w:tcBorders>
              <w:top w:val="nil"/>
              <w:left w:val="nil"/>
              <w:bottom w:val="nil"/>
              <w:right w:val="nil"/>
            </w:tcBorders>
            <w:noWrap/>
            <w:vAlign w:val="center"/>
            <w:hideMark/>
          </w:tcPr>
          <w:p w14:paraId="6C8EFB22" w14:textId="77777777" w:rsidR="005B7E12" w:rsidRPr="005B7E12" w:rsidRDefault="005B7E12" w:rsidP="005B7E12">
            <w:pPr>
              <w:spacing w:line="480" w:lineRule="auto"/>
              <w:jc w:val="center"/>
              <w:rPr>
                <w:rFonts w:ascii="Georgia" w:hAnsi="Georgia" w:cs="Times New Roman"/>
                <w:sz w:val="24"/>
                <w:szCs w:val="24"/>
              </w:rPr>
            </w:pPr>
          </w:p>
        </w:tc>
        <w:tc>
          <w:tcPr>
            <w:tcW w:w="602" w:type="dxa"/>
            <w:gridSpan w:val="2"/>
            <w:tcBorders>
              <w:top w:val="nil"/>
              <w:left w:val="nil"/>
              <w:bottom w:val="nil"/>
              <w:right w:val="nil"/>
            </w:tcBorders>
            <w:noWrap/>
            <w:vAlign w:val="center"/>
            <w:hideMark/>
          </w:tcPr>
          <w:p w14:paraId="44452948" w14:textId="77777777" w:rsidR="005B7E12" w:rsidRPr="005B7E12" w:rsidRDefault="005B7E12" w:rsidP="005B7E12">
            <w:pPr>
              <w:spacing w:line="480" w:lineRule="auto"/>
              <w:jc w:val="center"/>
              <w:rPr>
                <w:rFonts w:ascii="Georgia" w:hAnsi="Georgia" w:cs="Times New Roman"/>
                <w:sz w:val="24"/>
                <w:szCs w:val="24"/>
              </w:rPr>
            </w:pPr>
          </w:p>
        </w:tc>
        <w:tc>
          <w:tcPr>
            <w:tcW w:w="602" w:type="dxa"/>
            <w:tcBorders>
              <w:top w:val="nil"/>
              <w:left w:val="nil"/>
              <w:bottom w:val="nil"/>
              <w:right w:val="nil"/>
            </w:tcBorders>
            <w:noWrap/>
            <w:vAlign w:val="center"/>
            <w:hideMark/>
          </w:tcPr>
          <w:p w14:paraId="2C4D9895" w14:textId="77777777" w:rsidR="005B7E12" w:rsidRPr="005B7E12" w:rsidRDefault="005B7E12" w:rsidP="005B7E12">
            <w:pPr>
              <w:spacing w:line="480" w:lineRule="auto"/>
              <w:jc w:val="center"/>
              <w:rPr>
                <w:rFonts w:ascii="Georgia" w:hAnsi="Georgia" w:cs="Times New Roman"/>
                <w:sz w:val="24"/>
                <w:szCs w:val="24"/>
              </w:rPr>
            </w:pPr>
            <w:r w:rsidRPr="005B7E12">
              <w:rPr>
                <w:rFonts w:ascii="Georgia" w:hAnsi="Georgia" w:cs="Times New Roman"/>
                <w:sz w:val="24"/>
                <w:szCs w:val="24"/>
              </w:rPr>
              <w:t>0</w:t>
            </w:r>
          </w:p>
        </w:tc>
        <w:tc>
          <w:tcPr>
            <w:tcW w:w="992" w:type="dxa"/>
            <w:tcBorders>
              <w:top w:val="nil"/>
              <w:left w:val="nil"/>
              <w:bottom w:val="nil"/>
              <w:right w:val="nil"/>
            </w:tcBorders>
            <w:noWrap/>
            <w:vAlign w:val="center"/>
            <w:hideMark/>
          </w:tcPr>
          <w:p w14:paraId="37E35569" w14:textId="77777777" w:rsidR="005B7E12" w:rsidRPr="005B7E12" w:rsidRDefault="005B7E12" w:rsidP="005B7E12">
            <w:pPr>
              <w:spacing w:line="480" w:lineRule="auto"/>
              <w:jc w:val="center"/>
              <w:rPr>
                <w:rFonts w:ascii="Georgia" w:hAnsi="Georgia" w:cs="Times New Roman"/>
                <w:sz w:val="24"/>
                <w:szCs w:val="24"/>
              </w:rPr>
            </w:pPr>
            <w:r w:rsidRPr="005B7E12">
              <w:rPr>
                <w:rFonts w:ascii="Georgia" w:hAnsi="Georgia" w:cs="Times New Roman"/>
                <w:sz w:val="24"/>
                <w:szCs w:val="24"/>
              </w:rPr>
              <w:t>37</w:t>
            </w:r>
          </w:p>
        </w:tc>
        <w:tc>
          <w:tcPr>
            <w:tcW w:w="992" w:type="dxa"/>
            <w:tcBorders>
              <w:top w:val="nil"/>
              <w:left w:val="nil"/>
              <w:bottom w:val="nil"/>
              <w:right w:val="nil"/>
            </w:tcBorders>
            <w:noWrap/>
            <w:vAlign w:val="center"/>
            <w:hideMark/>
          </w:tcPr>
          <w:p w14:paraId="27506959" w14:textId="77777777" w:rsidR="005B7E12" w:rsidRPr="005B7E12" w:rsidRDefault="005B7E12" w:rsidP="005B7E12">
            <w:pPr>
              <w:spacing w:line="480" w:lineRule="auto"/>
              <w:jc w:val="center"/>
              <w:rPr>
                <w:rFonts w:ascii="Georgia" w:hAnsi="Georgia" w:cs="Times New Roman"/>
                <w:sz w:val="24"/>
                <w:szCs w:val="24"/>
              </w:rPr>
            </w:pPr>
            <w:r w:rsidRPr="005B7E12">
              <w:rPr>
                <w:rFonts w:ascii="Georgia" w:hAnsi="Georgia" w:cs="Times New Roman"/>
                <w:sz w:val="24"/>
                <w:szCs w:val="24"/>
              </w:rPr>
              <w:t>128</w:t>
            </w:r>
          </w:p>
        </w:tc>
        <w:tc>
          <w:tcPr>
            <w:tcW w:w="993" w:type="dxa"/>
            <w:tcBorders>
              <w:top w:val="nil"/>
              <w:left w:val="nil"/>
              <w:bottom w:val="nil"/>
              <w:right w:val="nil"/>
            </w:tcBorders>
            <w:noWrap/>
            <w:vAlign w:val="center"/>
            <w:hideMark/>
          </w:tcPr>
          <w:p w14:paraId="52E64AC1" w14:textId="77777777" w:rsidR="005B7E12" w:rsidRPr="005B7E12" w:rsidRDefault="005B7E12" w:rsidP="005B7E12">
            <w:pPr>
              <w:spacing w:line="480" w:lineRule="auto"/>
              <w:jc w:val="center"/>
              <w:rPr>
                <w:rFonts w:ascii="Georgia" w:hAnsi="Georgia" w:cs="Times New Roman"/>
                <w:sz w:val="24"/>
                <w:szCs w:val="24"/>
              </w:rPr>
            </w:pPr>
            <w:r w:rsidRPr="005B7E12">
              <w:rPr>
                <w:rFonts w:ascii="Georgia" w:hAnsi="Georgia" w:cs="Times New Roman"/>
                <w:sz w:val="24"/>
                <w:szCs w:val="24"/>
              </w:rPr>
              <w:t>3.459</w:t>
            </w:r>
          </w:p>
        </w:tc>
        <w:tc>
          <w:tcPr>
            <w:tcW w:w="992" w:type="dxa"/>
            <w:tcBorders>
              <w:top w:val="nil"/>
              <w:left w:val="nil"/>
              <w:bottom w:val="nil"/>
              <w:right w:val="nil"/>
            </w:tcBorders>
            <w:noWrap/>
            <w:vAlign w:val="center"/>
            <w:hideMark/>
          </w:tcPr>
          <w:p w14:paraId="67CEBCA1" w14:textId="77777777" w:rsidR="005B7E12" w:rsidRPr="005B7E12" w:rsidRDefault="005B7E12" w:rsidP="005B7E12">
            <w:pPr>
              <w:spacing w:line="480" w:lineRule="auto"/>
              <w:jc w:val="center"/>
              <w:rPr>
                <w:rFonts w:ascii="Georgia" w:hAnsi="Georgia" w:cs="Times New Roman"/>
                <w:sz w:val="24"/>
                <w:szCs w:val="24"/>
              </w:rPr>
            </w:pPr>
            <w:r w:rsidRPr="005B7E12">
              <w:rPr>
                <w:rFonts w:ascii="Georgia" w:hAnsi="Georgia" w:cs="Times New Roman"/>
                <w:sz w:val="24"/>
                <w:szCs w:val="24"/>
              </w:rPr>
              <w:t>0.461</w:t>
            </w:r>
          </w:p>
        </w:tc>
        <w:tc>
          <w:tcPr>
            <w:tcW w:w="992" w:type="dxa"/>
            <w:tcBorders>
              <w:top w:val="nil"/>
              <w:left w:val="nil"/>
              <w:bottom w:val="nil"/>
              <w:right w:val="nil"/>
            </w:tcBorders>
            <w:noWrap/>
            <w:vAlign w:val="center"/>
            <w:hideMark/>
          </w:tcPr>
          <w:p w14:paraId="0127699F" w14:textId="77777777" w:rsidR="005B7E12" w:rsidRPr="005B7E12" w:rsidRDefault="005B7E12" w:rsidP="005B7E12">
            <w:pPr>
              <w:spacing w:line="480" w:lineRule="auto"/>
              <w:jc w:val="center"/>
              <w:rPr>
                <w:rFonts w:ascii="Georgia" w:hAnsi="Georgia" w:cs="Times New Roman"/>
                <w:sz w:val="24"/>
                <w:szCs w:val="24"/>
              </w:rPr>
            </w:pPr>
            <w:r w:rsidRPr="005B7E12">
              <w:rPr>
                <w:rFonts w:ascii="Georgia" w:hAnsi="Georgia" w:cs="Times New Roman"/>
                <w:sz w:val="24"/>
                <w:szCs w:val="24"/>
              </w:rPr>
              <w:t>1.684</w:t>
            </w:r>
          </w:p>
        </w:tc>
        <w:tc>
          <w:tcPr>
            <w:tcW w:w="993" w:type="dxa"/>
            <w:tcBorders>
              <w:top w:val="nil"/>
              <w:left w:val="nil"/>
              <w:bottom w:val="nil"/>
              <w:right w:val="nil"/>
            </w:tcBorders>
            <w:noWrap/>
            <w:vAlign w:val="center"/>
            <w:hideMark/>
          </w:tcPr>
          <w:p w14:paraId="600BB946" w14:textId="77777777" w:rsidR="005B7E12" w:rsidRPr="005B7E12" w:rsidRDefault="005B7E12" w:rsidP="005B7E12">
            <w:pPr>
              <w:spacing w:line="480" w:lineRule="auto"/>
              <w:jc w:val="center"/>
              <w:rPr>
                <w:rFonts w:ascii="Georgia" w:hAnsi="Georgia" w:cs="Times New Roman"/>
                <w:sz w:val="24"/>
                <w:szCs w:val="24"/>
              </w:rPr>
            </w:pPr>
            <w:r w:rsidRPr="005B7E12">
              <w:rPr>
                <w:rFonts w:ascii="Georgia" w:hAnsi="Georgia" w:cs="Times New Roman"/>
                <w:sz w:val="24"/>
                <w:szCs w:val="24"/>
              </w:rPr>
              <w:t>0.107</w:t>
            </w:r>
          </w:p>
        </w:tc>
        <w:tc>
          <w:tcPr>
            <w:tcW w:w="1323" w:type="dxa"/>
            <w:tcBorders>
              <w:top w:val="nil"/>
              <w:left w:val="nil"/>
              <w:bottom w:val="nil"/>
              <w:right w:val="nil"/>
            </w:tcBorders>
            <w:noWrap/>
            <w:vAlign w:val="center"/>
            <w:hideMark/>
          </w:tcPr>
          <w:p w14:paraId="3CCF9B55" w14:textId="77777777" w:rsidR="005B7E12" w:rsidRPr="005B7E12" w:rsidRDefault="005B7E12" w:rsidP="005B7E12">
            <w:pPr>
              <w:spacing w:line="480" w:lineRule="auto"/>
              <w:jc w:val="center"/>
              <w:rPr>
                <w:rFonts w:ascii="Georgia" w:hAnsi="Georgia" w:cs="Times New Roman"/>
                <w:sz w:val="24"/>
                <w:szCs w:val="24"/>
              </w:rPr>
            </w:pPr>
            <w:r w:rsidRPr="005B7E12">
              <w:rPr>
                <w:rFonts w:ascii="Georgia" w:hAnsi="Georgia" w:cs="Times New Roman"/>
                <w:sz w:val="24"/>
                <w:szCs w:val="24"/>
              </w:rPr>
              <w:t>0.00190</w:t>
            </w:r>
          </w:p>
        </w:tc>
        <w:tc>
          <w:tcPr>
            <w:tcW w:w="1323" w:type="dxa"/>
            <w:tcBorders>
              <w:top w:val="nil"/>
              <w:left w:val="nil"/>
              <w:bottom w:val="nil"/>
              <w:right w:val="nil"/>
            </w:tcBorders>
            <w:noWrap/>
            <w:vAlign w:val="center"/>
            <w:hideMark/>
          </w:tcPr>
          <w:p w14:paraId="0386D636" w14:textId="77777777" w:rsidR="005B7E12" w:rsidRPr="005B7E12" w:rsidRDefault="005B7E12" w:rsidP="005B7E12">
            <w:pPr>
              <w:spacing w:line="480" w:lineRule="auto"/>
              <w:jc w:val="center"/>
              <w:rPr>
                <w:rFonts w:ascii="Georgia" w:hAnsi="Georgia" w:cs="Times New Roman"/>
                <w:sz w:val="24"/>
                <w:szCs w:val="24"/>
              </w:rPr>
            </w:pPr>
            <w:r w:rsidRPr="005B7E12">
              <w:rPr>
                <w:rFonts w:ascii="Georgia" w:hAnsi="Georgia" w:cs="Times New Roman"/>
                <w:sz w:val="24"/>
                <w:szCs w:val="24"/>
              </w:rPr>
              <w:t>0.02306</w:t>
            </w:r>
          </w:p>
        </w:tc>
        <w:tc>
          <w:tcPr>
            <w:tcW w:w="1323" w:type="dxa"/>
            <w:tcBorders>
              <w:top w:val="nil"/>
              <w:left w:val="nil"/>
              <w:bottom w:val="nil"/>
              <w:right w:val="nil"/>
            </w:tcBorders>
            <w:noWrap/>
            <w:vAlign w:val="center"/>
            <w:hideMark/>
          </w:tcPr>
          <w:p w14:paraId="66D49049" w14:textId="77777777" w:rsidR="005B7E12" w:rsidRPr="005B7E12" w:rsidRDefault="005B7E12" w:rsidP="005B7E12">
            <w:pPr>
              <w:spacing w:line="480" w:lineRule="auto"/>
              <w:jc w:val="center"/>
              <w:rPr>
                <w:rFonts w:ascii="Georgia" w:hAnsi="Georgia" w:cs="Times New Roman"/>
                <w:sz w:val="24"/>
                <w:szCs w:val="24"/>
              </w:rPr>
            </w:pPr>
            <w:r w:rsidRPr="005B7E12">
              <w:rPr>
                <w:rFonts w:ascii="Georgia" w:hAnsi="Georgia" w:cs="Times New Roman"/>
                <w:sz w:val="24"/>
                <w:szCs w:val="24"/>
              </w:rPr>
              <w:t>0.02552</w:t>
            </w:r>
          </w:p>
        </w:tc>
      </w:tr>
      <w:tr w:rsidR="005B7E12" w:rsidRPr="005B7E12" w14:paraId="074FE225" w14:textId="77777777" w:rsidTr="005B7E12">
        <w:trPr>
          <w:trHeight w:val="330"/>
        </w:trPr>
        <w:tc>
          <w:tcPr>
            <w:tcW w:w="1024" w:type="dxa"/>
            <w:tcBorders>
              <w:top w:val="nil"/>
              <w:left w:val="nil"/>
              <w:bottom w:val="nil"/>
              <w:right w:val="nil"/>
            </w:tcBorders>
            <w:noWrap/>
            <w:vAlign w:val="center"/>
            <w:hideMark/>
          </w:tcPr>
          <w:p w14:paraId="173A9E39" w14:textId="77777777" w:rsidR="005B7E12" w:rsidRPr="005B7E12" w:rsidRDefault="005B7E12" w:rsidP="005B7E12">
            <w:pPr>
              <w:spacing w:line="480" w:lineRule="auto"/>
              <w:jc w:val="center"/>
              <w:rPr>
                <w:rFonts w:ascii="Georgia" w:hAnsi="Georgia" w:cs="Times New Roman"/>
                <w:sz w:val="24"/>
                <w:szCs w:val="24"/>
              </w:rPr>
            </w:pPr>
            <w:r w:rsidRPr="005B7E12">
              <w:rPr>
                <w:rFonts w:ascii="Georgia" w:hAnsi="Georgia" w:cs="Times New Roman"/>
                <w:sz w:val="24"/>
                <w:szCs w:val="24"/>
              </w:rPr>
              <w:lastRenderedPageBreak/>
              <w:t>PVCL</w:t>
            </w:r>
          </w:p>
        </w:tc>
        <w:tc>
          <w:tcPr>
            <w:tcW w:w="602" w:type="dxa"/>
            <w:tcBorders>
              <w:top w:val="nil"/>
              <w:left w:val="nil"/>
              <w:bottom w:val="nil"/>
              <w:right w:val="nil"/>
            </w:tcBorders>
            <w:noWrap/>
            <w:vAlign w:val="center"/>
            <w:hideMark/>
          </w:tcPr>
          <w:p w14:paraId="3ED4BC89" w14:textId="77777777" w:rsidR="005B7E12" w:rsidRPr="005B7E12" w:rsidRDefault="005B7E12" w:rsidP="005B7E12">
            <w:pPr>
              <w:spacing w:line="480" w:lineRule="auto"/>
              <w:jc w:val="center"/>
              <w:rPr>
                <w:rFonts w:ascii="Georgia" w:hAnsi="Georgia" w:cs="Times New Roman"/>
                <w:sz w:val="24"/>
                <w:szCs w:val="24"/>
              </w:rPr>
            </w:pPr>
          </w:p>
        </w:tc>
        <w:tc>
          <w:tcPr>
            <w:tcW w:w="602" w:type="dxa"/>
            <w:gridSpan w:val="2"/>
            <w:tcBorders>
              <w:top w:val="nil"/>
              <w:left w:val="nil"/>
              <w:bottom w:val="nil"/>
              <w:right w:val="nil"/>
            </w:tcBorders>
            <w:noWrap/>
            <w:vAlign w:val="center"/>
            <w:hideMark/>
          </w:tcPr>
          <w:p w14:paraId="0251A6B8" w14:textId="77777777" w:rsidR="005B7E12" w:rsidRPr="005B7E12" w:rsidRDefault="005B7E12" w:rsidP="005B7E12">
            <w:pPr>
              <w:spacing w:line="480" w:lineRule="auto"/>
              <w:jc w:val="center"/>
              <w:rPr>
                <w:rFonts w:ascii="Georgia" w:hAnsi="Georgia" w:cs="Times New Roman"/>
                <w:sz w:val="24"/>
                <w:szCs w:val="24"/>
              </w:rPr>
            </w:pPr>
            <w:r w:rsidRPr="005B7E12">
              <w:rPr>
                <w:rFonts w:ascii="Georgia" w:hAnsi="Georgia" w:cs="Times New Roman"/>
                <w:sz w:val="24"/>
                <w:szCs w:val="24"/>
              </w:rPr>
              <w:t>0</w:t>
            </w:r>
          </w:p>
        </w:tc>
        <w:tc>
          <w:tcPr>
            <w:tcW w:w="602" w:type="dxa"/>
            <w:tcBorders>
              <w:top w:val="nil"/>
              <w:left w:val="nil"/>
              <w:bottom w:val="nil"/>
              <w:right w:val="nil"/>
            </w:tcBorders>
            <w:noWrap/>
            <w:vAlign w:val="center"/>
            <w:hideMark/>
          </w:tcPr>
          <w:p w14:paraId="1175973F" w14:textId="77777777" w:rsidR="005B7E12" w:rsidRPr="005B7E12" w:rsidRDefault="005B7E12" w:rsidP="005B7E12">
            <w:pPr>
              <w:spacing w:line="480" w:lineRule="auto"/>
              <w:jc w:val="center"/>
              <w:rPr>
                <w:rFonts w:ascii="Georgia" w:hAnsi="Georgia" w:cs="Times New Roman"/>
                <w:sz w:val="24"/>
                <w:szCs w:val="24"/>
              </w:rPr>
            </w:pPr>
          </w:p>
        </w:tc>
        <w:tc>
          <w:tcPr>
            <w:tcW w:w="992" w:type="dxa"/>
            <w:tcBorders>
              <w:top w:val="nil"/>
              <w:left w:val="nil"/>
              <w:bottom w:val="nil"/>
              <w:right w:val="nil"/>
            </w:tcBorders>
            <w:noWrap/>
            <w:vAlign w:val="center"/>
            <w:hideMark/>
          </w:tcPr>
          <w:p w14:paraId="6737FA6B" w14:textId="77777777" w:rsidR="005B7E12" w:rsidRPr="005B7E12" w:rsidRDefault="005B7E12" w:rsidP="005B7E12">
            <w:pPr>
              <w:spacing w:line="480" w:lineRule="auto"/>
              <w:jc w:val="center"/>
              <w:rPr>
                <w:rFonts w:ascii="Georgia" w:hAnsi="Georgia" w:cs="Times New Roman"/>
                <w:sz w:val="24"/>
                <w:szCs w:val="24"/>
              </w:rPr>
            </w:pPr>
            <w:r w:rsidRPr="005B7E12">
              <w:rPr>
                <w:rFonts w:ascii="Georgia" w:hAnsi="Georgia" w:cs="Times New Roman"/>
                <w:sz w:val="24"/>
                <w:szCs w:val="24"/>
              </w:rPr>
              <w:t>64</w:t>
            </w:r>
          </w:p>
        </w:tc>
        <w:tc>
          <w:tcPr>
            <w:tcW w:w="992" w:type="dxa"/>
            <w:tcBorders>
              <w:top w:val="nil"/>
              <w:left w:val="nil"/>
              <w:bottom w:val="nil"/>
              <w:right w:val="nil"/>
            </w:tcBorders>
            <w:noWrap/>
            <w:vAlign w:val="center"/>
            <w:hideMark/>
          </w:tcPr>
          <w:p w14:paraId="698EC3FE" w14:textId="77777777" w:rsidR="005B7E12" w:rsidRPr="005B7E12" w:rsidRDefault="005B7E12" w:rsidP="005B7E12">
            <w:pPr>
              <w:spacing w:line="480" w:lineRule="auto"/>
              <w:jc w:val="center"/>
              <w:rPr>
                <w:rFonts w:ascii="Georgia" w:hAnsi="Georgia" w:cs="Times New Roman"/>
                <w:sz w:val="24"/>
                <w:szCs w:val="24"/>
              </w:rPr>
            </w:pPr>
            <w:r w:rsidRPr="005B7E12">
              <w:rPr>
                <w:rFonts w:ascii="Georgia" w:hAnsi="Georgia" w:cs="Times New Roman"/>
                <w:sz w:val="24"/>
                <w:szCs w:val="24"/>
              </w:rPr>
              <w:t>202</w:t>
            </w:r>
          </w:p>
        </w:tc>
        <w:tc>
          <w:tcPr>
            <w:tcW w:w="993" w:type="dxa"/>
            <w:tcBorders>
              <w:top w:val="nil"/>
              <w:left w:val="nil"/>
              <w:bottom w:val="nil"/>
              <w:right w:val="nil"/>
            </w:tcBorders>
            <w:noWrap/>
            <w:vAlign w:val="center"/>
            <w:hideMark/>
          </w:tcPr>
          <w:p w14:paraId="2501E169" w14:textId="77777777" w:rsidR="005B7E12" w:rsidRPr="005B7E12" w:rsidRDefault="005B7E12" w:rsidP="005B7E12">
            <w:pPr>
              <w:spacing w:line="480" w:lineRule="auto"/>
              <w:jc w:val="center"/>
              <w:rPr>
                <w:rFonts w:ascii="Georgia" w:hAnsi="Georgia" w:cs="Times New Roman"/>
                <w:sz w:val="24"/>
                <w:szCs w:val="24"/>
              </w:rPr>
            </w:pPr>
            <w:r w:rsidRPr="005B7E12">
              <w:rPr>
                <w:rFonts w:ascii="Georgia" w:hAnsi="Georgia" w:cs="Times New Roman"/>
                <w:sz w:val="24"/>
                <w:szCs w:val="24"/>
              </w:rPr>
              <w:t>3.156</w:t>
            </w:r>
          </w:p>
        </w:tc>
        <w:tc>
          <w:tcPr>
            <w:tcW w:w="992" w:type="dxa"/>
            <w:tcBorders>
              <w:top w:val="nil"/>
              <w:left w:val="nil"/>
              <w:bottom w:val="nil"/>
              <w:right w:val="nil"/>
            </w:tcBorders>
            <w:noWrap/>
            <w:vAlign w:val="center"/>
            <w:hideMark/>
          </w:tcPr>
          <w:p w14:paraId="54312F77" w14:textId="77777777" w:rsidR="005B7E12" w:rsidRPr="005B7E12" w:rsidRDefault="005B7E12" w:rsidP="005B7E12">
            <w:pPr>
              <w:spacing w:line="480" w:lineRule="auto"/>
              <w:jc w:val="center"/>
              <w:rPr>
                <w:rFonts w:ascii="Georgia" w:hAnsi="Georgia" w:cs="Times New Roman"/>
                <w:sz w:val="24"/>
                <w:szCs w:val="24"/>
              </w:rPr>
            </w:pPr>
            <w:r w:rsidRPr="005B7E12">
              <w:rPr>
                <w:rFonts w:ascii="Georgia" w:hAnsi="Georgia" w:cs="Times New Roman"/>
                <w:sz w:val="24"/>
                <w:szCs w:val="24"/>
              </w:rPr>
              <w:t>0.497</w:t>
            </w:r>
          </w:p>
        </w:tc>
        <w:tc>
          <w:tcPr>
            <w:tcW w:w="992" w:type="dxa"/>
            <w:tcBorders>
              <w:top w:val="nil"/>
              <w:left w:val="nil"/>
              <w:bottom w:val="nil"/>
              <w:right w:val="nil"/>
            </w:tcBorders>
            <w:noWrap/>
            <w:vAlign w:val="center"/>
            <w:hideMark/>
          </w:tcPr>
          <w:p w14:paraId="7DF6DC84" w14:textId="77777777" w:rsidR="005B7E12" w:rsidRPr="005B7E12" w:rsidRDefault="005B7E12" w:rsidP="005B7E12">
            <w:pPr>
              <w:spacing w:line="480" w:lineRule="auto"/>
              <w:jc w:val="center"/>
              <w:rPr>
                <w:rFonts w:ascii="Georgia" w:hAnsi="Georgia" w:cs="Times New Roman"/>
                <w:sz w:val="24"/>
                <w:szCs w:val="24"/>
              </w:rPr>
            </w:pPr>
            <w:r w:rsidRPr="005B7E12">
              <w:rPr>
                <w:rFonts w:ascii="Georgia" w:hAnsi="Georgia" w:cs="Times New Roman"/>
                <w:sz w:val="24"/>
                <w:szCs w:val="24"/>
              </w:rPr>
              <w:t>1.514</w:t>
            </w:r>
          </w:p>
        </w:tc>
        <w:tc>
          <w:tcPr>
            <w:tcW w:w="993" w:type="dxa"/>
            <w:tcBorders>
              <w:top w:val="nil"/>
              <w:left w:val="nil"/>
              <w:bottom w:val="nil"/>
              <w:right w:val="nil"/>
            </w:tcBorders>
            <w:noWrap/>
            <w:vAlign w:val="center"/>
            <w:hideMark/>
          </w:tcPr>
          <w:p w14:paraId="0276B090" w14:textId="77777777" w:rsidR="005B7E12" w:rsidRPr="005B7E12" w:rsidRDefault="005B7E12" w:rsidP="005B7E12">
            <w:pPr>
              <w:spacing w:line="480" w:lineRule="auto"/>
              <w:jc w:val="center"/>
              <w:rPr>
                <w:rFonts w:ascii="Georgia" w:hAnsi="Georgia" w:cs="Times New Roman"/>
                <w:sz w:val="24"/>
                <w:szCs w:val="24"/>
              </w:rPr>
            </w:pPr>
            <w:r w:rsidRPr="005B7E12">
              <w:rPr>
                <w:rFonts w:ascii="Georgia" w:hAnsi="Georgia" w:cs="Times New Roman"/>
                <w:sz w:val="24"/>
                <w:szCs w:val="24"/>
              </w:rPr>
              <w:t>0.178</w:t>
            </w:r>
          </w:p>
        </w:tc>
        <w:tc>
          <w:tcPr>
            <w:tcW w:w="1323" w:type="dxa"/>
            <w:tcBorders>
              <w:top w:val="nil"/>
              <w:left w:val="nil"/>
              <w:bottom w:val="nil"/>
              <w:right w:val="nil"/>
            </w:tcBorders>
            <w:noWrap/>
            <w:vAlign w:val="center"/>
            <w:hideMark/>
          </w:tcPr>
          <w:p w14:paraId="1E603A7D" w14:textId="77777777" w:rsidR="005B7E12" w:rsidRPr="005B7E12" w:rsidRDefault="005B7E12" w:rsidP="005B7E12">
            <w:pPr>
              <w:spacing w:line="480" w:lineRule="auto"/>
              <w:jc w:val="center"/>
              <w:rPr>
                <w:rFonts w:ascii="Georgia" w:hAnsi="Georgia" w:cs="Times New Roman"/>
                <w:sz w:val="24"/>
                <w:szCs w:val="24"/>
              </w:rPr>
            </w:pPr>
            <w:r w:rsidRPr="005B7E12">
              <w:rPr>
                <w:rFonts w:ascii="Georgia" w:hAnsi="Georgia" w:cs="Times New Roman"/>
                <w:sz w:val="24"/>
                <w:szCs w:val="24"/>
              </w:rPr>
              <w:t>0.01502</w:t>
            </w:r>
          </w:p>
        </w:tc>
        <w:tc>
          <w:tcPr>
            <w:tcW w:w="1323" w:type="dxa"/>
            <w:tcBorders>
              <w:top w:val="nil"/>
              <w:left w:val="nil"/>
              <w:bottom w:val="nil"/>
              <w:right w:val="nil"/>
            </w:tcBorders>
            <w:noWrap/>
            <w:vAlign w:val="center"/>
            <w:hideMark/>
          </w:tcPr>
          <w:p w14:paraId="6CB08D66" w14:textId="77777777" w:rsidR="005B7E12" w:rsidRPr="005B7E12" w:rsidRDefault="005B7E12" w:rsidP="005B7E12">
            <w:pPr>
              <w:spacing w:line="480" w:lineRule="auto"/>
              <w:jc w:val="center"/>
              <w:rPr>
                <w:rFonts w:ascii="Georgia" w:hAnsi="Georgia" w:cs="Times New Roman"/>
                <w:sz w:val="24"/>
                <w:szCs w:val="24"/>
              </w:rPr>
            </w:pPr>
            <w:r w:rsidRPr="005B7E12">
              <w:rPr>
                <w:rFonts w:ascii="Georgia" w:hAnsi="Georgia" w:cs="Times New Roman"/>
                <w:sz w:val="24"/>
                <w:szCs w:val="24"/>
              </w:rPr>
              <w:t>0.02962</w:t>
            </w:r>
          </w:p>
        </w:tc>
        <w:tc>
          <w:tcPr>
            <w:tcW w:w="1323" w:type="dxa"/>
            <w:tcBorders>
              <w:top w:val="nil"/>
              <w:left w:val="nil"/>
              <w:bottom w:val="nil"/>
              <w:right w:val="nil"/>
            </w:tcBorders>
            <w:noWrap/>
            <w:vAlign w:val="center"/>
            <w:hideMark/>
          </w:tcPr>
          <w:p w14:paraId="4C2D778B" w14:textId="77777777" w:rsidR="005B7E12" w:rsidRPr="005B7E12" w:rsidRDefault="005B7E12" w:rsidP="005B7E12">
            <w:pPr>
              <w:spacing w:line="480" w:lineRule="auto"/>
              <w:jc w:val="center"/>
              <w:rPr>
                <w:rFonts w:ascii="Georgia" w:hAnsi="Georgia" w:cs="Times New Roman"/>
                <w:sz w:val="24"/>
                <w:szCs w:val="24"/>
              </w:rPr>
            </w:pPr>
            <w:r w:rsidRPr="005B7E12">
              <w:rPr>
                <w:rFonts w:ascii="Georgia" w:hAnsi="Georgia" w:cs="Times New Roman"/>
                <w:sz w:val="24"/>
                <w:szCs w:val="24"/>
              </w:rPr>
              <w:t>0.00391</w:t>
            </w:r>
          </w:p>
        </w:tc>
      </w:tr>
      <w:tr w:rsidR="005B7E12" w:rsidRPr="005B7E12" w14:paraId="46AC1AB0" w14:textId="77777777" w:rsidTr="005B7E12">
        <w:trPr>
          <w:trHeight w:val="330"/>
        </w:trPr>
        <w:tc>
          <w:tcPr>
            <w:tcW w:w="1024" w:type="dxa"/>
            <w:tcBorders>
              <w:top w:val="nil"/>
              <w:left w:val="nil"/>
              <w:bottom w:val="nil"/>
              <w:right w:val="nil"/>
            </w:tcBorders>
            <w:noWrap/>
            <w:vAlign w:val="center"/>
            <w:hideMark/>
          </w:tcPr>
          <w:p w14:paraId="1EA36655" w14:textId="77777777" w:rsidR="005B7E12" w:rsidRPr="005B7E12" w:rsidRDefault="005B7E12" w:rsidP="005B7E12">
            <w:pPr>
              <w:spacing w:line="480" w:lineRule="auto"/>
              <w:jc w:val="center"/>
              <w:rPr>
                <w:rFonts w:ascii="Georgia" w:hAnsi="Georgia" w:cs="Times New Roman"/>
                <w:sz w:val="24"/>
                <w:szCs w:val="24"/>
              </w:rPr>
            </w:pPr>
            <w:r w:rsidRPr="005B7E12">
              <w:rPr>
                <w:rFonts w:ascii="Georgia" w:hAnsi="Georgia" w:cs="Times New Roman"/>
                <w:sz w:val="24"/>
                <w:szCs w:val="24"/>
              </w:rPr>
              <w:t>PVCR</w:t>
            </w:r>
          </w:p>
        </w:tc>
        <w:tc>
          <w:tcPr>
            <w:tcW w:w="602" w:type="dxa"/>
            <w:tcBorders>
              <w:top w:val="nil"/>
              <w:left w:val="nil"/>
              <w:bottom w:val="nil"/>
              <w:right w:val="nil"/>
            </w:tcBorders>
            <w:noWrap/>
            <w:vAlign w:val="center"/>
            <w:hideMark/>
          </w:tcPr>
          <w:p w14:paraId="7D9989E4" w14:textId="77777777" w:rsidR="005B7E12" w:rsidRPr="005B7E12" w:rsidRDefault="005B7E12" w:rsidP="005B7E12">
            <w:pPr>
              <w:spacing w:line="480" w:lineRule="auto"/>
              <w:jc w:val="center"/>
              <w:rPr>
                <w:rFonts w:ascii="Georgia" w:hAnsi="Georgia" w:cs="Times New Roman"/>
                <w:sz w:val="24"/>
                <w:szCs w:val="24"/>
              </w:rPr>
            </w:pPr>
          </w:p>
        </w:tc>
        <w:tc>
          <w:tcPr>
            <w:tcW w:w="602" w:type="dxa"/>
            <w:gridSpan w:val="2"/>
            <w:tcBorders>
              <w:top w:val="nil"/>
              <w:left w:val="nil"/>
              <w:bottom w:val="nil"/>
              <w:right w:val="nil"/>
            </w:tcBorders>
            <w:noWrap/>
            <w:vAlign w:val="center"/>
            <w:hideMark/>
          </w:tcPr>
          <w:p w14:paraId="064BE6D1" w14:textId="77777777" w:rsidR="005B7E12" w:rsidRPr="005B7E12" w:rsidRDefault="005B7E12" w:rsidP="005B7E12">
            <w:pPr>
              <w:spacing w:line="480" w:lineRule="auto"/>
              <w:jc w:val="center"/>
              <w:rPr>
                <w:rFonts w:ascii="Georgia" w:hAnsi="Georgia" w:cs="Times New Roman"/>
                <w:sz w:val="24"/>
                <w:szCs w:val="24"/>
              </w:rPr>
            </w:pPr>
            <w:r w:rsidRPr="005B7E12">
              <w:rPr>
                <w:rFonts w:ascii="Georgia" w:hAnsi="Georgia" w:cs="Times New Roman"/>
                <w:sz w:val="24"/>
                <w:szCs w:val="24"/>
              </w:rPr>
              <w:t>0</w:t>
            </w:r>
          </w:p>
        </w:tc>
        <w:tc>
          <w:tcPr>
            <w:tcW w:w="602" w:type="dxa"/>
            <w:tcBorders>
              <w:top w:val="nil"/>
              <w:left w:val="nil"/>
              <w:bottom w:val="nil"/>
              <w:right w:val="nil"/>
            </w:tcBorders>
            <w:noWrap/>
            <w:vAlign w:val="center"/>
            <w:hideMark/>
          </w:tcPr>
          <w:p w14:paraId="28E2A47D" w14:textId="77777777" w:rsidR="005B7E12" w:rsidRPr="005B7E12" w:rsidRDefault="005B7E12" w:rsidP="005B7E12">
            <w:pPr>
              <w:spacing w:line="480" w:lineRule="auto"/>
              <w:jc w:val="center"/>
              <w:rPr>
                <w:rFonts w:ascii="Georgia" w:hAnsi="Georgia" w:cs="Times New Roman"/>
                <w:sz w:val="24"/>
                <w:szCs w:val="24"/>
              </w:rPr>
            </w:pPr>
          </w:p>
        </w:tc>
        <w:tc>
          <w:tcPr>
            <w:tcW w:w="992" w:type="dxa"/>
            <w:tcBorders>
              <w:top w:val="nil"/>
              <w:left w:val="nil"/>
              <w:bottom w:val="nil"/>
              <w:right w:val="nil"/>
            </w:tcBorders>
            <w:noWrap/>
            <w:vAlign w:val="center"/>
            <w:hideMark/>
          </w:tcPr>
          <w:p w14:paraId="19CD0A9B" w14:textId="77777777" w:rsidR="005B7E12" w:rsidRPr="005B7E12" w:rsidRDefault="005B7E12" w:rsidP="005B7E12">
            <w:pPr>
              <w:spacing w:line="480" w:lineRule="auto"/>
              <w:jc w:val="center"/>
              <w:rPr>
                <w:rFonts w:ascii="Georgia" w:hAnsi="Georgia" w:cs="Times New Roman"/>
                <w:sz w:val="24"/>
                <w:szCs w:val="24"/>
              </w:rPr>
            </w:pPr>
            <w:r w:rsidRPr="005B7E12">
              <w:rPr>
                <w:rFonts w:ascii="Georgia" w:hAnsi="Georgia" w:cs="Times New Roman"/>
                <w:sz w:val="24"/>
                <w:szCs w:val="24"/>
              </w:rPr>
              <w:t>69</w:t>
            </w:r>
          </w:p>
        </w:tc>
        <w:tc>
          <w:tcPr>
            <w:tcW w:w="992" w:type="dxa"/>
            <w:tcBorders>
              <w:top w:val="nil"/>
              <w:left w:val="nil"/>
              <w:bottom w:val="nil"/>
              <w:right w:val="nil"/>
            </w:tcBorders>
            <w:noWrap/>
            <w:vAlign w:val="center"/>
            <w:hideMark/>
          </w:tcPr>
          <w:p w14:paraId="6A1CA2D0" w14:textId="77777777" w:rsidR="005B7E12" w:rsidRPr="005B7E12" w:rsidRDefault="005B7E12" w:rsidP="005B7E12">
            <w:pPr>
              <w:spacing w:line="480" w:lineRule="auto"/>
              <w:jc w:val="center"/>
              <w:rPr>
                <w:rFonts w:ascii="Georgia" w:hAnsi="Georgia" w:cs="Times New Roman"/>
                <w:sz w:val="24"/>
                <w:szCs w:val="24"/>
              </w:rPr>
            </w:pPr>
            <w:r w:rsidRPr="005B7E12">
              <w:rPr>
                <w:rFonts w:ascii="Georgia" w:hAnsi="Georgia" w:cs="Times New Roman"/>
                <w:sz w:val="24"/>
                <w:szCs w:val="24"/>
              </w:rPr>
              <w:t>211</w:t>
            </w:r>
          </w:p>
        </w:tc>
        <w:tc>
          <w:tcPr>
            <w:tcW w:w="993" w:type="dxa"/>
            <w:tcBorders>
              <w:top w:val="nil"/>
              <w:left w:val="nil"/>
              <w:bottom w:val="nil"/>
              <w:right w:val="nil"/>
            </w:tcBorders>
            <w:noWrap/>
            <w:vAlign w:val="center"/>
            <w:hideMark/>
          </w:tcPr>
          <w:p w14:paraId="679F02D7" w14:textId="77777777" w:rsidR="005B7E12" w:rsidRPr="005B7E12" w:rsidRDefault="005B7E12" w:rsidP="005B7E12">
            <w:pPr>
              <w:spacing w:line="480" w:lineRule="auto"/>
              <w:jc w:val="center"/>
              <w:rPr>
                <w:rFonts w:ascii="Georgia" w:hAnsi="Georgia" w:cs="Times New Roman"/>
                <w:sz w:val="24"/>
                <w:szCs w:val="24"/>
              </w:rPr>
            </w:pPr>
            <w:r w:rsidRPr="005B7E12">
              <w:rPr>
                <w:rFonts w:ascii="Georgia" w:hAnsi="Georgia" w:cs="Times New Roman"/>
                <w:sz w:val="24"/>
                <w:szCs w:val="24"/>
              </w:rPr>
              <w:t>3.058</w:t>
            </w:r>
          </w:p>
        </w:tc>
        <w:tc>
          <w:tcPr>
            <w:tcW w:w="992" w:type="dxa"/>
            <w:tcBorders>
              <w:top w:val="nil"/>
              <w:left w:val="nil"/>
              <w:bottom w:val="nil"/>
              <w:right w:val="nil"/>
            </w:tcBorders>
            <w:noWrap/>
            <w:vAlign w:val="center"/>
            <w:hideMark/>
          </w:tcPr>
          <w:p w14:paraId="5A3CE6EB" w14:textId="77777777" w:rsidR="005B7E12" w:rsidRPr="005B7E12" w:rsidRDefault="005B7E12" w:rsidP="005B7E12">
            <w:pPr>
              <w:spacing w:line="480" w:lineRule="auto"/>
              <w:jc w:val="center"/>
              <w:rPr>
                <w:rFonts w:ascii="Georgia" w:hAnsi="Georgia" w:cs="Times New Roman"/>
                <w:sz w:val="24"/>
                <w:szCs w:val="24"/>
              </w:rPr>
            </w:pPr>
            <w:r w:rsidRPr="005B7E12">
              <w:rPr>
                <w:rFonts w:ascii="Georgia" w:hAnsi="Georgia" w:cs="Times New Roman"/>
                <w:sz w:val="24"/>
                <w:szCs w:val="24"/>
              </w:rPr>
              <w:t>0.454</w:t>
            </w:r>
          </w:p>
        </w:tc>
        <w:tc>
          <w:tcPr>
            <w:tcW w:w="992" w:type="dxa"/>
            <w:tcBorders>
              <w:top w:val="nil"/>
              <w:left w:val="nil"/>
              <w:bottom w:val="nil"/>
              <w:right w:val="nil"/>
            </w:tcBorders>
            <w:noWrap/>
            <w:vAlign w:val="center"/>
            <w:hideMark/>
          </w:tcPr>
          <w:p w14:paraId="6D73A607" w14:textId="77777777" w:rsidR="005B7E12" w:rsidRPr="005B7E12" w:rsidRDefault="005B7E12" w:rsidP="005B7E12">
            <w:pPr>
              <w:spacing w:line="480" w:lineRule="auto"/>
              <w:jc w:val="center"/>
              <w:rPr>
                <w:rFonts w:ascii="Georgia" w:hAnsi="Georgia" w:cs="Times New Roman"/>
                <w:sz w:val="24"/>
                <w:szCs w:val="24"/>
              </w:rPr>
            </w:pPr>
            <w:r w:rsidRPr="005B7E12">
              <w:rPr>
                <w:rFonts w:ascii="Georgia" w:hAnsi="Georgia" w:cs="Times New Roman"/>
                <w:sz w:val="24"/>
                <w:szCs w:val="24"/>
              </w:rPr>
              <w:t>1.770</w:t>
            </w:r>
          </w:p>
        </w:tc>
        <w:tc>
          <w:tcPr>
            <w:tcW w:w="993" w:type="dxa"/>
            <w:tcBorders>
              <w:top w:val="nil"/>
              <w:left w:val="nil"/>
              <w:bottom w:val="nil"/>
              <w:right w:val="nil"/>
            </w:tcBorders>
            <w:noWrap/>
            <w:vAlign w:val="center"/>
            <w:hideMark/>
          </w:tcPr>
          <w:p w14:paraId="08B54086" w14:textId="77777777" w:rsidR="005B7E12" w:rsidRPr="005B7E12" w:rsidRDefault="005B7E12" w:rsidP="005B7E12">
            <w:pPr>
              <w:spacing w:line="480" w:lineRule="auto"/>
              <w:jc w:val="center"/>
              <w:rPr>
                <w:rFonts w:ascii="Georgia" w:hAnsi="Georgia" w:cs="Times New Roman"/>
                <w:sz w:val="24"/>
                <w:szCs w:val="24"/>
              </w:rPr>
            </w:pPr>
            <w:r w:rsidRPr="005B7E12">
              <w:rPr>
                <w:rFonts w:ascii="Georgia" w:hAnsi="Georgia" w:cs="Times New Roman"/>
                <w:sz w:val="24"/>
                <w:szCs w:val="24"/>
              </w:rPr>
              <w:t>0.073</w:t>
            </w:r>
          </w:p>
        </w:tc>
        <w:tc>
          <w:tcPr>
            <w:tcW w:w="1323" w:type="dxa"/>
            <w:tcBorders>
              <w:top w:val="nil"/>
              <w:left w:val="nil"/>
              <w:bottom w:val="nil"/>
              <w:right w:val="nil"/>
            </w:tcBorders>
            <w:noWrap/>
            <w:vAlign w:val="center"/>
            <w:hideMark/>
          </w:tcPr>
          <w:p w14:paraId="2C791066" w14:textId="77777777" w:rsidR="005B7E12" w:rsidRPr="005B7E12" w:rsidRDefault="005B7E12" w:rsidP="005B7E12">
            <w:pPr>
              <w:spacing w:line="480" w:lineRule="auto"/>
              <w:jc w:val="center"/>
              <w:rPr>
                <w:rFonts w:ascii="Georgia" w:hAnsi="Georgia" w:cs="Times New Roman"/>
                <w:sz w:val="24"/>
                <w:szCs w:val="24"/>
              </w:rPr>
            </w:pPr>
            <w:r w:rsidRPr="005B7E12">
              <w:rPr>
                <w:rFonts w:ascii="Georgia" w:hAnsi="Georgia" w:cs="Times New Roman"/>
                <w:sz w:val="24"/>
                <w:szCs w:val="24"/>
              </w:rPr>
              <w:t>0.01890</w:t>
            </w:r>
          </w:p>
        </w:tc>
        <w:tc>
          <w:tcPr>
            <w:tcW w:w="1323" w:type="dxa"/>
            <w:tcBorders>
              <w:top w:val="nil"/>
              <w:left w:val="nil"/>
              <w:bottom w:val="nil"/>
              <w:right w:val="nil"/>
            </w:tcBorders>
            <w:noWrap/>
            <w:vAlign w:val="center"/>
            <w:hideMark/>
          </w:tcPr>
          <w:p w14:paraId="3B76E9FA" w14:textId="77777777" w:rsidR="005B7E12" w:rsidRPr="005B7E12" w:rsidRDefault="005B7E12" w:rsidP="005B7E12">
            <w:pPr>
              <w:spacing w:line="480" w:lineRule="auto"/>
              <w:jc w:val="center"/>
              <w:rPr>
                <w:rFonts w:ascii="Georgia" w:hAnsi="Georgia" w:cs="Times New Roman"/>
                <w:sz w:val="24"/>
                <w:szCs w:val="24"/>
              </w:rPr>
            </w:pPr>
            <w:r w:rsidRPr="005B7E12">
              <w:rPr>
                <w:rFonts w:ascii="Georgia" w:hAnsi="Georgia" w:cs="Times New Roman"/>
                <w:sz w:val="24"/>
                <w:szCs w:val="24"/>
              </w:rPr>
              <w:t>0.02708</w:t>
            </w:r>
          </w:p>
        </w:tc>
        <w:tc>
          <w:tcPr>
            <w:tcW w:w="1323" w:type="dxa"/>
            <w:tcBorders>
              <w:top w:val="nil"/>
              <w:left w:val="nil"/>
              <w:bottom w:val="nil"/>
              <w:right w:val="nil"/>
            </w:tcBorders>
            <w:noWrap/>
            <w:vAlign w:val="center"/>
            <w:hideMark/>
          </w:tcPr>
          <w:p w14:paraId="5BFAFC40" w14:textId="77777777" w:rsidR="005B7E12" w:rsidRPr="005B7E12" w:rsidRDefault="005B7E12" w:rsidP="005B7E12">
            <w:pPr>
              <w:spacing w:line="480" w:lineRule="auto"/>
              <w:jc w:val="center"/>
              <w:rPr>
                <w:rFonts w:ascii="Georgia" w:hAnsi="Georgia" w:cs="Times New Roman"/>
                <w:sz w:val="24"/>
                <w:szCs w:val="24"/>
              </w:rPr>
            </w:pPr>
            <w:r w:rsidRPr="005B7E12">
              <w:rPr>
                <w:rFonts w:ascii="Georgia" w:hAnsi="Georgia" w:cs="Times New Roman"/>
                <w:sz w:val="24"/>
                <w:szCs w:val="24"/>
              </w:rPr>
              <w:t>0.00187</w:t>
            </w:r>
          </w:p>
        </w:tc>
      </w:tr>
      <w:tr w:rsidR="005B7E12" w:rsidRPr="005B7E12" w14:paraId="0332AB66" w14:textId="77777777" w:rsidTr="005B7E12">
        <w:trPr>
          <w:trHeight w:val="330"/>
        </w:trPr>
        <w:tc>
          <w:tcPr>
            <w:tcW w:w="1024" w:type="dxa"/>
            <w:tcBorders>
              <w:top w:val="nil"/>
              <w:left w:val="nil"/>
              <w:bottom w:val="nil"/>
              <w:right w:val="nil"/>
            </w:tcBorders>
            <w:noWrap/>
            <w:vAlign w:val="center"/>
            <w:hideMark/>
          </w:tcPr>
          <w:p w14:paraId="538899F1" w14:textId="77777777" w:rsidR="005B7E12" w:rsidRPr="005B7E12" w:rsidRDefault="005B7E12" w:rsidP="005B7E12">
            <w:pPr>
              <w:spacing w:line="480" w:lineRule="auto"/>
              <w:jc w:val="center"/>
              <w:rPr>
                <w:rFonts w:ascii="Georgia" w:hAnsi="Georgia" w:cs="Times New Roman"/>
                <w:sz w:val="24"/>
                <w:szCs w:val="24"/>
              </w:rPr>
            </w:pPr>
            <w:r w:rsidRPr="005B7E12">
              <w:rPr>
                <w:rFonts w:ascii="Georgia" w:hAnsi="Georgia" w:cs="Times New Roman"/>
                <w:sz w:val="24"/>
                <w:szCs w:val="24"/>
              </w:rPr>
              <w:t>PVPR</w:t>
            </w:r>
          </w:p>
        </w:tc>
        <w:tc>
          <w:tcPr>
            <w:tcW w:w="602" w:type="dxa"/>
            <w:tcBorders>
              <w:top w:val="nil"/>
              <w:left w:val="nil"/>
              <w:bottom w:val="nil"/>
              <w:right w:val="nil"/>
            </w:tcBorders>
            <w:noWrap/>
            <w:vAlign w:val="center"/>
            <w:hideMark/>
          </w:tcPr>
          <w:p w14:paraId="3A86A1BF" w14:textId="77777777" w:rsidR="005B7E12" w:rsidRPr="005B7E12" w:rsidRDefault="005B7E12" w:rsidP="005B7E12">
            <w:pPr>
              <w:spacing w:line="480" w:lineRule="auto"/>
              <w:jc w:val="center"/>
              <w:rPr>
                <w:rFonts w:ascii="Georgia" w:hAnsi="Georgia" w:cs="Times New Roman"/>
                <w:sz w:val="24"/>
                <w:szCs w:val="24"/>
              </w:rPr>
            </w:pPr>
          </w:p>
        </w:tc>
        <w:tc>
          <w:tcPr>
            <w:tcW w:w="602" w:type="dxa"/>
            <w:gridSpan w:val="2"/>
            <w:tcBorders>
              <w:top w:val="nil"/>
              <w:left w:val="nil"/>
              <w:bottom w:val="nil"/>
              <w:right w:val="nil"/>
            </w:tcBorders>
            <w:noWrap/>
            <w:vAlign w:val="center"/>
            <w:hideMark/>
          </w:tcPr>
          <w:p w14:paraId="59F7E524" w14:textId="77777777" w:rsidR="005B7E12" w:rsidRPr="005B7E12" w:rsidRDefault="005B7E12" w:rsidP="005B7E12">
            <w:pPr>
              <w:spacing w:line="480" w:lineRule="auto"/>
              <w:jc w:val="center"/>
              <w:rPr>
                <w:rFonts w:ascii="Georgia" w:hAnsi="Georgia" w:cs="Times New Roman"/>
                <w:sz w:val="24"/>
                <w:szCs w:val="24"/>
              </w:rPr>
            </w:pPr>
          </w:p>
        </w:tc>
        <w:tc>
          <w:tcPr>
            <w:tcW w:w="602" w:type="dxa"/>
            <w:tcBorders>
              <w:top w:val="nil"/>
              <w:left w:val="nil"/>
              <w:bottom w:val="nil"/>
              <w:right w:val="nil"/>
            </w:tcBorders>
            <w:noWrap/>
            <w:vAlign w:val="center"/>
            <w:hideMark/>
          </w:tcPr>
          <w:p w14:paraId="161E7E3B" w14:textId="77777777" w:rsidR="005B7E12" w:rsidRPr="005B7E12" w:rsidRDefault="005B7E12" w:rsidP="005B7E12">
            <w:pPr>
              <w:spacing w:line="480" w:lineRule="auto"/>
              <w:jc w:val="center"/>
              <w:rPr>
                <w:rFonts w:ascii="Georgia" w:hAnsi="Georgia" w:cs="Times New Roman"/>
                <w:sz w:val="24"/>
                <w:szCs w:val="24"/>
              </w:rPr>
            </w:pPr>
            <w:r w:rsidRPr="005B7E12">
              <w:rPr>
                <w:rFonts w:ascii="Georgia" w:hAnsi="Georgia" w:cs="Times New Roman"/>
                <w:sz w:val="24"/>
                <w:szCs w:val="24"/>
              </w:rPr>
              <w:t>0</w:t>
            </w:r>
          </w:p>
        </w:tc>
        <w:tc>
          <w:tcPr>
            <w:tcW w:w="992" w:type="dxa"/>
            <w:tcBorders>
              <w:top w:val="nil"/>
              <w:left w:val="nil"/>
              <w:bottom w:val="nil"/>
              <w:right w:val="nil"/>
            </w:tcBorders>
            <w:noWrap/>
            <w:vAlign w:val="center"/>
            <w:hideMark/>
          </w:tcPr>
          <w:p w14:paraId="2ADD6358" w14:textId="77777777" w:rsidR="005B7E12" w:rsidRPr="005B7E12" w:rsidRDefault="005B7E12" w:rsidP="005B7E12">
            <w:pPr>
              <w:spacing w:line="480" w:lineRule="auto"/>
              <w:jc w:val="center"/>
              <w:rPr>
                <w:rFonts w:ascii="Georgia" w:hAnsi="Georgia" w:cs="Times New Roman"/>
                <w:sz w:val="24"/>
                <w:szCs w:val="24"/>
              </w:rPr>
            </w:pPr>
            <w:r w:rsidRPr="005B7E12">
              <w:rPr>
                <w:rFonts w:ascii="Georgia" w:hAnsi="Georgia" w:cs="Times New Roman"/>
                <w:sz w:val="24"/>
                <w:szCs w:val="24"/>
              </w:rPr>
              <w:t>35</w:t>
            </w:r>
          </w:p>
        </w:tc>
        <w:tc>
          <w:tcPr>
            <w:tcW w:w="992" w:type="dxa"/>
            <w:tcBorders>
              <w:top w:val="nil"/>
              <w:left w:val="nil"/>
              <w:bottom w:val="nil"/>
              <w:right w:val="nil"/>
            </w:tcBorders>
            <w:noWrap/>
            <w:vAlign w:val="center"/>
            <w:hideMark/>
          </w:tcPr>
          <w:p w14:paraId="0A38EC81" w14:textId="77777777" w:rsidR="005B7E12" w:rsidRPr="005B7E12" w:rsidRDefault="005B7E12" w:rsidP="005B7E12">
            <w:pPr>
              <w:spacing w:line="480" w:lineRule="auto"/>
              <w:jc w:val="center"/>
              <w:rPr>
                <w:rFonts w:ascii="Georgia" w:hAnsi="Georgia" w:cs="Times New Roman"/>
                <w:sz w:val="24"/>
                <w:szCs w:val="24"/>
              </w:rPr>
            </w:pPr>
            <w:r w:rsidRPr="005B7E12">
              <w:rPr>
                <w:rFonts w:ascii="Georgia" w:hAnsi="Georgia" w:cs="Times New Roman"/>
                <w:sz w:val="24"/>
                <w:szCs w:val="24"/>
              </w:rPr>
              <w:t>106</w:t>
            </w:r>
          </w:p>
        </w:tc>
        <w:tc>
          <w:tcPr>
            <w:tcW w:w="993" w:type="dxa"/>
            <w:tcBorders>
              <w:top w:val="nil"/>
              <w:left w:val="nil"/>
              <w:bottom w:val="nil"/>
              <w:right w:val="nil"/>
            </w:tcBorders>
            <w:noWrap/>
            <w:vAlign w:val="center"/>
            <w:hideMark/>
          </w:tcPr>
          <w:p w14:paraId="44D5D9EB" w14:textId="77777777" w:rsidR="005B7E12" w:rsidRPr="005B7E12" w:rsidRDefault="005B7E12" w:rsidP="005B7E12">
            <w:pPr>
              <w:spacing w:line="480" w:lineRule="auto"/>
              <w:jc w:val="center"/>
              <w:rPr>
                <w:rFonts w:ascii="Georgia" w:hAnsi="Georgia" w:cs="Times New Roman"/>
                <w:sz w:val="24"/>
                <w:szCs w:val="24"/>
              </w:rPr>
            </w:pPr>
            <w:r w:rsidRPr="005B7E12">
              <w:rPr>
                <w:rFonts w:ascii="Georgia" w:hAnsi="Georgia" w:cs="Times New Roman"/>
                <w:sz w:val="24"/>
                <w:szCs w:val="24"/>
              </w:rPr>
              <w:t>3.029</w:t>
            </w:r>
          </w:p>
        </w:tc>
        <w:tc>
          <w:tcPr>
            <w:tcW w:w="992" w:type="dxa"/>
            <w:tcBorders>
              <w:top w:val="nil"/>
              <w:left w:val="nil"/>
              <w:bottom w:val="nil"/>
              <w:right w:val="nil"/>
            </w:tcBorders>
            <w:noWrap/>
            <w:vAlign w:val="center"/>
            <w:hideMark/>
          </w:tcPr>
          <w:p w14:paraId="5B15EA08" w14:textId="77777777" w:rsidR="005B7E12" w:rsidRPr="005B7E12" w:rsidRDefault="005B7E12" w:rsidP="005B7E12">
            <w:pPr>
              <w:spacing w:line="480" w:lineRule="auto"/>
              <w:jc w:val="center"/>
              <w:rPr>
                <w:rFonts w:ascii="Georgia" w:hAnsi="Georgia" w:cs="Times New Roman"/>
                <w:sz w:val="24"/>
                <w:szCs w:val="24"/>
              </w:rPr>
            </w:pPr>
            <w:r w:rsidRPr="005B7E12">
              <w:rPr>
                <w:rFonts w:ascii="Georgia" w:hAnsi="Georgia" w:cs="Times New Roman"/>
                <w:sz w:val="24"/>
                <w:szCs w:val="24"/>
              </w:rPr>
              <w:t>0.484</w:t>
            </w:r>
          </w:p>
        </w:tc>
        <w:tc>
          <w:tcPr>
            <w:tcW w:w="992" w:type="dxa"/>
            <w:tcBorders>
              <w:top w:val="nil"/>
              <w:left w:val="nil"/>
              <w:bottom w:val="nil"/>
              <w:right w:val="nil"/>
            </w:tcBorders>
            <w:noWrap/>
            <w:vAlign w:val="center"/>
            <w:hideMark/>
          </w:tcPr>
          <w:p w14:paraId="72C010B1" w14:textId="77777777" w:rsidR="005B7E12" w:rsidRPr="005B7E12" w:rsidRDefault="005B7E12" w:rsidP="005B7E12">
            <w:pPr>
              <w:spacing w:line="480" w:lineRule="auto"/>
              <w:jc w:val="center"/>
              <w:rPr>
                <w:rFonts w:ascii="Georgia" w:hAnsi="Georgia" w:cs="Times New Roman"/>
                <w:sz w:val="24"/>
                <w:szCs w:val="24"/>
              </w:rPr>
            </w:pPr>
            <w:r w:rsidRPr="005B7E12">
              <w:rPr>
                <w:rFonts w:ascii="Georgia" w:hAnsi="Georgia" w:cs="Times New Roman"/>
                <w:sz w:val="24"/>
                <w:szCs w:val="24"/>
              </w:rPr>
              <w:t>1.638</w:t>
            </w:r>
          </w:p>
        </w:tc>
        <w:tc>
          <w:tcPr>
            <w:tcW w:w="993" w:type="dxa"/>
            <w:tcBorders>
              <w:top w:val="nil"/>
              <w:left w:val="nil"/>
              <w:bottom w:val="nil"/>
              <w:right w:val="nil"/>
            </w:tcBorders>
            <w:noWrap/>
            <w:vAlign w:val="center"/>
            <w:hideMark/>
          </w:tcPr>
          <w:p w14:paraId="4D4D43B2" w14:textId="77777777" w:rsidR="005B7E12" w:rsidRPr="005B7E12" w:rsidRDefault="005B7E12" w:rsidP="005B7E12">
            <w:pPr>
              <w:spacing w:line="480" w:lineRule="auto"/>
              <w:jc w:val="center"/>
              <w:rPr>
                <w:rFonts w:ascii="Georgia" w:hAnsi="Georgia" w:cs="Times New Roman"/>
                <w:sz w:val="24"/>
                <w:szCs w:val="24"/>
              </w:rPr>
            </w:pPr>
            <w:r w:rsidRPr="005B7E12">
              <w:rPr>
                <w:rFonts w:ascii="Georgia" w:hAnsi="Georgia" w:cs="Times New Roman"/>
                <w:sz w:val="24"/>
                <w:szCs w:val="24"/>
              </w:rPr>
              <w:t>0.078</w:t>
            </w:r>
          </w:p>
        </w:tc>
        <w:tc>
          <w:tcPr>
            <w:tcW w:w="1323" w:type="dxa"/>
            <w:tcBorders>
              <w:top w:val="nil"/>
              <w:left w:val="nil"/>
              <w:bottom w:val="nil"/>
              <w:right w:val="nil"/>
            </w:tcBorders>
            <w:noWrap/>
            <w:vAlign w:val="center"/>
            <w:hideMark/>
          </w:tcPr>
          <w:p w14:paraId="282AE4FF" w14:textId="77777777" w:rsidR="005B7E12" w:rsidRPr="005B7E12" w:rsidRDefault="005B7E12" w:rsidP="005B7E12">
            <w:pPr>
              <w:spacing w:line="480" w:lineRule="auto"/>
              <w:jc w:val="center"/>
              <w:rPr>
                <w:rFonts w:ascii="Georgia" w:hAnsi="Georgia" w:cs="Times New Roman"/>
                <w:sz w:val="24"/>
                <w:szCs w:val="24"/>
              </w:rPr>
            </w:pPr>
            <w:r w:rsidRPr="005B7E12">
              <w:rPr>
                <w:rFonts w:ascii="Georgia" w:hAnsi="Georgia" w:cs="Times New Roman"/>
                <w:sz w:val="24"/>
                <w:szCs w:val="24"/>
              </w:rPr>
              <w:t>0.00203</w:t>
            </w:r>
          </w:p>
        </w:tc>
        <w:tc>
          <w:tcPr>
            <w:tcW w:w="1323" w:type="dxa"/>
            <w:tcBorders>
              <w:top w:val="nil"/>
              <w:left w:val="nil"/>
              <w:bottom w:val="nil"/>
              <w:right w:val="nil"/>
            </w:tcBorders>
            <w:noWrap/>
            <w:vAlign w:val="center"/>
            <w:hideMark/>
          </w:tcPr>
          <w:p w14:paraId="109FE29B" w14:textId="77777777" w:rsidR="005B7E12" w:rsidRPr="005B7E12" w:rsidRDefault="005B7E12" w:rsidP="005B7E12">
            <w:pPr>
              <w:spacing w:line="480" w:lineRule="auto"/>
              <w:jc w:val="center"/>
              <w:rPr>
                <w:rFonts w:ascii="Georgia" w:hAnsi="Georgia" w:cs="Times New Roman"/>
                <w:sz w:val="24"/>
                <w:szCs w:val="24"/>
              </w:rPr>
            </w:pPr>
            <w:r w:rsidRPr="005B7E12">
              <w:rPr>
                <w:rFonts w:ascii="Georgia" w:hAnsi="Georgia" w:cs="Times New Roman"/>
                <w:sz w:val="24"/>
                <w:szCs w:val="24"/>
              </w:rPr>
              <w:t>0.01595</w:t>
            </w:r>
          </w:p>
        </w:tc>
        <w:tc>
          <w:tcPr>
            <w:tcW w:w="1323" w:type="dxa"/>
            <w:tcBorders>
              <w:top w:val="nil"/>
              <w:left w:val="nil"/>
              <w:bottom w:val="nil"/>
              <w:right w:val="nil"/>
            </w:tcBorders>
            <w:noWrap/>
            <w:vAlign w:val="center"/>
            <w:hideMark/>
          </w:tcPr>
          <w:p w14:paraId="60C51139" w14:textId="77777777" w:rsidR="005B7E12" w:rsidRPr="005B7E12" w:rsidRDefault="005B7E12" w:rsidP="005B7E12">
            <w:pPr>
              <w:spacing w:line="480" w:lineRule="auto"/>
              <w:jc w:val="center"/>
              <w:rPr>
                <w:rFonts w:ascii="Georgia" w:hAnsi="Georgia" w:cs="Times New Roman"/>
                <w:sz w:val="24"/>
                <w:szCs w:val="24"/>
              </w:rPr>
            </w:pPr>
            <w:r w:rsidRPr="005B7E12">
              <w:rPr>
                <w:rFonts w:ascii="Georgia" w:hAnsi="Georgia" w:cs="Times New Roman"/>
                <w:sz w:val="24"/>
                <w:szCs w:val="24"/>
              </w:rPr>
              <w:t>0.02282</w:t>
            </w:r>
          </w:p>
        </w:tc>
      </w:tr>
      <w:tr w:rsidR="005B7E12" w:rsidRPr="005B7E12" w14:paraId="4D481800" w14:textId="77777777" w:rsidTr="005B7E12">
        <w:trPr>
          <w:trHeight w:val="330"/>
        </w:trPr>
        <w:tc>
          <w:tcPr>
            <w:tcW w:w="1024" w:type="dxa"/>
            <w:tcBorders>
              <w:top w:val="nil"/>
              <w:left w:val="nil"/>
              <w:bottom w:val="single" w:sz="4" w:space="0" w:color="auto"/>
              <w:right w:val="nil"/>
            </w:tcBorders>
            <w:noWrap/>
            <w:vAlign w:val="center"/>
            <w:hideMark/>
          </w:tcPr>
          <w:p w14:paraId="49E62CEA" w14:textId="77777777" w:rsidR="005B7E12" w:rsidRPr="005B7E12" w:rsidRDefault="005B7E12" w:rsidP="005B7E12">
            <w:pPr>
              <w:spacing w:line="480" w:lineRule="auto"/>
              <w:jc w:val="center"/>
              <w:rPr>
                <w:rFonts w:ascii="Georgia" w:hAnsi="Georgia" w:cs="Times New Roman"/>
                <w:sz w:val="24"/>
                <w:szCs w:val="24"/>
              </w:rPr>
            </w:pPr>
            <w:r w:rsidRPr="005B7E12">
              <w:rPr>
                <w:rFonts w:ascii="Georgia" w:hAnsi="Georgia" w:cs="Times New Roman"/>
                <w:sz w:val="24"/>
                <w:szCs w:val="24"/>
              </w:rPr>
              <w:t>VD01</w:t>
            </w:r>
          </w:p>
        </w:tc>
        <w:tc>
          <w:tcPr>
            <w:tcW w:w="602" w:type="dxa"/>
            <w:tcBorders>
              <w:top w:val="nil"/>
              <w:left w:val="nil"/>
              <w:bottom w:val="single" w:sz="4" w:space="0" w:color="auto"/>
              <w:right w:val="nil"/>
            </w:tcBorders>
            <w:noWrap/>
            <w:vAlign w:val="center"/>
            <w:hideMark/>
          </w:tcPr>
          <w:p w14:paraId="1E55E414" w14:textId="77777777" w:rsidR="005B7E12" w:rsidRPr="005B7E12" w:rsidRDefault="005B7E12" w:rsidP="005B7E12">
            <w:pPr>
              <w:spacing w:line="480" w:lineRule="auto"/>
              <w:jc w:val="center"/>
              <w:rPr>
                <w:rFonts w:ascii="Georgia" w:hAnsi="Georgia" w:cs="Times New Roman"/>
                <w:sz w:val="24"/>
                <w:szCs w:val="24"/>
              </w:rPr>
            </w:pPr>
          </w:p>
        </w:tc>
        <w:tc>
          <w:tcPr>
            <w:tcW w:w="602" w:type="dxa"/>
            <w:gridSpan w:val="2"/>
            <w:tcBorders>
              <w:top w:val="nil"/>
              <w:left w:val="nil"/>
              <w:bottom w:val="single" w:sz="4" w:space="0" w:color="auto"/>
              <w:right w:val="nil"/>
            </w:tcBorders>
            <w:noWrap/>
            <w:vAlign w:val="center"/>
            <w:hideMark/>
          </w:tcPr>
          <w:p w14:paraId="601BA04A" w14:textId="77777777" w:rsidR="005B7E12" w:rsidRPr="005B7E12" w:rsidRDefault="005B7E12" w:rsidP="005B7E12">
            <w:pPr>
              <w:spacing w:line="480" w:lineRule="auto"/>
              <w:jc w:val="center"/>
              <w:rPr>
                <w:rFonts w:ascii="Georgia" w:hAnsi="Georgia" w:cs="Times New Roman"/>
                <w:sz w:val="24"/>
                <w:szCs w:val="24"/>
              </w:rPr>
            </w:pPr>
          </w:p>
        </w:tc>
        <w:tc>
          <w:tcPr>
            <w:tcW w:w="602" w:type="dxa"/>
            <w:tcBorders>
              <w:top w:val="nil"/>
              <w:left w:val="nil"/>
              <w:bottom w:val="single" w:sz="4" w:space="0" w:color="auto"/>
              <w:right w:val="nil"/>
            </w:tcBorders>
            <w:noWrap/>
            <w:vAlign w:val="center"/>
            <w:hideMark/>
          </w:tcPr>
          <w:p w14:paraId="1EE12C99" w14:textId="77777777" w:rsidR="005B7E12" w:rsidRPr="005B7E12" w:rsidRDefault="005B7E12" w:rsidP="005B7E12">
            <w:pPr>
              <w:spacing w:line="480" w:lineRule="auto"/>
              <w:jc w:val="center"/>
              <w:rPr>
                <w:rFonts w:ascii="Georgia" w:hAnsi="Georgia" w:cs="Times New Roman"/>
                <w:sz w:val="24"/>
                <w:szCs w:val="24"/>
              </w:rPr>
            </w:pPr>
            <w:r w:rsidRPr="005B7E12">
              <w:rPr>
                <w:rFonts w:ascii="Georgia" w:hAnsi="Georgia" w:cs="Times New Roman"/>
                <w:sz w:val="24"/>
                <w:szCs w:val="24"/>
              </w:rPr>
              <w:t>0</w:t>
            </w:r>
          </w:p>
        </w:tc>
        <w:tc>
          <w:tcPr>
            <w:tcW w:w="992" w:type="dxa"/>
            <w:tcBorders>
              <w:top w:val="nil"/>
              <w:left w:val="nil"/>
              <w:bottom w:val="single" w:sz="4" w:space="0" w:color="auto"/>
              <w:right w:val="nil"/>
            </w:tcBorders>
            <w:noWrap/>
            <w:vAlign w:val="center"/>
            <w:hideMark/>
          </w:tcPr>
          <w:p w14:paraId="3F78AAC5" w14:textId="77777777" w:rsidR="005B7E12" w:rsidRPr="005B7E12" w:rsidRDefault="005B7E12" w:rsidP="005B7E12">
            <w:pPr>
              <w:spacing w:line="480" w:lineRule="auto"/>
              <w:jc w:val="center"/>
              <w:rPr>
                <w:rFonts w:ascii="Georgia" w:hAnsi="Georgia" w:cs="Times New Roman"/>
                <w:sz w:val="24"/>
                <w:szCs w:val="24"/>
              </w:rPr>
            </w:pPr>
            <w:r w:rsidRPr="005B7E12">
              <w:rPr>
                <w:rFonts w:ascii="Georgia" w:hAnsi="Georgia" w:cs="Times New Roman"/>
                <w:sz w:val="24"/>
                <w:szCs w:val="24"/>
              </w:rPr>
              <w:t>27</w:t>
            </w:r>
          </w:p>
        </w:tc>
        <w:tc>
          <w:tcPr>
            <w:tcW w:w="992" w:type="dxa"/>
            <w:tcBorders>
              <w:top w:val="nil"/>
              <w:left w:val="nil"/>
              <w:bottom w:val="single" w:sz="4" w:space="0" w:color="auto"/>
              <w:right w:val="nil"/>
            </w:tcBorders>
            <w:noWrap/>
            <w:vAlign w:val="center"/>
            <w:hideMark/>
          </w:tcPr>
          <w:p w14:paraId="133C2275" w14:textId="77777777" w:rsidR="005B7E12" w:rsidRPr="005B7E12" w:rsidRDefault="005B7E12" w:rsidP="005B7E12">
            <w:pPr>
              <w:spacing w:line="480" w:lineRule="auto"/>
              <w:jc w:val="center"/>
              <w:rPr>
                <w:rFonts w:ascii="Georgia" w:hAnsi="Georgia" w:cs="Times New Roman"/>
                <w:sz w:val="24"/>
                <w:szCs w:val="24"/>
              </w:rPr>
            </w:pPr>
            <w:r w:rsidRPr="005B7E12">
              <w:rPr>
                <w:rFonts w:ascii="Georgia" w:hAnsi="Georgia" w:cs="Times New Roman"/>
                <w:sz w:val="24"/>
                <w:szCs w:val="24"/>
              </w:rPr>
              <w:t>108</w:t>
            </w:r>
          </w:p>
        </w:tc>
        <w:tc>
          <w:tcPr>
            <w:tcW w:w="993" w:type="dxa"/>
            <w:tcBorders>
              <w:top w:val="nil"/>
              <w:left w:val="nil"/>
              <w:bottom w:val="single" w:sz="4" w:space="0" w:color="auto"/>
              <w:right w:val="nil"/>
            </w:tcBorders>
            <w:noWrap/>
            <w:vAlign w:val="center"/>
            <w:hideMark/>
          </w:tcPr>
          <w:p w14:paraId="0502A2A5" w14:textId="77777777" w:rsidR="005B7E12" w:rsidRPr="005B7E12" w:rsidRDefault="005B7E12" w:rsidP="005B7E12">
            <w:pPr>
              <w:spacing w:line="480" w:lineRule="auto"/>
              <w:jc w:val="center"/>
              <w:rPr>
                <w:rFonts w:ascii="Georgia" w:hAnsi="Georgia" w:cs="Times New Roman"/>
                <w:sz w:val="24"/>
                <w:szCs w:val="24"/>
              </w:rPr>
            </w:pPr>
            <w:r w:rsidRPr="005B7E12">
              <w:rPr>
                <w:rFonts w:ascii="Georgia" w:hAnsi="Georgia" w:cs="Times New Roman"/>
                <w:sz w:val="24"/>
                <w:szCs w:val="24"/>
              </w:rPr>
              <w:t>4.000</w:t>
            </w:r>
          </w:p>
        </w:tc>
        <w:tc>
          <w:tcPr>
            <w:tcW w:w="992" w:type="dxa"/>
            <w:tcBorders>
              <w:top w:val="nil"/>
              <w:left w:val="nil"/>
              <w:bottom w:val="single" w:sz="4" w:space="0" w:color="auto"/>
              <w:right w:val="nil"/>
            </w:tcBorders>
            <w:noWrap/>
            <w:vAlign w:val="center"/>
            <w:hideMark/>
          </w:tcPr>
          <w:p w14:paraId="51265A00" w14:textId="77777777" w:rsidR="005B7E12" w:rsidRPr="005B7E12" w:rsidRDefault="005B7E12" w:rsidP="005B7E12">
            <w:pPr>
              <w:spacing w:line="480" w:lineRule="auto"/>
              <w:jc w:val="center"/>
              <w:rPr>
                <w:rFonts w:ascii="Georgia" w:hAnsi="Georgia" w:cs="Times New Roman"/>
                <w:sz w:val="24"/>
                <w:szCs w:val="24"/>
              </w:rPr>
            </w:pPr>
            <w:r w:rsidRPr="005B7E12">
              <w:rPr>
                <w:rFonts w:ascii="Georgia" w:hAnsi="Georgia" w:cs="Times New Roman"/>
                <w:sz w:val="24"/>
                <w:szCs w:val="24"/>
              </w:rPr>
              <w:t>0.556</w:t>
            </w:r>
          </w:p>
        </w:tc>
        <w:tc>
          <w:tcPr>
            <w:tcW w:w="992" w:type="dxa"/>
            <w:tcBorders>
              <w:top w:val="nil"/>
              <w:left w:val="nil"/>
              <w:bottom w:val="single" w:sz="4" w:space="0" w:color="auto"/>
              <w:right w:val="nil"/>
            </w:tcBorders>
            <w:noWrap/>
            <w:vAlign w:val="center"/>
            <w:hideMark/>
          </w:tcPr>
          <w:p w14:paraId="47578578" w14:textId="77777777" w:rsidR="005B7E12" w:rsidRPr="005B7E12" w:rsidRDefault="005B7E12" w:rsidP="005B7E12">
            <w:pPr>
              <w:spacing w:line="480" w:lineRule="auto"/>
              <w:jc w:val="center"/>
              <w:rPr>
                <w:rFonts w:ascii="Georgia" w:hAnsi="Georgia" w:cs="Times New Roman"/>
                <w:sz w:val="24"/>
                <w:szCs w:val="24"/>
              </w:rPr>
            </w:pPr>
            <w:r w:rsidRPr="005B7E12">
              <w:rPr>
                <w:rFonts w:ascii="Georgia" w:hAnsi="Georgia" w:cs="Times New Roman"/>
                <w:sz w:val="24"/>
                <w:szCs w:val="24"/>
              </w:rPr>
              <w:t>1.195</w:t>
            </w:r>
          </w:p>
        </w:tc>
        <w:tc>
          <w:tcPr>
            <w:tcW w:w="993" w:type="dxa"/>
            <w:tcBorders>
              <w:top w:val="nil"/>
              <w:left w:val="nil"/>
              <w:bottom w:val="single" w:sz="4" w:space="0" w:color="auto"/>
              <w:right w:val="nil"/>
            </w:tcBorders>
            <w:noWrap/>
            <w:vAlign w:val="center"/>
            <w:hideMark/>
          </w:tcPr>
          <w:p w14:paraId="03A833C6" w14:textId="77777777" w:rsidR="005B7E12" w:rsidRPr="005B7E12" w:rsidRDefault="005B7E12" w:rsidP="005B7E12">
            <w:pPr>
              <w:spacing w:line="480" w:lineRule="auto"/>
              <w:jc w:val="center"/>
              <w:rPr>
                <w:rFonts w:ascii="Georgia" w:hAnsi="Georgia" w:cs="Times New Roman"/>
                <w:sz w:val="24"/>
                <w:szCs w:val="24"/>
              </w:rPr>
            </w:pPr>
            <w:r w:rsidRPr="005B7E12">
              <w:rPr>
                <w:rFonts w:ascii="Georgia" w:hAnsi="Georgia" w:cs="Times New Roman"/>
                <w:sz w:val="24"/>
                <w:szCs w:val="24"/>
              </w:rPr>
              <w:t>0.076</w:t>
            </w:r>
          </w:p>
        </w:tc>
        <w:tc>
          <w:tcPr>
            <w:tcW w:w="1323" w:type="dxa"/>
            <w:tcBorders>
              <w:top w:val="nil"/>
              <w:left w:val="nil"/>
              <w:bottom w:val="single" w:sz="4" w:space="0" w:color="auto"/>
              <w:right w:val="nil"/>
            </w:tcBorders>
            <w:noWrap/>
            <w:vAlign w:val="center"/>
            <w:hideMark/>
          </w:tcPr>
          <w:p w14:paraId="66D6EAF9" w14:textId="77777777" w:rsidR="005B7E12" w:rsidRPr="005B7E12" w:rsidRDefault="005B7E12" w:rsidP="005B7E12">
            <w:pPr>
              <w:spacing w:line="480" w:lineRule="auto"/>
              <w:jc w:val="center"/>
              <w:rPr>
                <w:rFonts w:ascii="Georgia" w:hAnsi="Georgia" w:cs="Times New Roman"/>
                <w:sz w:val="24"/>
                <w:szCs w:val="24"/>
              </w:rPr>
            </w:pPr>
            <w:r w:rsidRPr="005B7E12">
              <w:rPr>
                <w:rFonts w:ascii="Georgia" w:hAnsi="Georgia" w:cs="Times New Roman"/>
                <w:sz w:val="24"/>
                <w:szCs w:val="24"/>
              </w:rPr>
              <w:t>0.00341</w:t>
            </w:r>
          </w:p>
        </w:tc>
        <w:tc>
          <w:tcPr>
            <w:tcW w:w="1323" w:type="dxa"/>
            <w:tcBorders>
              <w:top w:val="nil"/>
              <w:left w:val="nil"/>
              <w:bottom w:val="single" w:sz="4" w:space="0" w:color="auto"/>
              <w:right w:val="nil"/>
            </w:tcBorders>
            <w:noWrap/>
            <w:vAlign w:val="center"/>
            <w:hideMark/>
          </w:tcPr>
          <w:p w14:paraId="5E014D90" w14:textId="77777777" w:rsidR="005B7E12" w:rsidRPr="005B7E12" w:rsidRDefault="005B7E12" w:rsidP="005B7E12">
            <w:pPr>
              <w:spacing w:line="480" w:lineRule="auto"/>
              <w:jc w:val="center"/>
              <w:rPr>
                <w:rFonts w:ascii="Georgia" w:hAnsi="Georgia" w:cs="Times New Roman"/>
                <w:sz w:val="24"/>
                <w:szCs w:val="24"/>
              </w:rPr>
            </w:pPr>
            <w:r w:rsidRPr="005B7E12">
              <w:rPr>
                <w:rFonts w:ascii="Georgia" w:hAnsi="Georgia" w:cs="Times New Roman"/>
                <w:sz w:val="24"/>
                <w:szCs w:val="24"/>
              </w:rPr>
              <w:t>0.01686</w:t>
            </w:r>
          </w:p>
        </w:tc>
        <w:tc>
          <w:tcPr>
            <w:tcW w:w="1323" w:type="dxa"/>
            <w:tcBorders>
              <w:top w:val="nil"/>
              <w:left w:val="nil"/>
              <w:bottom w:val="single" w:sz="4" w:space="0" w:color="auto"/>
              <w:right w:val="nil"/>
            </w:tcBorders>
            <w:noWrap/>
            <w:vAlign w:val="center"/>
            <w:hideMark/>
          </w:tcPr>
          <w:p w14:paraId="730977DC" w14:textId="77777777" w:rsidR="005B7E12" w:rsidRPr="005B7E12" w:rsidRDefault="005B7E12" w:rsidP="005B7E12">
            <w:pPr>
              <w:spacing w:line="480" w:lineRule="auto"/>
              <w:jc w:val="center"/>
              <w:rPr>
                <w:rFonts w:ascii="Georgia" w:hAnsi="Georgia" w:cs="Times New Roman"/>
                <w:sz w:val="24"/>
                <w:szCs w:val="24"/>
              </w:rPr>
            </w:pPr>
            <w:r w:rsidRPr="005B7E12">
              <w:rPr>
                <w:rFonts w:ascii="Georgia" w:hAnsi="Georgia" w:cs="Times New Roman"/>
                <w:sz w:val="24"/>
                <w:szCs w:val="24"/>
              </w:rPr>
              <w:t>0.01779</w:t>
            </w:r>
          </w:p>
        </w:tc>
      </w:tr>
      <w:tr w:rsidR="005B7E12" w:rsidRPr="005B7E12" w14:paraId="18D7AE6F" w14:textId="77777777" w:rsidTr="005B7E12">
        <w:trPr>
          <w:trHeight w:val="330"/>
        </w:trPr>
        <w:tc>
          <w:tcPr>
            <w:tcW w:w="1977" w:type="dxa"/>
            <w:gridSpan w:val="3"/>
            <w:vMerge w:val="restart"/>
            <w:tcBorders>
              <w:top w:val="single" w:sz="4" w:space="0" w:color="auto"/>
              <w:left w:val="nil"/>
              <w:bottom w:val="nil"/>
              <w:right w:val="nil"/>
            </w:tcBorders>
            <w:noWrap/>
            <w:vAlign w:val="center"/>
            <w:hideMark/>
          </w:tcPr>
          <w:p w14:paraId="61CD9330" w14:textId="77777777" w:rsidR="005B7E12" w:rsidRPr="005B7E12" w:rsidRDefault="005B7E12" w:rsidP="005B7E12">
            <w:pPr>
              <w:spacing w:line="480" w:lineRule="auto"/>
              <w:jc w:val="center"/>
              <w:rPr>
                <w:rFonts w:ascii="Georgia" w:hAnsi="Georgia" w:cs="Times New Roman"/>
                <w:sz w:val="24"/>
                <w:szCs w:val="24"/>
              </w:rPr>
            </w:pPr>
            <w:r w:rsidRPr="005B7E12">
              <w:rPr>
                <w:rFonts w:ascii="Georgia" w:hAnsi="Georgia" w:cs="Times New Roman"/>
                <w:sz w:val="24"/>
                <w:szCs w:val="24"/>
              </w:rPr>
              <w:t>For all 279 neurons</w:t>
            </w:r>
          </w:p>
        </w:tc>
        <w:tc>
          <w:tcPr>
            <w:tcW w:w="853" w:type="dxa"/>
            <w:gridSpan w:val="2"/>
            <w:tcBorders>
              <w:top w:val="single" w:sz="4" w:space="0" w:color="auto"/>
              <w:left w:val="nil"/>
              <w:bottom w:val="single" w:sz="4" w:space="0" w:color="auto"/>
              <w:right w:val="nil"/>
            </w:tcBorders>
            <w:noWrap/>
            <w:vAlign w:val="center"/>
            <w:hideMark/>
          </w:tcPr>
          <w:p w14:paraId="26947474" w14:textId="77777777" w:rsidR="005B7E12" w:rsidRPr="005B7E12" w:rsidRDefault="005B7E12" w:rsidP="005B7E12">
            <w:pPr>
              <w:spacing w:line="480" w:lineRule="auto"/>
              <w:jc w:val="center"/>
              <w:rPr>
                <w:rFonts w:ascii="Georgia" w:hAnsi="Georgia" w:cs="Times New Roman"/>
                <w:sz w:val="24"/>
                <w:szCs w:val="24"/>
              </w:rPr>
            </w:pPr>
            <w:r w:rsidRPr="005B7E12">
              <w:rPr>
                <w:rFonts w:ascii="Georgia" w:hAnsi="Georgia" w:cs="Times New Roman"/>
                <w:sz w:val="24"/>
                <w:szCs w:val="24"/>
              </w:rPr>
              <w:t>Mean</w:t>
            </w:r>
          </w:p>
        </w:tc>
        <w:tc>
          <w:tcPr>
            <w:tcW w:w="992" w:type="dxa"/>
            <w:tcBorders>
              <w:top w:val="single" w:sz="4" w:space="0" w:color="auto"/>
              <w:left w:val="nil"/>
              <w:bottom w:val="single" w:sz="4" w:space="0" w:color="auto"/>
              <w:right w:val="nil"/>
            </w:tcBorders>
            <w:noWrap/>
            <w:vAlign w:val="center"/>
            <w:hideMark/>
          </w:tcPr>
          <w:p w14:paraId="28443BB7" w14:textId="77777777" w:rsidR="005B7E12" w:rsidRPr="005B7E12" w:rsidRDefault="005B7E12" w:rsidP="005B7E12">
            <w:pPr>
              <w:spacing w:line="480" w:lineRule="auto"/>
              <w:jc w:val="center"/>
              <w:rPr>
                <w:rFonts w:ascii="Georgia" w:hAnsi="Georgia" w:cs="Times New Roman"/>
                <w:sz w:val="24"/>
                <w:szCs w:val="24"/>
              </w:rPr>
            </w:pPr>
            <w:r w:rsidRPr="005B7E12">
              <w:rPr>
                <w:rFonts w:ascii="Georgia" w:hAnsi="Georgia" w:cs="Times New Roman"/>
                <w:sz w:val="24"/>
                <w:szCs w:val="24"/>
              </w:rPr>
              <w:t>21.434</w:t>
            </w:r>
          </w:p>
        </w:tc>
        <w:tc>
          <w:tcPr>
            <w:tcW w:w="992" w:type="dxa"/>
            <w:tcBorders>
              <w:top w:val="single" w:sz="4" w:space="0" w:color="auto"/>
              <w:left w:val="nil"/>
              <w:bottom w:val="single" w:sz="4" w:space="0" w:color="auto"/>
              <w:right w:val="nil"/>
            </w:tcBorders>
            <w:noWrap/>
            <w:vAlign w:val="center"/>
            <w:hideMark/>
          </w:tcPr>
          <w:p w14:paraId="5CB3B073" w14:textId="77777777" w:rsidR="005B7E12" w:rsidRPr="005B7E12" w:rsidRDefault="005B7E12" w:rsidP="005B7E12">
            <w:pPr>
              <w:spacing w:line="480" w:lineRule="auto"/>
              <w:jc w:val="center"/>
              <w:rPr>
                <w:rFonts w:ascii="Georgia" w:hAnsi="Georgia" w:cs="Times New Roman"/>
                <w:sz w:val="24"/>
                <w:szCs w:val="24"/>
              </w:rPr>
            </w:pPr>
            <w:r w:rsidRPr="005B7E12">
              <w:rPr>
                <w:rFonts w:ascii="Georgia" w:hAnsi="Georgia" w:cs="Times New Roman"/>
                <w:sz w:val="24"/>
                <w:szCs w:val="24"/>
              </w:rPr>
              <w:t>58.552</w:t>
            </w:r>
          </w:p>
        </w:tc>
        <w:tc>
          <w:tcPr>
            <w:tcW w:w="993" w:type="dxa"/>
            <w:tcBorders>
              <w:top w:val="single" w:sz="4" w:space="0" w:color="auto"/>
              <w:left w:val="nil"/>
              <w:bottom w:val="single" w:sz="4" w:space="0" w:color="auto"/>
              <w:right w:val="nil"/>
            </w:tcBorders>
            <w:noWrap/>
            <w:vAlign w:val="center"/>
            <w:hideMark/>
          </w:tcPr>
          <w:p w14:paraId="748504DD" w14:textId="77777777" w:rsidR="005B7E12" w:rsidRPr="005B7E12" w:rsidRDefault="005B7E12" w:rsidP="005B7E12">
            <w:pPr>
              <w:spacing w:line="480" w:lineRule="auto"/>
              <w:jc w:val="center"/>
              <w:rPr>
                <w:rFonts w:ascii="Georgia" w:hAnsi="Georgia" w:cs="Times New Roman"/>
                <w:sz w:val="24"/>
                <w:szCs w:val="24"/>
              </w:rPr>
            </w:pPr>
            <w:r w:rsidRPr="005B7E12">
              <w:rPr>
                <w:rFonts w:ascii="Georgia" w:hAnsi="Georgia" w:cs="Times New Roman"/>
                <w:sz w:val="24"/>
                <w:szCs w:val="24"/>
              </w:rPr>
              <w:t>2.715</w:t>
            </w:r>
          </w:p>
        </w:tc>
        <w:tc>
          <w:tcPr>
            <w:tcW w:w="992" w:type="dxa"/>
            <w:tcBorders>
              <w:top w:val="single" w:sz="4" w:space="0" w:color="auto"/>
              <w:left w:val="nil"/>
              <w:bottom w:val="single" w:sz="4" w:space="0" w:color="auto"/>
              <w:right w:val="nil"/>
            </w:tcBorders>
            <w:noWrap/>
            <w:vAlign w:val="center"/>
            <w:hideMark/>
          </w:tcPr>
          <w:p w14:paraId="2E18915D" w14:textId="77777777" w:rsidR="005B7E12" w:rsidRPr="005B7E12" w:rsidRDefault="005B7E12" w:rsidP="005B7E12">
            <w:pPr>
              <w:spacing w:line="480" w:lineRule="auto"/>
              <w:jc w:val="center"/>
              <w:rPr>
                <w:rFonts w:ascii="Georgia" w:hAnsi="Georgia" w:cs="Times New Roman"/>
                <w:sz w:val="24"/>
                <w:szCs w:val="24"/>
              </w:rPr>
            </w:pPr>
            <w:r w:rsidRPr="005B7E12">
              <w:rPr>
                <w:rFonts w:ascii="Georgia" w:hAnsi="Georgia" w:cs="Times New Roman"/>
                <w:sz w:val="24"/>
                <w:szCs w:val="24"/>
              </w:rPr>
              <w:t>0.643</w:t>
            </w:r>
          </w:p>
        </w:tc>
        <w:tc>
          <w:tcPr>
            <w:tcW w:w="992" w:type="dxa"/>
            <w:tcBorders>
              <w:top w:val="single" w:sz="4" w:space="0" w:color="auto"/>
              <w:left w:val="nil"/>
              <w:bottom w:val="single" w:sz="4" w:space="0" w:color="auto"/>
              <w:right w:val="nil"/>
            </w:tcBorders>
            <w:noWrap/>
            <w:vAlign w:val="center"/>
            <w:hideMark/>
          </w:tcPr>
          <w:p w14:paraId="7F8D7905" w14:textId="77777777" w:rsidR="005B7E12" w:rsidRPr="005B7E12" w:rsidRDefault="005B7E12" w:rsidP="005B7E12">
            <w:pPr>
              <w:spacing w:line="480" w:lineRule="auto"/>
              <w:jc w:val="center"/>
              <w:rPr>
                <w:rFonts w:ascii="Georgia" w:hAnsi="Georgia" w:cs="Times New Roman"/>
                <w:sz w:val="24"/>
                <w:szCs w:val="24"/>
              </w:rPr>
            </w:pPr>
            <w:r w:rsidRPr="005B7E12">
              <w:rPr>
                <w:rFonts w:ascii="Georgia" w:hAnsi="Georgia" w:cs="Times New Roman"/>
                <w:sz w:val="24"/>
                <w:szCs w:val="24"/>
              </w:rPr>
              <w:t>1.055</w:t>
            </w:r>
          </w:p>
        </w:tc>
        <w:tc>
          <w:tcPr>
            <w:tcW w:w="993" w:type="dxa"/>
            <w:tcBorders>
              <w:top w:val="single" w:sz="4" w:space="0" w:color="auto"/>
              <w:left w:val="nil"/>
              <w:bottom w:val="single" w:sz="4" w:space="0" w:color="auto"/>
              <w:right w:val="nil"/>
            </w:tcBorders>
            <w:noWrap/>
            <w:vAlign w:val="center"/>
            <w:hideMark/>
          </w:tcPr>
          <w:p w14:paraId="7168A5A8" w14:textId="77777777" w:rsidR="005B7E12" w:rsidRPr="005B7E12" w:rsidRDefault="005B7E12" w:rsidP="005B7E12">
            <w:pPr>
              <w:spacing w:line="480" w:lineRule="auto"/>
              <w:jc w:val="center"/>
              <w:rPr>
                <w:rFonts w:ascii="Georgia" w:hAnsi="Georgia" w:cs="Times New Roman"/>
                <w:sz w:val="24"/>
                <w:szCs w:val="24"/>
              </w:rPr>
            </w:pPr>
            <w:r w:rsidRPr="005B7E12">
              <w:rPr>
                <w:rFonts w:ascii="Georgia" w:hAnsi="Georgia" w:cs="Times New Roman"/>
                <w:sz w:val="24"/>
                <w:szCs w:val="24"/>
              </w:rPr>
              <w:t>0.012</w:t>
            </w:r>
          </w:p>
        </w:tc>
        <w:tc>
          <w:tcPr>
            <w:tcW w:w="1323" w:type="dxa"/>
            <w:tcBorders>
              <w:top w:val="single" w:sz="4" w:space="0" w:color="auto"/>
              <w:left w:val="nil"/>
              <w:bottom w:val="single" w:sz="4" w:space="0" w:color="auto"/>
              <w:right w:val="nil"/>
            </w:tcBorders>
            <w:noWrap/>
            <w:vAlign w:val="center"/>
            <w:hideMark/>
          </w:tcPr>
          <w:p w14:paraId="56A80D26" w14:textId="77777777" w:rsidR="005B7E12" w:rsidRPr="005B7E12" w:rsidRDefault="005B7E12" w:rsidP="005B7E12">
            <w:pPr>
              <w:spacing w:line="480" w:lineRule="auto"/>
              <w:jc w:val="center"/>
              <w:rPr>
                <w:rFonts w:ascii="Georgia" w:hAnsi="Georgia" w:cs="Times New Roman"/>
                <w:sz w:val="24"/>
                <w:szCs w:val="24"/>
              </w:rPr>
            </w:pPr>
            <w:r w:rsidRPr="005B7E12">
              <w:rPr>
                <w:rFonts w:ascii="Georgia" w:hAnsi="Georgia" w:cs="Times New Roman"/>
                <w:sz w:val="24"/>
                <w:szCs w:val="24"/>
              </w:rPr>
              <w:t>0.00507</w:t>
            </w:r>
          </w:p>
        </w:tc>
        <w:tc>
          <w:tcPr>
            <w:tcW w:w="1323" w:type="dxa"/>
            <w:tcBorders>
              <w:top w:val="single" w:sz="4" w:space="0" w:color="auto"/>
              <w:left w:val="nil"/>
              <w:bottom w:val="single" w:sz="4" w:space="0" w:color="auto"/>
              <w:right w:val="nil"/>
            </w:tcBorders>
            <w:noWrap/>
            <w:vAlign w:val="center"/>
            <w:hideMark/>
          </w:tcPr>
          <w:p w14:paraId="080D5309" w14:textId="77777777" w:rsidR="005B7E12" w:rsidRPr="005B7E12" w:rsidRDefault="005B7E12" w:rsidP="005B7E12">
            <w:pPr>
              <w:spacing w:line="480" w:lineRule="auto"/>
              <w:jc w:val="center"/>
              <w:rPr>
                <w:rFonts w:ascii="Georgia" w:hAnsi="Georgia" w:cs="Times New Roman"/>
                <w:sz w:val="24"/>
                <w:szCs w:val="24"/>
              </w:rPr>
            </w:pPr>
            <w:r w:rsidRPr="005B7E12">
              <w:rPr>
                <w:rFonts w:ascii="Georgia" w:hAnsi="Georgia" w:cs="Times New Roman"/>
                <w:sz w:val="24"/>
                <w:szCs w:val="24"/>
              </w:rPr>
              <w:t>0.00869</w:t>
            </w:r>
          </w:p>
        </w:tc>
        <w:tc>
          <w:tcPr>
            <w:tcW w:w="1323" w:type="dxa"/>
            <w:tcBorders>
              <w:top w:val="single" w:sz="4" w:space="0" w:color="auto"/>
              <w:left w:val="nil"/>
              <w:bottom w:val="single" w:sz="4" w:space="0" w:color="auto"/>
              <w:right w:val="nil"/>
            </w:tcBorders>
            <w:noWrap/>
            <w:vAlign w:val="center"/>
            <w:hideMark/>
          </w:tcPr>
          <w:p w14:paraId="023726C9" w14:textId="77777777" w:rsidR="005B7E12" w:rsidRPr="005B7E12" w:rsidRDefault="005B7E12" w:rsidP="005B7E12">
            <w:pPr>
              <w:spacing w:line="480" w:lineRule="auto"/>
              <w:jc w:val="center"/>
              <w:rPr>
                <w:rFonts w:ascii="Georgia" w:hAnsi="Georgia" w:cs="Times New Roman"/>
                <w:sz w:val="24"/>
                <w:szCs w:val="24"/>
              </w:rPr>
            </w:pPr>
            <w:r w:rsidRPr="005B7E12">
              <w:rPr>
                <w:rFonts w:ascii="Georgia" w:hAnsi="Georgia" w:cs="Times New Roman"/>
                <w:sz w:val="24"/>
                <w:szCs w:val="24"/>
              </w:rPr>
              <w:t>0.00741</w:t>
            </w:r>
          </w:p>
        </w:tc>
      </w:tr>
      <w:tr w:rsidR="005B7E12" w:rsidRPr="005B7E12" w14:paraId="6FD61DD9" w14:textId="77777777" w:rsidTr="005B7E12">
        <w:trPr>
          <w:trHeight w:val="330"/>
        </w:trPr>
        <w:tc>
          <w:tcPr>
            <w:tcW w:w="1977" w:type="dxa"/>
            <w:gridSpan w:val="3"/>
            <w:vMerge/>
            <w:tcBorders>
              <w:top w:val="nil"/>
              <w:left w:val="nil"/>
              <w:bottom w:val="single" w:sz="12" w:space="0" w:color="auto"/>
              <w:right w:val="nil"/>
            </w:tcBorders>
            <w:vAlign w:val="center"/>
            <w:hideMark/>
          </w:tcPr>
          <w:p w14:paraId="254BA1C2" w14:textId="77777777" w:rsidR="005B7E12" w:rsidRPr="005B7E12" w:rsidRDefault="005B7E12" w:rsidP="005B7E12">
            <w:pPr>
              <w:spacing w:line="480" w:lineRule="auto"/>
              <w:jc w:val="center"/>
              <w:rPr>
                <w:rFonts w:ascii="Georgia" w:hAnsi="Georgia" w:cs="Times New Roman"/>
                <w:sz w:val="24"/>
                <w:szCs w:val="24"/>
              </w:rPr>
            </w:pPr>
          </w:p>
        </w:tc>
        <w:tc>
          <w:tcPr>
            <w:tcW w:w="853" w:type="dxa"/>
            <w:gridSpan w:val="2"/>
            <w:tcBorders>
              <w:top w:val="single" w:sz="4" w:space="0" w:color="auto"/>
              <w:left w:val="nil"/>
              <w:bottom w:val="single" w:sz="12" w:space="0" w:color="auto"/>
              <w:right w:val="nil"/>
            </w:tcBorders>
            <w:noWrap/>
            <w:vAlign w:val="center"/>
            <w:hideMark/>
          </w:tcPr>
          <w:p w14:paraId="61895A41" w14:textId="77777777" w:rsidR="005B7E12" w:rsidRPr="005B7E12" w:rsidRDefault="005B7E12" w:rsidP="005B7E12">
            <w:pPr>
              <w:spacing w:line="480" w:lineRule="auto"/>
              <w:jc w:val="center"/>
              <w:rPr>
                <w:rFonts w:ascii="Georgia" w:hAnsi="Georgia" w:cs="Times New Roman"/>
                <w:sz w:val="24"/>
                <w:szCs w:val="24"/>
              </w:rPr>
            </w:pPr>
            <w:r w:rsidRPr="005B7E12">
              <w:rPr>
                <w:rFonts w:ascii="Georgia" w:hAnsi="Georgia" w:cs="Times New Roman"/>
                <w:sz w:val="24"/>
                <w:szCs w:val="24"/>
              </w:rPr>
              <w:t>SD</w:t>
            </w:r>
          </w:p>
        </w:tc>
        <w:tc>
          <w:tcPr>
            <w:tcW w:w="992" w:type="dxa"/>
            <w:tcBorders>
              <w:top w:val="single" w:sz="4" w:space="0" w:color="auto"/>
              <w:left w:val="nil"/>
              <w:bottom w:val="single" w:sz="12" w:space="0" w:color="auto"/>
              <w:right w:val="nil"/>
            </w:tcBorders>
            <w:noWrap/>
            <w:vAlign w:val="center"/>
            <w:hideMark/>
          </w:tcPr>
          <w:p w14:paraId="6D585417" w14:textId="77777777" w:rsidR="005B7E12" w:rsidRPr="005B7E12" w:rsidRDefault="005B7E12" w:rsidP="005B7E12">
            <w:pPr>
              <w:spacing w:line="480" w:lineRule="auto"/>
              <w:jc w:val="center"/>
              <w:rPr>
                <w:rFonts w:ascii="Georgia" w:hAnsi="Georgia" w:cs="Times New Roman"/>
                <w:sz w:val="24"/>
                <w:szCs w:val="24"/>
              </w:rPr>
            </w:pPr>
            <w:r w:rsidRPr="005B7E12">
              <w:rPr>
                <w:rFonts w:ascii="Georgia" w:hAnsi="Georgia" w:cs="Times New Roman"/>
                <w:sz w:val="24"/>
                <w:szCs w:val="24"/>
              </w:rPr>
              <w:t>16.858</w:t>
            </w:r>
          </w:p>
        </w:tc>
        <w:tc>
          <w:tcPr>
            <w:tcW w:w="992" w:type="dxa"/>
            <w:tcBorders>
              <w:top w:val="single" w:sz="4" w:space="0" w:color="auto"/>
              <w:left w:val="nil"/>
              <w:bottom w:val="single" w:sz="12" w:space="0" w:color="auto"/>
              <w:right w:val="nil"/>
            </w:tcBorders>
            <w:noWrap/>
            <w:vAlign w:val="center"/>
            <w:hideMark/>
          </w:tcPr>
          <w:p w14:paraId="709EE672" w14:textId="77777777" w:rsidR="005B7E12" w:rsidRPr="005B7E12" w:rsidRDefault="005B7E12" w:rsidP="005B7E12">
            <w:pPr>
              <w:spacing w:line="480" w:lineRule="auto"/>
              <w:jc w:val="center"/>
              <w:rPr>
                <w:rFonts w:ascii="Georgia" w:hAnsi="Georgia" w:cs="Times New Roman"/>
                <w:sz w:val="24"/>
                <w:szCs w:val="24"/>
              </w:rPr>
            </w:pPr>
            <w:r w:rsidRPr="005B7E12">
              <w:rPr>
                <w:rFonts w:ascii="Georgia" w:hAnsi="Georgia" w:cs="Times New Roman"/>
                <w:sz w:val="24"/>
                <w:szCs w:val="24"/>
              </w:rPr>
              <w:t>60.162</w:t>
            </w:r>
          </w:p>
        </w:tc>
        <w:tc>
          <w:tcPr>
            <w:tcW w:w="993" w:type="dxa"/>
            <w:tcBorders>
              <w:top w:val="single" w:sz="4" w:space="0" w:color="auto"/>
              <w:left w:val="nil"/>
              <w:bottom w:val="single" w:sz="12" w:space="0" w:color="auto"/>
              <w:right w:val="nil"/>
            </w:tcBorders>
            <w:noWrap/>
            <w:vAlign w:val="center"/>
            <w:hideMark/>
          </w:tcPr>
          <w:p w14:paraId="1AFB996E" w14:textId="77777777" w:rsidR="005B7E12" w:rsidRPr="005B7E12" w:rsidRDefault="005B7E12" w:rsidP="005B7E12">
            <w:pPr>
              <w:spacing w:line="480" w:lineRule="auto"/>
              <w:jc w:val="center"/>
              <w:rPr>
                <w:rFonts w:ascii="Georgia" w:hAnsi="Georgia" w:cs="Times New Roman"/>
                <w:sz w:val="24"/>
                <w:szCs w:val="24"/>
              </w:rPr>
            </w:pPr>
            <w:r w:rsidRPr="005B7E12">
              <w:rPr>
                <w:rFonts w:ascii="Georgia" w:hAnsi="Georgia" w:cs="Times New Roman"/>
                <w:sz w:val="24"/>
                <w:szCs w:val="24"/>
              </w:rPr>
              <w:t>1.158</w:t>
            </w:r>
          </w:p>
        </w:tc>
        <w:tc>
          <w:tcPr>
            <w:tcW w:w="992" w:type="dxa"/>
            <w:tcBorders>
              <w:top w:val="single" w:sz="4" w:space="0" w:color="auto"/>
              <w:left w:val="nil"/>
              <w:bottom w:val="single" w:sz="12" w:space="0" w:color="auto"/>
              <w:right w:val="nil"/>
            </w:tcBorders>
            <w:noWrap/>
            <w:vAlign w:val="center"/>
            <w:hideMark/>
          </w:tcPr>
          <w:p w14:paraId="4139C7BC" w14:textId="77777777" w:rsidR="005B7E12" w:rsidRPr="005B7E12" w:rsidRDefault="005B7E12" w:rsidP="005B7E12">
            <w:pPr>
              <w:spacing w:line="480" w:lineRule="auto"/>
              <w:jc w:val="center"/>
              <w:rPr>
                <w:rFonts w:ascii="Georgia" w:hAnsi="Georgia" w:cs="Times New Roman"/>
                <w:sz w:val="24"/>
                <w:szCs w:val="24"/>
              </w:rPr>
            </w:pPr>
            <w:r w:rsidRPr="005B7E12">
              <w:rPr>
                <w:rFonts w:ascii="Georgia" w:hAnsi="Georgia" w:cs="Times New Roman"/>
                <w:sz w:val="24"/>
                <w:szCs w:val="24"/>
              </w:rPr>
              <w:t>0.630</w:t>
            </w:r>
          </w:p>
        </w:tc>
        <w:tc>
          <w:tcPr>
            <w:tcW w:w="992" w:type="dxa"/>
            <w:tcBorders>
              <w:top w:val="single" w:sz="4" w:space="0" w:color="auto"/>
              <w:left w:val="nil"/>
              <w:bottom w:val="single" w:sz="12" w:space="0" w:color="auto"/>
              <w:right w:val="nil"/>
            </w:tcBorders>
            <w:noWrap/>
            <w:vAlign w:val="center"/>
            <w:hideMark/>
          </w:tcPr>
          <w:p w14:paraId="60B048AB" w14:textId="77777777" w:rsidR="005B7E12" w:rsidRPr="005B7E12" w:rsidRDefault="005B7E12" w:rsidP="005B7E12">
            <w:pPr>
              <w:spacing w:line="480" w:lineRule="auto"/>
              <w:jc w:val="center"/>
              <w:rPr>
                <w:rFonts w:ascii="Georgia" w:hAnsi="Georgia" w:cs="Times New Roman"/>
                <w:sz w:val="24"/>
                <w:szCs w:val="24"/>
              </w:rPr>
            </w:pPr>
            <w:r w:rsidRPr="005B7E12">
              <w:rPr>
                <w:rFonts w:ascii="Georgia" w:hAnsi="Georgia" w:cs="Times New Roman"/>
                <w:sz w:val="24"/>
                <w:szCs w:val="24"/>
              </w:rPr>
              <w:t>0.351</w:t>
            </w:r>
          </w:p>
        </w:tc>
        <w:tc>
          <w:tcPr>
            <w:tcW w:w="993" w:type="dxa"/>
            <w:tcBorders>
              <w:top w:val="single" w:sz="4" w:space="0" w:color="auto"/>
              <w:left w:val="nil"/>
              <w:bottom w:val="single" w:sz="12" w:space="0" w:color="auto"/>
              <w:right w:val="nil"/>
            </w:tcBorders>
            <w:noWrap/>
            <w:vAlign w:val="center"/>
            <w:hideMark/>
          </w:tcPr>
          <w:p w14:paraId="65E0AC00" w14:textId="77777777" w:rsidR="005B7E12" w:rsidRPr="005B7E12" w:rsidRDefault="005B7E12" w:rsidP="005B7E12">
            <w:pPr>
              <w:spacing w:line="480" w:lineRule="auto"/>
              <w:jc w:val="center"/>
              <w:rPr>
                <w:rFonts w:ascii="Georgia" w:hAnsi="Georgia" w:cs="Times New Roman"/>
                <w:sz w:val="24"/>
                <w:szCs w:val="24"/>
              </w:rPr>
            </w:pPr>
            <w:r w:rsidRPr="005B7E12">
              <w:rPr>
                <w:rFonts w:ascii="Georgia" w:hAnsi="Georgia" w:cs="Times New Roman"/>
                <w:sz w:val="24"/>
                <w:szCs w:val="24"/>
              </w:rPr>
              <w:t>0.029</w:t>
            </w:r>
          </w:p>
        </w:tc>
        <w:tc>
          <w:tcPr>
            <w:tcW w:w="1323" w:type="dxa"/>
            <w:tcBorders>
              <w:top w:val="single" w:sz="4" w:space="0" w:color="auto"/>
              <w:left w:val="nil"/>
              <w:bottom w:val="single" w:sz="12" w:space="0" w:color="auto"/>
              <w:right w:val="nil"/>
            </w:tcBorders>
            <w:noWrap/>
            <w:vAlign w:val="center"/>
            <w:hideMark/>
          </w:tcPr>
          <w:p w14:paraId="77335AB5" w14:textId="77777777" w:rsidR="005B7E12" w:rsidRPr="005B7E12" w:rsidRDefault="005B7E12" w:rsidP="005B7E12">
            <w:pPr>
              <w:spacing w:line="480" w:lineRule="auto"/>
              <w:jc w:val="center"/>
              <w:rPr>
                <w:rFonts w:ascii="Georgia" w:hAnsi="Georgia" w:cs="Times New Roman"/>
                <w:sz w:val="24"/>
                <w:szCs w:val="24"/>
              </w:rPr>
            </w:pPr>
            <w:r w:rsidRPr="005B7E12">
              <w:rPr>
                <w:rFonts w:ascii="Georgia" w:hAnsi="Georgia" w:cs="Times New Roman"/>
                <w:sz w:val="24"/>
                <w:szCs w:val="24"/>
              </w:rPr>
              <w:t>0.01269</w:t>
            </w:r>
          </w:p>
        </w:tc>
        <w:tc>
          <w:tcPr>
            <w:tcW w:w="1323" w:type="dxa"/>
            <w:tcBorders>
              <w:top w:val="single" w:sz="4" w:space="0" w:color="auto"/>
              <w:left w:val="nil"/>
              <w:bottom w:val="single" w:sz="12" w:space="0" w:color="auto"/>
              <w:right w:val="nil"/>
            </w:tcBorders>
            <w:noWrap/>
            <w:vAlign w:val="center"/>
            <w:hideMark/>
          </w:tcPr>
          <w:p w14:paraId="082BC260" w14:textId="77777777" w:rsidR="005B7E12" w:rsidRPr="005B7E12" w:rsidRDefault="005B7E12" w:rsidP="005B7E12">
            <w:pPr>
              <w:spacing w:line="480" w:lineRule="auto"/>
              <w:jc w:val="center"/>
              <w:rPr>
                <w:rFonts w:ascii="Georgia" w:hAnsi="Georgia" w:cs="Times New Roman"/>
                <w:sz w:val="24"/>
                <w:szCs w:val="24"/>
              </w:rPr>
            </w:pPr>
            <w:r w:rsidRPr="005B7E12">
              <w:rPr>
                <w:rFonts w:ascii="Georgia" w:hAnsi="Georgia" w:cs="Times New Roman"/>
                <w:sz w:val="24"/>
                <w:szCs w:val="24"/>
              </w:rPr>
              <w:t>0.00609</w:t>
            </w:r>
          </w:p>
        </w:tc>
        <w:tc>
          <w:tcPr>
            <w:tcW w:w="1323" w:type="dxa"/>
            <w:tcBorders>
              <w:top w:val="single" w:sz="4" w:space="0" w:color="auto"/>
              <w:left w:val="nil"/>
              <w:bottom w:val="single" w:sz="12" w:space="0" w:color="auto"/>
              <w:right w:val="nil"/>
            </w:tcBorders>
            <w:noWrap/>
            <w:vAlign w:val="center"/>
            <w:hideMark/>
          </w:tcPr>
          <w:p w14:paraId="11CC90A7" w14:textId="77777777" w:rsidR="005B7E12" w:rsidRPr="005B7E12" w:rsidRDefault="005B7E12" w:rsidP="005B7E12">
            <w:pPr>
              <w:spacing w:line="480" w:lineRule="auto"/>
              <w:jc w:val="center"/>
              <w:rPr>
                <w:rFonts w:ascii="Georgia" w:hAnsi="Georgia" w:cs="Times New Roman"/>
                <w:sz w:val="24"/>
                <w:szCs w:val="24"/>
              </w:rPr>
            </w:pPr>
            <w:r w:rsidRPr="005B7E12">
              <w:rPr>
                <w:rFonts w:ascii="Georgia" w:hAnsi="Georgia" w:cs="Times New Roman"/>
                <w:sz w:val="24"/>
                <w:szCs w:val="24"/>
              </w:rPr>
              <w:t>0.00315</w:t>
            </w:r>
          </w:p>
        </w:tc>
      </w:tr>
    </w:tbl>
    <w:p w14:paraId="0443FD1B" w14:textId="77777777" w:rsidR="005B7E12" w:rsidRDefault="005B7E12" w:rsidP="00311A12">
      <w:pPr>
        <w:spacing w:line="480" w:lineRule="auto"/>
        <w:rPr>
          <w:rFonts w:ascii="Georgia" w:hAnsi="Georgia" w:cs="Times New Roman"/>
          <w:sz w:val="24"/>
          <w:szCs w:val="24"/>
        </w:rPr>
        <w:sectPr w:rsidR="005B7E12" w:rsidSect="00A3150B">
          <w:pgSz w:w="16838" w:h="11906" w:orient="landscape"/>
          <w:pgMar w:top="1440" w:right="1701" w:bottom="1440" w:left="1440" w:header="851" w:footer="992" w:gutter="0"/>
          <w:cols w:space="425"/>
          <w:docGrid w:linePitch="360"/>
        </w:sectPr>
      </w:pPr>
    </w:p>
    <w:p w14:paraId="3F519E3F" w14:textId="1824DBDF" w:rsidR="00C92BDE" w:rsidRPr="00311A12" w:rsidRDefault="00C71FB7" w:rsidP="00311A12">
      <w:pPr>
        <w:spacing w:line="480" w:lineRule="auto"/>
        <w:rPr>
          <w:rFonts w:ascii="Georgia" w:hAnsi="Georgia" w:cs="Times New Roman"/>
          <w:sz w:val="24"/>
          <w:szCs w:val="24"/>
        </w:rPr>
      </w:pPr>
      <w:r>
        <w:rPr>
          <w:rFonts w:ascii="Georgia" w:eastAsia="바탕체" w:hAnsi="Georgia" w:cs="Times New Roman"/>
          <w:b/>
          <w:sz w:val="24"/>
          <w:szCs w:val="24"/>
        </w:rPr>
        <w:lastRenderedPageBreak/>
        <w:t>Table</w:t>
      </w:r>
      <w:r w:rsidR="001B5439">
        <w:rPr>
          <w:rFonts w:ascii="Georgia" w:eastAsia="바탕체" w:hAnsi="Georgia" w:cs="Times New Roman"/>
          <w:b/>
          <w:sz w:val="24"/>
          <w:szCs w:val="24"/>
        </w:rPr>
        <w:t xml:space="preserve"> E</w:t>
      </w:r>
      <w:r w:rsidR="00C92BDE" w:rsidRPr="00311A12">
        <w:rPr>
          <w:rFonts w:ascii="Georgia" w:eastAsia="바탕체" w:hAnsi="Georgia" w:cs="Times New Roman"/>
          <w:b/>
          <w:sz w:val="24"/>
          <w:szCs w:val="24"/>
        </w:rPr>
        <w:t>.</w:t>
      </w:r>
      <w:r w:rsidR="004911B7">
        <w:rPr>
          <w:rFonts w:ascii="Georgia" w:hAnsi="Georgia"/>
          <w:b/>
          <w:sz w:val="24"/>
          <w:szCs w:val="24"/>
        </w:rPr>
        <w:t xml:space="preserve"> </w:t>
      </w:r>
      <w:r w:rsidR="00C92BDE" w:rsidRPr="00311A12">
        <w:rPr>
          <w:rFonts w:ascii="Georgia" w:eastAsia="바탕체" w:hAnsi="Georgia" w:cs="Times New Roman"/>
          <w:sz w:val="24"/>
          <w:szCs w:val="24"/>
        </w:rPr>
        <w:t>Rank of network properties of the 12 critical neurons.</w:t>
      </w: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053"/>
        <w:gridCol w:w="687"/>
        <w:gridCol w:w="687"/>
        <w:gridCol w:w="687"/>
        <w:gridCol w:w="1039"/>
        <w:gridCol w:w="1040"/>
        <w:gridCol w:w="1039"/>
        <w:gridCol w:w="1040"/>
        <w:gridCol w:w="1039"/>
        <w:gridCol w:w="1040"/>
        <w:gridCol w:w="1181"/>
        <w:gridCol w:w="1181"/>
        <w:gridCol w:w="1182"/>
      </w:tblGrid>
      <w:tr w:rsidR="00590747" w:rsidRPr="00590747" w14:paraId="78A1571F" w14:textId="77777777" w:rsidTr="00590747">
        <w:trPr>
          <w:trHeight w:val="360"/>
        </w:trPr>
        <w:tc>
          <w:tcPr>
            <w:tcW w:w="1053" w:type="dxa"/>
            <w:vMerge w:val="restart"/>
            <w:tcBorders>
              <w:top w:val="single" w:sz="12" w:space="0" w:color="auto"/>
            </w:tcBorders>
            <w:noWrap/>
            <w:vAlign w:val="center"/>
            <w:hideMark/>
          </w:tcPr>
          <w:p w14:paraId="39309B86" w14:textId="77777777" w:rsidR="00590747" w:rsidRPr="00590747" w:rsidRDefault="00590747" w:rsidP="00590747">
            <w:pPr>
              <w:spacing w:line="480" w:lineRule="auto"/>
              <w:jc w:val="center"/>
              <w:rPr>
                <w:rFonts w:ascii="Georgia" w:hAnsi="Georgia" w:cs="Times New Roman"/>
                <w:sz w:val="24"/>
                <w:szCs w:val="24"/>
              </w:rPr>
            </w:pPr>
            <w:r w:rsidRPr="00590747">
              <w:rPr>
                <w:rFonts w:ascii="Georgia" w:hAnsi="Georgia" w:cs="Times New Roman"/>
                <w:sz w:val="24"/>
                <w:szCs w:val="24"/>
              </w:rPr>
              <w:t>Neuron</w:t>
            </w:r>
          </w:p>
        </w:tc>
        <w:tc>
          <w:tcPr>
            <w:tcW w:w="2061" w:type="dxa"/>
            <w:gridSpan w:val="3"/>
            <w:tcBorders>
              <w:top w:val="single" w:sz="12" w:space="0" w:color="auto"/>
              <w:bottom w:val="single" w:sz="4" w:space="0" w:color="auto"/>
            </w:tcBorders>
            <w:vAlign w:val="center"/>
            <w:hideMark/>
          </w:tcPr>
          <w:p w14:paraId="18CB25D8" w14:textId="77777777" w:rsidR="00590747" w:rsidRPr="00590747" w:rsidRDefault="00590747" w:rsidP="00590747">
            <w:pPr>
              <w:spacing w:line="480" w:lineRule="auto"/>
              <w:jc w:val="center"/>
              <w:rPr>
                <w:rFonts w:ascii="Georgia" w:hAnsi="Georgia" w:cs="Times New Roman"/>
                <w:bCs/>
                <w:iCs/>
                <w:sz w:val="24"/>
                <w:szCs w:val="24"/>
              </w:rPr>
            </w:pPr>
            <w:r w:rsidRPr="00590747">
              <w:rPr>
                <w:rFonts w:ascii="Georgia" w:hAnsi="Georgia" w:cs="Times New Roman"/>
                <w:bCs/>
                <w:iCs/>
                <w:sz w:val="24"/>
                <w:szCs w:val="24"/>
              </w:rPr>
              <w:t>Criticality</w:t>
            </w:r>
          </w:p>
        </w:tc>
        <w:tc>
          <w:tcPr>
            <w:tcW w:w="6237" w:type="dxa"/>
            <w:gridSpan w:val="6"/>
            <w:tcBorders>
              <w:top w:val="single" w:sz="12" w:space="0" w:color="auto"/>
              <w:bottom w:val="single" w:sz="4" w:space="0" w:color="auto"/>
            </w:tcBorders>
            <w:noWrap/>
            <w:vAlign w:val="center"/>
            <w:hideMark/>
          </w:tcPr>
          <w:p w14:paraId="447791DB" w14:textId="77777777" w:rsidR="00590747" w:rsidRPr="00590747" w:rsidRDefault="00590747" w:rsidP="00590747">
            <w:pPr>
              <w:spacing w:line="480" w:lineRule="auto"/>
              <w:jc w:val="center"/>
              <w:rPr>
                <w:rFonts w:ascii="Georgia" w:hAnsi="Georgia" w:cs="Times New Roman"/>
                <w:sz w:val="24"/>
                <w:szCs w:val="24"/>
              </w:rPr>
            </w:pPr>
            <w:r w:rsidRPr="00590747">
              <w:rPr>
                <w:rFonts w:ascii="Georgia" w:hAnsi="Georgia" w:cs="Times New Roman"/>
                <w:sz w:val="24"/>
                <w:szCs w:val="24"/>
              </w:rPr>
              <w:t>Intact network Property</w:t>
            </w:r>
          </w:p>
        </w:tc>
        <w:tc>
          <w:tcPr>
            <w:tcW w:w="3544" w:type="dxa"/>
            <w:gridSpan w:val="3"/>
            <w:tcBorders>
              <w:top w:val="single" w:sz="12" w:space="0" w:color="auto"/>
              <w:bottom w:val="single" w:sz="4" w:space="0" w:color="auto"/>
            </w:tcBorders>
            <w:vAlign w:val="center"/>
            <w:hideMark/>
          </w:tcPr>
          <w:p w14:paraId="3A2355DA" w14:textId="77777777" w:rsidR="00590747" w:rsidRPr="00590747" w:rsidRDefault="00590747" w:rsidP="00590747">
            <w:pPr>
              <w:spacing w:line="480" w:lineRule="auto"/>
              <w:jc w:val="center"/>
              <w:rPr>
                <w:rFonts w:ascii="Georgia" w:hAnsi="Georgia" w:cs="Times New Roman"/>
                <w:bCs/>
                <w:iCs/>
                <w:sz w:val="24"/>
                <w:szCs w:val="24"/>
              </w:rPr>
            </w:pPr>
            <w:r w:rsidRPr="00590747">
              <w:rPr>
                <w:rFonts w:ascii="Georgia" w:hAnsi="Georgia" w:cs="Times New Roman"/>
                <w:bCs/>
                <w:iCs/>
                <w:sz w:val="24"/>
                <w:szCs w:val="24"/>
              </w:rPr>
              <w:t>Vulnerability</w:t>
            </w:r>
          </w:p>
        </w:tc>
      </w:tr>
      <w:tr w:rsidR="00590747" w:rsidRPr="00590747" w14:paraId="7FC00D16" w14:textId="77777777" w:rsidTr="00590747">
        <w:trPr>
          <w:trHeight w:val="345"/>
        </w:trPr>
        <w:tc>
          <w:tcPr>
            <w:tcW w:w="1053" w:type="dxa"/>
            <w:vMerge/>
            <w:tcBorders>
              <w:bottom w:val="single" w:sz="4" w:space="0" w:color="auto"/>
            </w:tcBorders>
            <w:vAlign w:val="center"/>
            <w:hideMark/>
          </w:tcPr>
          <w:p w14:paraId="609832AD" w14:textId="77777777" w:rsidR="00590747" w:rsidRPr="00590747" w:rsidRDefault="00590747" w:rsidP="00590747">
            <w:pPr>
              <w:spacing w:line="480" w:lineRule="auto"/>
              <w:jc w:val="center"/>
              <w:rPr>
                <w:rFonts w:ascii="Georgia" w:hAnsi="Georgia" w:cs="Times New Roman"/>
                <w:sz w:val="24"/>
                <w:szCs w:val="24"/>
              </w:rPr>
            </w:pPr>
          </w:p>
        </w:tc>
        <w:tc>
          <w:tcPr>
            <w:tcW w:w="687" w:type="dxa"/>
            <w:tcBorders>
              <w:top w:val="single" w:sz="4" w:space="0" w:color="auto"/>
              <w:bottom w:val="single" w:sz="4" w:space="0" w:color="auto"/>
            </w:tcBorders>
            <w:vAlign w:val="center"/>
            <w:hideMark/>
          </w:tcPr>
          <w:p w14:paraId="49DCFEC6" w14:textId="77777777" w:rsidR="00590747" w:rsidRPr="005B7E12" w:rsidRDefault="00590747" w:rsidP="00590747">
            <w:pPr>
              <w:spacing w:line="480" w:lineRule="auto"/>
              <w:jc w:val="center"/>
              <w:rPr>
                <w:rFonts w:ascii="Georgia" w:hAnsi="Georgia" w:cs="Times New Roman"/>
                <w:bCs/>
                <w:i/>
                <w:iCs/>
                <w:sz w:val="24"/>
                <w:szCs w:val="24"/>
              </w:rPr>
            </w:pPr>
            <w:r w:rsidRPr="005B7E12">
              <w:rPr>
                <w:rFonts w:ascii="Georgia" w:hAnsi="Georgia" w:cs="Times New Roman"/>
                <w:bCs/>
                <w:i/>
                <w:iCs/>
                <w:sz w:val="24"/>
                <w:szCs w:val="24"/>
              </w:rPr>
              <w:t>C</w:t>
            </w:r>
          </w:p>
        </w:tc>
        <w:tc>
          <w:tcPr>
            <w:tcW w:w="687" w:type="dxa"/>
            <w:tcBorders>
              <w:top w:val="single" w:sz="4" w:space="0" w:color="auto"/>
              <w:bottom w:val="single" w:sz="4" w:space="0" w:color="auto"/>
            </w:tcBorders>
            <w:vAlign w:val="center"/>
            <w:hideMark/>
          </w:tcPr>
          <w:p w14:paraId="3E26C94C" w14:textId="77777777" w:rsidR="00590747" w:rsidRPr="005B7E12" w:rsidRDefault="00590747" w:rsidP="00590747">
            <w:pPr>
              <w:spacing w:line="480" w:lineRule="auto"/>
              <w:jc w:val="center"/>
              <w:rPr>
                <w:rFonts w:ascii="Georgia" w:hAnsi="Georgia" w:cs="Times New Roman"/>
                <w:bCs/>
                <w:i/>
                <w:iCs/>
                <w:sz w:val="24"/>
                <w:szCs w:val="24"/>
              </w:rPr>
            </w:pPr>
            <w:r w:rsidRPr="005B7E12">
              <w:rPr>
                <w:rFonts w:ascii="Georgia" w:hAnsi="Georgia" w:cs="Times New Roman"/>
                <w:bCs/>
                <w:i/>
                <w:iCs/>
                <w:sz w:val="24"/>
                <w:szCs w:val="24"/>
              </w:rPr>
              <w:t>E</w:t>
            </w:r>
          </w:p>
        </w:tc>
        <w:tc>
          <w:tcPr>
            <w:tcW w:w="687" w:type="dxa"/>
            <w:tcBorders>
              <w:top w:val="single" w:sz="4" w:space="0" w:color="auto"/>
              <w:bottom w:val="single" w:sz="4" w:space="0" w:color="auto"/>
            </w:tcBorders>
            <w:vAlign w:val="center"/>
            <w:hideMark/>
          </w:tcPr>
          <w:p w14:paraId="71053A81" w14:textId="77777777" w:rsidR="00590747" w:rsidRPr="005B7E12" w:rsidRDefault="00590747" w:rsidP="00590747">
            <w:pPr>
              <w:spacing w:line="480" w:lineRule="auto"/>
              <w:jc w:val="center"/>
              <w:rPr>
                <w:rFonts w:ascii="Georgia" w:hAnsi="Georgia" w:cs="Times New Roman"/>
                <w:bCs/>
                <w:i/>
                <w:iCs/>
                <w:sz w:val="24"/>
                <w:szCs w:val="24"/>
              </w:rPr>
            </w:pPr>
            <w:r w:rsidRPr="005B7E12">
              <w:rPr>
                <w:rFonts w:ascii="Georgia" w:hAnsi="Georgia" w:cs="Times New Roman"/>
                <w:bCs/>
                <w:i/>
                <w:iCs/>
                <w:sz w:val="24"/>
                <w:szCs w:val="24"/>
              </w:rPr>
              <w:t>B</w:t>
            </w:r>
          </w:p>
        </w:tc>
        <w:tc>
          <w:tcPr>
            <w:tcW w:w="1039" w:type="dxa"/>
            <w:tcBorders>
              <w:top w:val="single" w:sz="4" w:space="0" w:color="auto"/>
              <w:bottom w:val="single" w:sz="4" w:space="0" w:color="auto"/>
            </w:tcBorders>
            <w:noWrap/>
            <w:vAlign w:val="center"/>
            <w:hideMark/>
          </w:tcPr>
          <w:p w14:paraId="70A25528" w14:textId="77777777" w:rsidR="00590747" w:rsidRPr="005B7E12" w:rsidRDefault="00590747" w:rsidP="00590747">
            <w:pPr>
              <w:spacing w:line="480" w:lineRule="auto"/>
              <w:jc w:val="center"/>
              <w:rPr>
                <w:rFonts w:ascii="Georgia" w:hAnsi="Georgia" w:cs="Times New Roman"/>
                <w:bCs/>
                <w:i/>
                <w:iCs/>
                <w:sz w:val="24"/>
                <w:szCs w:val="24"/>
              </w:rPr>
            </w:pPr>
            <w:r w:rsidRPr="005B7E12">
              <w:rPr>
                <w:rFonts w:ascii="Georgia" w:hAnsi="Georgia" w:cs="Times New Roman"/>
                <w:bCs/>
                <w:i/>
                <w:iCs/>
                <w:sz w:val="24"/>
                <w:szCs w:val="24"/>
              </w:rPr>
              <w:t>D</w:t>
            </w:r>
            <w:r w:rsidRPr="00311A12">
              <w:rPr>
                <w:rFonts w:ascii="Georgia" w:hAnsi="Georgia" w:cs="Times New Roman"/>
                <w:color w:val="000000" w:themeColor="text1"/>
                <w:sz w:val="24"/>
                <w:szCs w:val="24"/>
              </w:rPr>
              <w:t>(</w:t>
            </w:r>
            <w:proofErr w:type="spellStart"/>
            <w:r w:rsidRPr="00311A12">
              <w:rPr>
                <w:rFonts w:ascii="Georgia" w:hAnsi="Georgia" w:cs="Times New Roman"/>
                <w:i/>
                <w:color w:val="000000" w:themeColor="text1"/>
                <w:sz w:val="24"/>
                <w:szCs w:val="24"/>
              </w:rPr>
              <w:t>i</w:t>
            </w:r>
            <w:proofErr w:type="spellEnd"/>
            <w:r w:rsidRPr="00311A12">
              <w:rPr>
                <w:rFonts w:ascii="Georgia" w:hAnsi="Georgia" w:cs="Times New Roman"/>
                <w:color w:val="000000" w:themeColor="text1"/>
                <w:sz w:val="24"/>
                <w:szCs w:val="24"/>
              </w:rPr>
              <w:t>)</w:t>
            </w:r>
          </w:p>
        </w:tc>
        <w:tc>
          <w:tcPr>
            <w:tcW w:w="1040" w:type="dxa"/>
            <w:tcBorders>
              <w:top w:val="single" w:sz="4" w:space="0" w:color="auto"/>
              <w:bottom w:val="single" w:sz="4" w:space="0" w:color="auto"/>
            </w:tcBorders>
            <w:noWrap/>
            <w:vAlign w:val="center"/>
            <w:hideMark/>
          </w:tcPr>
          <w:p w14:paraId="1EA9C7C2" w14:textId="77777777" w:rsidR="00590747" w:rsidRPr="005B7E12" w:rsidRDefault="00590747" w:rsidP="00590747">
            <w:pPr>
              <w:spacing w:line="480" w:lineRule="auto"/>
              <w:jc w:val="center"/>
              <w:rPr>
                <w:rFonts w:ascii="Georgia" w:hAnsi="Georgia" w:cs="Times New Roman"/>
                <w:bCs/>
                <w:i/>
                <w:iCs/>
                <w:sz w:val="24"/>
                <w:szCs w:val="24"/>
              </w:rPr>
            </w:pPr>
            <w:r w:rsidRPr="005B7E12">
              <w:rPr>
                <w:rFonts w:ascii="Georgia" w:hAnsi="Georgia" w:cs="Times New Roman"/>
                <w:bCs/>
                <w:i/>
                <w:iCs/>
                <w:sz w:val="24"/>
                <w:szCs w:val="24"/>
              </w:rPr>
              <w:t>S</w:t>
            </w:r>
            <w:r w:rsidRPr="00311A12">
              <w:rPr>
                <w:rFonts w:ascii="Georgia" w:hAnsi="Georgia" w:cs="Times New Roman"/>
                <w:color w:val="000000" w:themeColor="text1"/>
                <w:sz w:val="24"/>
                <w:szCs w:val="24"/>
              </w:rPr>
              <w:t>(</w:t>
            </w:r>
            <w:proofErr w:type="spellStart"/>
            <w:r w:rsidRPr="00311A12">
              <w:rPr>
                <w:rFonts w:ascii="Georgia" w:hAnsi="Georgia" w:cs="Times New Roman"/>
                <w:i/>
                <w:color w:val="000000" w:themeColor="text1"/>
                <w:sz w:val="24"/>
                <w:szCs w:val="24"/>
              </w:rPr>
              <w:t>i</w:t>
            </w:r>
            <w:proofErr w:type="spellEnd"/>
            <w:r w:rsidRPr="00311A12">
              <w:rPr>
                <w:rFonts w:ascii="Georgia" w:hAnsi="Georgia" w:cs="Times New Roman"/>
                <w:color w:val="000000" w:themeColor="text1"/>
                <w:sz w:val="24"/>
                <w:szCs w:val="24"/>
              </w:rPr>
              <w:t>)</w:t>
            </w:r>
          </w:p>
        </w:tc>
        <w:tc>
          <w:tcPr>
            <w:tcW w:w="1039" w:type="dxa"/>
            <w:tcBorders>
              <w:top w:val="single" w:sz="4" w:space="0" w:color="auto"/>
              <w:bottom w:val="single" w:sz="4" w:space="0" w:color="auto"/>
            </w:tcBorders>
            <w:noWrap/>
            <w:vAlign w:val="center"/>
            <w:hideMark/>
          </w:tcPr>
          <w:p w14:paraId="72612A6D" w14:textId="77777777" w:rsidR="00590747" w:rsidRPr="005B7E12" w:rsidRDefault="00590747" w:rsidP="00590747">
            <w:pPr>
              <w:spacing w:line="480" w:lineRule="auto"/>
              <w:jc w:val="center"/>
              <w:rPr>
                <w:rFonts w:ascii="Georgia" w:hAnsi="Georgia" w:cs="Times New Roman"/>
                <w:bCs/>
                <w:i/>
                <w:iCs/>
                <w:sz w:val="24"/>
                <w:szCs w:val="24"/>
              </w:rPr>
            </w:pPr>
            <w:r w:rsidRPr="005B7E12">
              <w:rPr>
                <w:rFonts w:ascii="Georgia" w:hAnsi="Georgia" w:cs="Times New Roman"/>
                <w:bCs/>
                <w:i/>
                <w:iCs/>
                <w:sz w:val="24"/>
                <w:szCs w:val="24"/>
              </w:rPr>
              <w:t>AW</w:t>
            </w:r>
            <w:r w:rsidRPr="00311A12">
              <w:rPr>
                <w:rFonts w:ascii="Georgia" w:hAnsi="Georgia" w:cs="Times New Roman"/>
                <w:color w:val="000000" w:themeColor="text1"/>
                <w:sz w:val="24"/>
                <w:szCs w:val="24"/>
              </w:rPr>
              <w:t>(</w:t>
            </w:r>
            <w:proofErr w:type="spellStart"/>
            <w:r w:rsidRPr="00311A12">
              <w:rPr>
                <w:rFonts w:ascii="Georgia" w:hAnsi="Georgia" w:cs="Times New Roman"/>
                <w:i/>
                <w:color w:val="000000" w:themeColor="text1"/>
                <w:sz w:val="24"/>
                <w:szCs w:val="24"/>
              </w:rPr>
              <w:t>i</w:t>
            </w:r>
            <w:proofErr w:type="spellEnd"/>
            <w:r w:rsidRPr="00311A12">
              <w:rPr>
                <w:rFonts w:ascii="Georgia" w:hAnsi="Georgia" w:cs="Times New Roman"/>
                <w:color w:val="000000" w:themeColor="text1"/>
                <w:sz w:val="24"/>
                <w:szCs w:val="24"/>
              </w:rPr>
              <w:t>)</w:t>
            </w:r>
          </w:p>
        </w:tc>
        <w:tc>
          <w:tcPr>
            <w:tcW w:w="1040" w:type="dxa"/>
            <w:tcBorders>
              <w:top w:val="single" w:sz="4" w:space="0" w:color="auto"/>
              <w:bottom w:val="single" w:sz="4" w:space="0" w:color="auto"/>
            </w:tcBorders>
            <w:noWrap/>
            <w:vAlign w:val="center"/>
            <w:hideMark/>
          </w:tcPr>
          <w:p w14:paraId="14A58658" w14:textId="77777777" w:rsidR="00590747" w:rsidRPr="005B7E12" w:rsidRDefault="00590747" w:rsidP="00590747">
            <w:pPr>
              <w:spacing w:line="480" w:lineRule="auto"/>
              <w:jc w:val="center"/>
              <w:rPr>
                <w:rFonts w:ascii="Georgia" w:hAnsi="Georgia" w:cs="Times New Roman"/>
                <w:bCs/>
                <w:i/>
                <w:iCs/>
                <w:sz w:val="24"/>
                <w:szCs w:val="24"/>
              </w:rPr>
            </w:pPr>
            <w:r w:rsidRPr="005B7E12">
              <w:rPr>
                <w:rFonts w:ascii="Georgia" w:hAnsi="Georgia" w:cs="Times New Roman"/>
                <w:bCs/>
                <w:i/>
                <w:iCs/>
                <w:sz w:val="24"/>
                <w:szCs w:val="24"/>
              </w:rPr>
              <w:t>C</w:t>
            </w:r>
            <w:r w:rsidRPr="00311A12">
              <w:rPr>
                <w:rFonts w:ascii="Georgia" w:hAnsi="Georgia" w:cs="Times New Roman"/>
                <w:color w:val="000000" w:themeColor="text1"/>
                <w:sz w:val="24"/>
                <w:szCs w:val="24"/>
              </w:rPr>
              <w:t>(</w:t>
            </w:r>
            <w:proofErr w:type="spellStart"/>
            <w:r w:rsidRPr="00311A12">
              <w:rPr>
                <w:rFonts w:ascii="Georgia" w:hAnsi="Georgia" w:cs="Times New Roman"/>
                <w:i/>
                <w:color w:val="000000" w:themeColor="text1"/>
                <w:sz w:val="24"/>
                <w:szCs w:val="24"/>
              </w:rPr>
              <w:t>i</w:t>
            </w:r>
            <w:proofErr w:type="spellEnd"/>
            <w:r w:rsidRPr="00311A12">
              <w:rPr>
                <w:rFonts w:ascii="Georgia" w:hAnsi="Georgia" w:cs="Times New Roman"/>
                <w:color w:val="000000" w:themeColor="text1"/>
                <w:sz w:val="24"/>
                <w:szCs w:val="24"/>
              </w:rPr>
              <w:t>)</w:t>
            </w:r>
          </w:p>
        </w:tc>
        <w:tc>
          <w:tcPr>
            <w:tcW w:w="1039" w:type="dxa"/>
            <w:tcBorders>
              <w:top w:val="single" w:sz="4" w:space="0" w:color="auto"/>
              <w:bottom w:val="single" w:sz="4" w:space="0" w:color="auto"/>
            </w:tcBorders>
            <w:noWrap/>
            <w:vAlign w:val="center"/>
            <w:hideMark/>
          </w:tcPr>
          <w:p w14:paraId="2D1FA36E" w14:textId="77777777" w:rsidR="00590747" w:rsidRPr="005B7E12" w:rsidRDefault="00590747" w:rsidP="00590747">
            <w:pPr>
              <w:spacing w:line="480" w:lineRule="auto"/>
              <w:jc w:val="center"/>
              <w:rPr>
                <w:rFonts w:ascii="Georgia" w:hAnsi="Georgia" w:cs="Times New Roman"/>
                <w:bCs/>
                <w:i/>
                <w:iCs/>
                <w:sz w:val="24"/>
                <w:szCs w:val="24"/>
              </w:rPr>
            </w:pPr>
            <w:r w:rsidRPr="005B7E12">
              <w:rPr>
                <w:rFonts w:ascii="Georgia" w:hAnsi="Georgia" w:cs="Times New Roman"/>
                <w:bCs/>
                <w:i/>
                <w:iCs/>
                <w:sz w:val="24"/>
                <w:szCs w:val="24"/>
              </w:rPr>
              <w:t>E</w:t>
            </w:r>
            <w:r w:rsidRPr="00311A12">
              <w:rPr>
                <w:rFonts w:ascii="Georgia" w:hAnsi="Georgia" w:cs="Times New Roman"/>
                <w:color w:val="000000" w:themeColor="text1"/>
                <w:sz w:val="24"/>
                <w:szCs w:val="24"/>
              </w:rPr>
              <w:t>(</w:t>
            </w:r>
            <w:proofErr w:type="spellStart"/>
            <w:r w:rsidRPr="00311A12">
              <w:rPr>
                <w:rFonts w:ascii="Georgia" w:hAnsi="Georgia" w:cs="Times New Roman"/>
                <w:i/>
                <w:color w:val="000000" w:themeColor="text1"/>
                <w:sz w:val="24"/>
                <w:szCs w:val="24"/>
              </w:rPr>
              <w:t>i</w:t>
            </w:r>
            <w:proofErr w:type="spellEnd"/>
            <w:r w:rsidRPr="00311A12">
              <w:rPr>
                <w:rFonts w:ascii="Georgia" w:hAnsi="Georgia" w:cs="Times New Roman"/>
                <w:color w:val="000000" w:themeColor="text1"/>
                <w:sz w:val="24"/>
                <w:szCs w:val="24"/>
              </w:rPr>
              <w:t>)</w:t>
            </w:r>
          </w:p>
        </w:tc>
        <w:tc>
          <w:tcPr>
            <w:tcW w:w="1040" w:type="dxa"/>
            <w:tcBorders>
              <w:top w:val="single" w:sz="4" w:space="0" w:color="auto"/>
              <w:bottom w:val="single" w:sz="4" w:space="0" w:color="auto"/>
            </w:tcBorders>
            <w:noWrap/>
            <w:vAlign w:val="center"/>
            <w:hideMark/>
          </w:tcPr>
          <w:p w14:paraId="31CD750D" w14:textId="77777777" w:rsidR="00590747" w:rsidRPr="005B7E12" w:rsidRDefault="00590747" w:rsidP="00590747">
            <w:pPr>
              <w:spacing w:line="480" w:lineRule="auto"/>
              <w:jc w:val="center"/>
              <w:rPr>
                <w:rFonts w:ascii="Georgia" w:hAnsi="Georgia" w:cs="Times New Roman"/>
                <w:bCs/>
                <w:i/>
                <w:iCs/>
                <w:sz w:val="24"/>
                <w:szCs w:val="24"/>
              </w:rPr>
            </w:pPr>
            <w:r w:rsidRPr="005B7E12">
              <w:rPr>
                <w:rFonts w:ascii="Georgia" w:hAnsi="Georgia" w:cs="Times New Roman"/>
                <w:bCs/>
                <w:i/>
                <w:iCs/>
                <w:sz w:val="24"/>
                <w:szCs w:val="24"/>
              </w:rPr>
              <w:t>B</w:t>
            </w:r>
            <w:r w:rsidRPr="00311A12">
              <w:rPr>
                <w:rFonts w:ascii="Georgia" w:hAnsi="Georgia" w:cs="Times New Roman"/>
                <w:color w:val="000000" w:themeColor="text1"/>
                <w:sz w:val="24"/>
                <w:szCs w:val="24"/>
              </w:rPr>
              <w:t>(</w:t>
            </w:r>
            <w:proofErr w:type="spellStart"/>
            <w:r w:rsidRPr="00311A12">
              <w:rPr>
                <w:rFonts w:ascii="Georgia" w:hAnsi="Georgia" w:cs="Times New Roman"/>
                <w:i/>
                <w:color w:val="000000" w:themeColor="text1"/>
                <w:sz w:val="24"/>
                <w:szCs w:val="24"/>
              </w:rPr>
              <w:t>i</w:t>
            </w:r>
            <w:proofErr w:type="spellEnd"/>
            <w:r w:rsidRPr="00311A12">
              <w:rPr>
                <w:rFonts w:ascii="Georgia" w:hAnsi="Georgia" w:cs="Times New Roman"/>
                <w:color w:val="000000" w:themeColor="text1"/>
                <w:sz w:val="24"/>
                <w:szCs w:val="24"/>
              </w:rPr>
              <w:t>)</w:t>
            </w:r>
          </w:p>
        </w:tc>
        <w:tc>
          <w:tcPr>
            <w:tcW w:w="1181" w:type="dxa"/>
            <w:tcBorders>
              <w:top w:val="single" w:sz="4" w:space="0" w:color="auto"/>
              <w:bottom w:val="single" w:sz="4" w:space="0" w:color="auto"/>
            </w:tcBorders>
            <w:vAlign w:val="center"/>
            <w:hideMark/>
          </w:tcPr>
          <w:p w14:paraId="32102F24" w14:textId="77777777" w:rsidR="00590747" w:rsidRPr="00311A12" w:rsidRDefault="00590747" w:rsidP="00590747">
            <w:pPr>
              <w:spacing w:line="480" w:lineRule="auto"/>
              <w:jc w:val="center"/>
              <w:rPr>
                <w:rFonts w:ascii="Georgia" w:hAnsi="Georgia" w:cs="Times New Roman"/>
                <w:i/>
                <w:sz w:val="24"/>
                <w:szCs w:val="24"/>
              </w:rPr>
            </w:pPr>
            <w:r w:rsidRPr="00311A12">
              <w:rPr>
                <w:rFonts w:ascii="Georgia" w:hAnsi="Georgia" w:cs="Times New Roman"/>
                <w:i/>
                <w:sz w:val="24"/>
                <w:szCs w:val="24"/>
              </w:rPr>
              <w:t>V</w:t>
            </w:r>
            <w:r w:rsidRPr="00311A12">
              <w:rPr>
                <w:rFonts w:ascii="Georgia" w:hAnsi="Georgia" w:cs="Times New Roman"/>
                <w:i/>
                <w:sz w:val="24"/>
                <w:szCs w:val="24"/>
                <w:vertAlign w:val="subscript"/>
              </w:rPr>
              <w:t>C</w:t>
            </w:r>
            <w:r w:rsidRPr="00311A12">
              <w:rPr>
                <w:rFonts w:ascii="Georgia" w:hAnsi="Georgia" w:cs="Times New Roman"/>
                <w:color w:val="000000" w:themeColor="text1"/>
                <w:sz w:val="24"/>
                <w:szCs w:val="24"/>
              </w:rPr>
              <w:t>(</w:t>
            </w:r>
            <w:proofErr w:type="spellStart"/>
            <w:r w:rsidRPr="00311A12">
              <w:rPr>
                <w:rFonts w:ascii="Georgia" w:hAnsi="Georgia" w:cs="Times New Roman"/>
                <w:i/>
                <w:color w:val="000000" w:themeColor="text1"/>
                <w:sz w:val="24"/>
                <w:szCs w:val="24"/>
              </w:rPr>
              <w:t>i</w:t>
            </w:r>
            <w:proofErr w:type="spellEnd"/>
            <w:r w:rsidRPr="00311A12">
              <w:rPr>
                <w:rFonts w:ascii="Georgia" w:hAnsi="Georgia" w:cs="Times New Roman"/>
                <w:color w:val="000000" w:themeColor="text1"/>
                <w:sz w:val="24"/>
                <w:szCs w:val="24"/>
              </w:rPr>
              <w:t>)</w:t>
            </w:r>
          </w:p>
        </w:tc>
        <w:tc>
          <w:tcPr>
            <w:tcW w:w="1181" w:type="dxa"/>
            <w:tcBorders>
              <w:top w:val="single" w:sz="4" w:space="0" w:color="auto"/>
              <w:bottom w:val="single" w:sz="4" w:space="0" w:color="auto"/>
            </w:tcBorders>
            <w:vAlign w:val="center"/>
            <w:hideMark/>
          </w:tcPr>
          <w:p w14:paraId="31ED537E" w14:textId="77777777" w:rsidR="00590747" w:rsidRPr="00311A12" w:rsidRDefault="00590747" w:rsidP="00590747">
            <w:pPr>
              <w:spacing w:line="480" w:lineRule="auto"/>
              <w:jc w:val="center"/>
              <w:rPr>
                <w:rFonts w:ascii="Georgia" w:hAnsi="Georgia" w:cs="Times New Roman"/>
                <w:i/>
                <w:sz w:val="24"/>
                <w:szCs w:val="24"/>
              </w:rPr>
            </w:pPr>
            <w:r w:rsidRPr="00311A12">
              <w:rPr>
                <w:rFonts w:ascii="Georgia" w:hAnsi="Georgia" w:cs="Times New Roman"/>
                <w:i/>
                <w:sz w:val="24"/>
                <w:szCs w:val="24"/>
              </w:rPr>
              <w:t>V</w:t>
            </w:r>
            <w:r w:rsidRPr="00311A12">
              <w:rPr>
                <w:rFonts w:ascii="Georgia" w:hAnsi="Georgia" w:cs="Times New Roman"/>
                <w:i/>
                <w:sz w:val="24"/>
                <w:szCs w:val="24"/>
                <w:vertAlign w:val="subscript"/>
              </w:rPr>
              <w:t>E</w:t>
            </w:r>
            <w:r w:rsidRPr="00311A12">
              <w:rPr>
                <w:rFonts w:ascii="Georgia" w:hAnsi="Georgia" w:cs="Times New Roman"/>
                <w:color w:val="000000" w:themeColor="text1"/>
                <w:sz w:val="24"/>
                <w:szCs w:val="24"/>
              </w:rPr>
              <w:t>(</w:t>
            </w:r>
            <w:proofErr w:type="spellStart"/>
            <w:r w:rsidRPr="00311A12">
              <w:rPr>
                <w:rFonts w:ascii="Georgia" w:hAnsi="Georgia" w:cs="Times New Roman"/>
                <w:i/>
                <w:color w:val="000000" w:themeColor="text1"/>
                <w:sz w:val="24"/>
                <w:szCs w:val="24"/>
              </w:rPr>
              <w:t>i</w:t>
            </w:r>
            <w:proofErr w:type="spellEnd"/>
            <w:r w:rsidRPr="00311A12">
              <w:rPr>
                <w:rFonts w:ascii="Georgia" w:hAnsi="Georgia" w:cs="Times New Roman"/>
                <w:color w:val="000000" w:themeColor="text1"/>
                <w:sz w:val="24"/>
                <w:szCs w:val="24"/>
              </w:rPr>
              <w:t>)</w:t>
            </w:r>
          </w:p>
        </w:tc>
        <w:tc>
          <w:tcPr>
            <w:tcW w:w="1182" w:type="dxa"/>
            <w:tcBorders>
              <w:top w:val="single" w:sz="4" w:space="0" w:color="auto"/>
              <w:bottom w:val="single" w:sz="4" w:space="0" w:color="auto"/>
            </w:tcBorders>
            <w:vAlign w:val="center"/>
            <w:hideMark/>
          </w:tcPr>
          <w:p w14:paraId="78A8D353" w14:textId="77777777" w:rsidR="00590747" w:rsidRPr="00311A12" w:rsidRDefault="00590747" w:rsidP="00590747">
            <w:pPr>
              <w:spacing w:line="480" w:lineRule="auto"/>
              <w:jc w:val="center"/>
              <w:rPr>
                <w:rFonts w:ascii="Georgia" w:hAnsi="Georgia" w:cs="Times New Roman"/>
                <w:i/>
                <w:sz w:val="24"/>
                <w:szCs w:val="24"/>
              </w:rPr>
            </w:pPr>
            <w:r w:rsidRPr="00311A12">
              <w:rPr>
                <w:rFonts w:ascii="Georgia" w:hAnsi="Georgia" w:cs="Times New Roman"/>
                <w:i/>
                <w:sz w:val="24"/>
                <w:szCs w:val="24"/>
              </w:rPr>
              <w:t>V</w:t>
            </w:r>
            <w:r w:rsidRPr="00311A12">
              <w:rPr>
                <w:rFonts w:ascii="Georgia" w:hAnsi="Georgia" w:cs="Times New Roman"/>
                <w:i/>
                <w:sz w:val="24"/>
                <w:szCs w:val="24"/>
                <w:vertAlign w:val="subscript"/>
              </w:rPr>
              <w:t>B</w:t>
            </w:r>
            <w:r w:rsidRPr="00311A12">
              <w:rPr>
                <w:rFonts w:ascii="Georgia" w:hAnsi="Georgia" w:cs="Times New Roman"/>
                <w:color w:val="000000" w:themeColor="text1"/>
                <w:sz w:val="24"/>
                <w:szCs w:val="24"/>
              </w:rPr>
              <w:t>(</w:t>
            </w:r>
            <w:proofErr w:type="spellStart"/>
            <w:r w:rsidRPr="00311A12">
              <w:rPr>
                <w:rFonts w:ascii="Georgia" w:hAnsi="Georgia" w:cs="Times New Roman"/>
                <w:i/>
                <w:color w:val="000000" w:themeColor="text1"/>
                <w:sz w:val="24"/>
                <w:szCs w:val="24"/>
              </w:rPr>
              <w:t>i</w:t>
            </w:r>
            <w:proofErr w:type="spellEnd"/>
            <w:r w:rsidRPr="00311A12">
              <w:rPr>
                <w:rFonts w:ascii="Georgia" w:hAnsi="Georgia" w:cs="Times New Roman"/>
                <w:color w:val="000000" w:themeColor="text1"/>
                <w:sz w:val="24"/>
                <w:szCs w:val="24"/>
              </w:rPr>
              <w:t>)</w:t>
            </w:r>
          </w:p>
        </w:tc>
      </w:tr>
      <w:tr w:rsidR="00590747" w:rsidRPr="00590747" w14:paraId="0BCA0BC8" w14:textId="77777777" w:rsidTr="00590747">
        <w:trPr>
          <w:trHeight w:val="330"/>
        </w:trPr>
        <w:tc>
          <w:tcPr>
            <w:tcW w:w="1053" w:type="dxa"/>
            <w:tcBorders>
              <w:top w:val="single" w:sz="4" w:space="0" w:color="auto"/>
            </w:tcBorders>
            <w:noWrap/>
            <w:vAlign w:val="center"/>
            <w:hideMark/>
          </w:tcPr>
          <w:p w14:paraId="05C3019A" w14:textId="77777777" w:rsidR="00590747" w:rsidRPr="00590747" w:rsidRDefault="00590747" w:rsidP="00590747">
            <w:pPr>
              <w:spacing w:line="480" w:lineRule="auto"/>
              <w:jc w:val="center"/>
              <w:rPr>
                <w:rFonts w:ascii="Georgia" w:hAnsi="Georgia" w:cs="Times New Roman"/>
                <w:sz w:val="24"/>
                <w:szCs w:val="24"/>
              </w:rPr>
            </w:pPr>
            <w:r w:rsidRPr="00590747">
              <w:rPr>
                <w:rFonts w:ascii="Georgia" w:hAnsi="Georgia" w:cs="Times New Roman"/>
                <w:sz w:val="24"/>
                <w:szCs w:val="24"/>
              </w:rPr>
              <w:t>AQR</w:t>
            </w:r>
          </w:p>
        </w:tc>
        <w:tc>
          <w:tcPr>
            <w:tcW w:w="687" w:type="dxa"/>
            <w:tcBorders>
              <w:top w:val="single" w:sz="4" w:space="0" w:color="auto"/>
            </w:tcBorders>
            <w:noWrap/>
            <w:vAlign w:val="center"/>
            <w:hideMark/>
          </w:tcPr>
          <w:p w14:paraId="2521271F" w14:textId="77777777" w:rsidR="00590747" w:rsidRPr="00590747" w:rsidRDefault="00590747" w:rsidP="00590747">
            <w:pPr>
              <w:spacing w:line="480" w:lineRule="auto"/>
              <w:jc w:val="center"/>
              <w:rPr>
                <w:rFonts w:ascii="Georgia" w:hAnsi="Georgia" w:cs="Times New Roman"/>
                <w:sz w:val="24"/>
                <w:szCs w:val="24"/>
              </w:rPr>
            </w:pPr>
          </w:p>
        </w:tc>
        <w:tc>
          <w:tcPr>
            <w:tcW w:w="687" w:type="dxa"/>
            <w:tcBorders>
              <w:top w:val="single" w:sz="4" w:space="0" w:color="auto"/>
            </w:tcBorders>
            <w:noWrap/>
            <w:vAlign w:val="center"/>
            <w:hideMark/>
          </w:tcPr>
          <w:p w14:paraId="03E69041" w14:textId="77777777" w:rsidR="00590747" w:rsidRPr="00590747" w:rsidRDefault="00590747" w:rsidP="00590747">
            <w:pPr>
              <w:spacing w:line="480" w:lineRule="auto"/>
              <w:jc w:val="center"/>
              <w:rPr>
                <w:rFonts w:ascii="Georgia" w:hAnsi="Georgia" w:cs="Times New Roman"/>
                <w:sz w:val="24"/>
                <w:szCs w:val="24"/>
              </w:rPr>
            </w:pPr>
          </w:p>
        </w:tc>
        <w:tc>
          <w:tcPr>
            <w:tcW w:w="687" w:type="dxa"/>
            <w:tcBorders>
              <w:top w:val="single" w:sz="4" w:space="0" w:color="auto"/>
            </w:tcBorders>
            <w:noWrap/>
            <w:vAlign w:val="center"/>
            <w:hideMark/>
          </w:tcPr>
          <w:p w14:paraId="3F38C5BC" w14:textId="77777777" w:rsidR="00590747" w:rsidRPr="00590747" w:rsidRDefault="00590747" w:rsidP="00590747">
            <w:pPr>
              <w:spacing w:line="480" w:lineRule="auto"/>
              <w:jc w:val="center"/>
              <w:rPr>
                <w:rFonts w:ascii="Georgia" w:hAnsi="Georgia" w:cs="Times New Roman"/>
                <w:sz w:val="24"/>
                <w:szCs w:val="24"/>
              </w:rPr>
            </w:pPr>
            <w:r w:rsidRPr="00590747">
              <w:rPr>
                <w:rFonts w:ascii="Georgia" w:hAnsi="Georgia" w:cs="Times New Roman"/>
                <w:sz w:val="24"/>
                <w:szCs w:val="24"/>
              </w:rPr>
              <w:t>0</w:t>
            </w:r>
          </w:p>
        </w:tc>
        <w:tc>
          <w:tcPr>
            <w:tcW w:w="1039" w:type="dxa"/>
            <w:tcBorders>
              <w:top w:val="single" w:sz="4" w:space="0" w:color="auto"/>
            </w:tcBorders>
            <w:noWrap/>
            <w:vAlign w:val="center"/>
            <w:hideMark/>
          </w:tcPr>
          <w:p w14:paraId="00069903" w14:textId="77777777" w:rsidR="00590747" w:rsidRPr="00590747" w:rsidRDefault="00590747" w:rsidP="00590747">
            <w:pPr>
              <w:spacing w:line="480" w:lineRule="auto"/>
              <w:jc w:val="center"/>
              <w:rPr>
                <w:rFonts w:ascii="Georgia" w:hAnsi="Georgia" w:cs="Times New Roman"/>
                <w:sz w:val="24"/>
                <w:szCs w:val="24"/>
              </w:rPr>
            </w:pPr>
            <w:r w:rsidRPr="00590747">
              <w:rPr>
                <w:rFonts w:ascii="Georgia" w:hAnsi="Georgia" w:cs="Times New Roman"/>
                <w:sz w:val="24"/>
                <w:szCs w:val="24"/>
              </w:rPr>
              <w:t>47</w:t>
            </w:r>
          </w:p>
        </w:tc>
        <w:tc>
          <w:tcPr>
            <w:tcW w:w="1040" w:type="dxa"/>
            <w:tcBorders>
              <w:top w:val="single" w:sz="4" w:space="0" w:color="auto"/>
            </w:tcBorders>
            <w:noWrap/>
            <w:vAlign w:val="center"/>
            <w:hideMark/>
          </w:tcPr>
          <w:p w14:paraId="1828C828" w14:textId="77777777" w:rsidR="00590747" w:rsidRPr="00590747" w:rsidRDefault="00590747" w:rsidP="00590747">
            <w:pPr>
              <w:spacing w:line="480" w:lineRule="auto"/>
              <w:jc w:val="center"/>
              <w:rPr>
                <w:rFonts w:ascii="Georgia" w:hAnsi="Georgia" w:cs="Times New Roman"/>
                <w:sz w:val="24"/>
                <w:szCs w:val="24"/>
              </w:rPr>
            </w:pPr>
            <w:r w:rsidRPr="00590747">
              <w:rPr>
                <w:rFonts w:ascii="Georgia" w:hAnsi="Georgia" w:cs="Times New Roman"/>
                <w:sz w:val="24"/>
                <w:szCs w:val="24"/>
              </w:rPr>
              <w:t>47</w:t>
            </w:r>
          </w:p>
        </w:tc>
        <w:tc>
          <w:tcPr>
            <w:tcW w:w="1039" w:type="dxa"/>
            <w:tcBorders>
              <w:top w:val="single" w:sz="4" w:space="0" w:color="auto"/>
            </w:tcBorders>
            <w:noWrap/>
            <w:vAlign w:val="center"/>
            <w:hideMark/>
          </w:tcPr>
          <w:p w14:paraId="6F93659F" w14:textId="77777777" w:rsidR="00590747" w:rsidRPr="00590747" w:rsidRDefault="00590747" w:rsidP="00590747">
            <w:pPr>
              <w:spacing w:line="480" w:lineRule="auto"/>
              <w:jc w:val="center"/>
              <w:rPr>
                <w:rFonts w:ascii="Georgia" w:hAnsi="Georgia" w:cs="Times New Roman"/>
                <w:sz w:val="24"/>
                <w:szCs w:val="24"/>
              </w:rPr>
            </w:pPr>
            <w:r w:rsidRPr="00590747">
              <w:rPr>
                <w:rFonts w:ascii="Georgia" w:hAnsi="Georgia" w:cs="Times New Roman"/>
                <w:sz w:val="24"/>
                <w:szCs w:val="24"/>
              </w:rPr>
              <w:t>95</w:t>
            </w:r>
          </w:p>
        </w:tc>
        <w:tc>
          <w:tcPr>
            <w:tcW w:w="1040" w:type="dxa"/>
            <w:tcBorders>
              <w:top w:val="single" w:sz="4" w:space="0" w:color="auto"/>
            </w:tcBorders>
            <w:noWrap/>
            <w:vAlign w:val="center"/>
            <w:hideMark/>
          </w:tcPr>
          <w:p w14:paraId="04AE6A03" w14:textId="77777777" w:rsidR="00590747" w:rsidRPr="00590747" w:rsidRDefault="00590747" w:rsidP="00590747">
            <w:pPr>
              <w:spacing w:line="480" w:lineRule="auto"/>
              <w:jc w:val="center"/>
              <w:rPr>
                <w:rFonts w:ascii="Georgia" w:hAnsi="Georgia" w:cs="Times New Roman"/>
                <w:sz w:val="24"/>
                <w:szCs w:val="24"/>
              </w:rPr>
            </w:pPr>
            <w:r w:rsidRPr="00590747">
              <w:rPr>
                <w:rFonts w:ascii="Georgia" w:hAnsi="Georgia" w:cs="Times New Roman"/>
                <w:sz w:val="24"/>
                <w:szCs w:val="24"/>
              </w:rPr>
              <w:t>73</w:t>
            </w:r>
          </w:p>
        </w:tc>
        <w:tc>
          <w:tcPr>
            <w:tcW w:w="1039" w:type="dxa"/>
            <w:tcBorders>
              <w:top w:val="single" w:sz="4" w:space="0" w:color="auto"/>
            </w:tcBorders>
            <w:noWrap/>
            <w:vAlign w:val="center"/>
            <w:hideMark/>
          </w:tcPr>
          <w:p w14:paraId="3225B00F" w14:textId="77777777" w:rsidR="00590747" w:rsidRPr="00590747" w:rsidRDefault="00590747" w:rsidP="00590747">
            <w:pPr>
              <w:spacing w:line="480" w:lineRule="auto"/>
              <w:jc w:val="center"/>
              <w:rPr>
                <w:rFonts w:ascii="Georgia" w:hAnsi="Georgia" w:cs="Times New Roman"/>
                <w:sz w:val="24"/>
                <w:szCs w:val="24"/>
              </w:rPr>
            </w:pPr>
            <w:r w:rsidRPr="00590747">
              <w:rPr>
                <w:rFonts w:ascii="Georgia" w:hAnsi="Georgia" w:cs="Times New Roman"/>
                <w:sz w:val="24"/>
                <w:szCs w:val="24"/>
              </w:rPr>
              <w:t>41</w:t>
            </w:r>
          </w:p>
        </w:tc>
        <w:tc>
          <w:tcPr>
            <w:tcW w:w="1040" w:type="dxa"/>
            <w:tcBorders>
              <w:top w:val="single" w:sz="4" w:space="0" w:color="auto"/>
            </w:tcBorders>
            <w:noWrap/>
            <w:vAlign w:val="center"/>
            <w:hideMark/>
          </w:tcPr>
          <w:p w14:paraId="6AE0076A" w14:textId="77777777" w:rsidR="00590747" w:rsidRPr="00590747" w:rsidRDefault="00590747" w:rsidP="00590747">
            <w:pPr>
              <w:spacing w:line="480" w:lineRule="auto"/>
              <w:jc w:val="center"/>
              <w:rPr>
                <w:rFonts w:ascii="Georgia" w:hAnsi="Georgia" w:cs="Times New Roman"/>
                <w:sz w:val="24"/>
                <w:szCs w:val="24"/>
              </w:rPr>
            </w:pPr>
            <w:r w:rsidRPr="00590747">
              <w:rPr>
                <w:rFonts w:ascii="Georgia" w:hAnsi="Georgia" w:cs="Times New Roman"/>
                <w:sz w:val="24"/>
                <w:szCs w:val="24"/>
              </w:rPr>
              <w:t>15</w:t>
            </w:r>
          </w:p>
        </w:tc>
        <w:tc>
          <w:tcPr>
            <w:tcW w:w="1181" w:type="dxa"/>
            <w:tcBorders>
              <w:top w:val="single" w:sz="4" w:space="0" w:color="auto"/>
            </w:tcBorders>
            <w:noWrap/>
            <w:vAlign w:val="center"/>
            <w:hideMark/>
          </w:tcPr>
          <w:p w14:paraId="2F8950CA" w14:textId="77777777" w:rsidR="00590747" w:rsidRPr="00590747" w:rsidRDefault="00590747" w:rsidP="00590747">
            <w:pPr>
              <w:spacing w:line="480" w:lineRule="auto"/>
              <w:jc w:val="center"/>
              <w:rPr>
                <w:rFonts w:ascii="Georgia" w:hAnsi="Georgia" w:cs="Times New Roman"/>
                <w:sz w:val="24"/>
                <w:szCs w:val="24"/>
              </w:rPr>
            </w:pPr>
            <w:r w:rsidRPr="00590747">
              <w:rPr>
                <w:rFonts w:ascii="Georgia" w:hAnsi="Georgia" w:cs="Times New Roman"/>
                <w:sz w:val="24"/>
                <w:szCs w:val="24"/>
              </w:rPr>
              <w:t>81</w:t>
            </w:r>
          </w:p>
        </w:tc>
        <w:tc>
          <w:tcPr>
            <w:tcW w:w="1181" w:type="dxa"/>
            <w:tcBorders>
              <w:top w:val="single" w:sz="4" w:space="0" w:color="auto"/>
            </w:tcBorders>
            <w:noWrap/>
            <w:vAlign w:val="center"/>
            <w:hideMark/>
          </w:tcPr>
          <w:p w14:paraId="41ED22C9" w14:textId="77777777" w:rsidR="00590747" w:rsidRPr="00590747" w:rsidRDefault="00590747" w:rsidP="00590747">
            <w:pPr>
              <w:spacing w:line="480" w:lineRule="auto"/>
              <w:jc w:val="center"/>
              <w:rPr>
                <w:rFonts w:ascii="Georgia" w:hAnsi="Georgia" w:cs="Times New Roman"/>
                <w:sz w:val="24"/>
                <w:szCs w:val="24"/>
              </w:rPr>
            </w:pPr>
            <w:r w:rsidRPr="00590747">
              <w:rPr>
                <w:rFonts w:ascii="Georgia" w:hAnsi="Georgia" w:cs="Times New Roman"/>
                <w:sz w:val="24"/>
                <w:szCs w:val="24"/>
              </w:rPr>
              <w:t>30</w:t>
            </w:r>
          </w:p>
        </w:tc>
        <w:tc>
          <w:tcPr>
            <w:tcW w:w="1182" w:type="dxa"/>
            <w:tcBorders>
              <w:top w:val="single" w:sz="4" w:space="0" w:color="auto"/>
            </w:tcBorders>
            <w:noWrap/>
            <w:vAlign w:val="center"/>
            <w:hideMark/>
          </w:tcPr>
          <w:p w14:paraId="415C44D9" w14:textId="77777777" w:rsidR="00590747" w:rsidRPr="00590747" w:rsidRDefault="00590747" w:rsidP="00590747">
            <w:pPr>
              <w:spacing w:line="480" w:lineRule="auto"/>
              <w:jc w:val="center"/>
              <w:rPr>
                <w:rFonts w:ascii="Georgia" w:hAnsi="Georgia" w:cs="Times New Roman"/>
                <w:sz w:val="24"/>
                <w:szCs w:val="24"/>
              </w:rPr>
            </w:pPr>
            <w:r w:rsidRPr="00590747">
              <w:rPr>
                <w:rFonts w:ascii="Georgia" w:hAnsi="Georgia" w:cs="Times New Roman"/>
                <w:sz w:val="24"/>
                <w:szCs w:val="24"/>
              </w:rPr>
              <w:t>6</w:t>
            </w:r>
          </w:p>
        </w:tc>
      </w:tr>
      <w:tr w:rsidR="00590747" w:rsidRPr="00590747" w14:paraId="681F586E" w14:textId="77777777" w:rsidTr="00590747">
        <w:trPr>
          <w:trHeight w:val="330"/>
        </w:trPr>
        <w:tc>
          <w:tcPr>
            <w:tcW w:w="1053" w:type="dxa"/>
            <w:noWrap/>
            <w:vAlign w:val="center"/>
            <w:hideMark/>
          </w:tcPr>
          <w:p w14:paraId="6132AE0D" w14:textId="77777777" w:rsidR="00590747" w:rsidRPr="00590747" w:rsidRDefault="00590747" w:rsidP="00590747">
            <w:pPr>
              <w:spacing w:line="480" w:lineRule="auto"/>
              <w:jc w:val="center"/>
              <w:rPr>
                <w:rFonts w:ascii="Georgia" w:hAnsi="Georgia" w:cs="Times New Roman"/>
                <w:sz w:val="24"/>
                <w:szCs w:val="24"/>
              </w:rPr>
            </w:pPr>
            <w:r w:rsidRPr="00590747">
              <w:rPr>
                <w:rFonts w:ascii="Georgia" w:hAnsi="Georgia" w:cs="Times New Roman"/>
                <w:sz w:val="24"/>
                <w:szCs w:val="24"/>
              </w:rPr>
              <w:t>AVAL</w:t>
            </w:r>
          </w:p>
        </w:tc>
        <w:tc>
          <w:tcPr>
            <w:tcW w:w="687" w:type="dxa"/>
            <w:noWrap/>
            <w:vAlign w:val="center"/>
            <w:hideMark/>
          </w:tcPr>
          <w:p w14:paraId="704C23FA" w14:textId="77777777" w:rsidR="00590747" w:rsidRPr="00590747" w:rsidRDefault="00590747" w:rsidP="00590747">
            <w:pPr>
              <w:spacing w:line="480" w:lineRule="auto"/>
              <w:jc w:val="center"/>
              <w:rPr>
                <w:rFonts w:ascii="Georgia" w:hAnsi="Georgia" w:cs="Times New Roman"/>
                <w:sz w:val="24"/>
                <w:szCs w:val="24"/>
              </w:rPr>
            </w:pPr>
            <w:r w:rsidRPr="00590747">
              <w:rPr>
                <w:rFonts w:ascii="Georgia" w:hAnsi="Georgia" w:cs="Times New Roman"/>
                <w:sz w:val="24"/>
                <w:szCs w:val="24"/>
              </w:rPr>
              <w:t>0</w:t>
            </w:r>
          </w:p>
        </w:tc>
        <w:tc>
          <w:tcPr>
            <w:tcW w:w="687" w:type="dxa"/>
            <w:noWrap/>
            <w:vAlign w:val="center"/>
            <w:hideMark/>
          </w:tcPr>
          <w:p w14:paraId="340D264E" w14:textId="77777777" w:rsidR="00590747" w:rsidRPr="00590747" w:rsidRDefault="00590747" w:rsidP="00590747">
            <w:pPr>
              <w:spacing w:line="480" w:lineRule="auto"/>
              <w:jc w:val="center"/>
              <w:rPr>
                <w:rFonts w:ascii="Georgia" w:hAnsi="Georgia" w:cs="Times New Roman"/>
                <w:sz w:val="24"/>
                <w:szCs w:val="24"/>
              </w:rPr>
            </w:pPr>
            <w:r w:rsidRPr="00590747">
              <w:rPr>
                <w:rFonts w:ascii="Georgia" w:hAnsi="Georgia" w:cs="Times New Roman"/>
                <w:sz w:val="24"/>
                <w:szCs w:val="24"/>
              </w:rPr>
              <w:t>0</w:t>
            </w:r>
          </w:p>
        </w:tc>
        <w:tc>
          <w:tcPr>
            <w:tcW w:w="687" w:type="dxa"/>
            <w:noWrap/>
            <w:vAlign w:val="center"/>
            <w:hideMark/>
          </w:tcPr>
          <w:p w14:paraId="77835B2B" w14:textId="77777777" w:rsidR="00590747" w:rsidRPr="00590747" w:rsidRDefault="00590747" w:rsidP="00590747">
            <w:pPr>
              <w:spacing w:line="480" w:lineRule="auto"/>
              <w:jc w:val="center"/>
              <w:rPr>
                <w:rFonts w:ascii="Georgia" w:hAnsi="Georgia" w:cs="Times New Roman"/>
                <w:sz w:val="24"/>
                <w:szCs w:val="24"/>
              </w:rPr>
            </w:pPr>
            <w:r w:rsidRPr="00590747">
              <w:rPr>
                <w:rFonts w:ascii="Georgia" w:hAnsi="Georgia" w:cs="Times New Roman"/>
                <w:sz w:val="24"/>
                <w:szCs w:val="24"/>
              </w:rPr>
              <w:t>0</w:t>
            </w:r>
          </w:p>
        </w:tc>
        <w:tc>
          <w:tcPr>
            <w:tcW w:w="1039" w:type="dxa"/>
            <w:noWrap/>
            <w:vAlign w:val="center"/>
            <w:hideMark/>
          </w:tcPr>
          <w:p w14:paraId="054D82DA" w14:textId="77777777" w:rsidR="00590747" w:rsidRPr="00590747" w:rsidRDefault="00590747" w:rsidP="00590747">
            <w:pPr>
              <w:spacing w:line="480" w:lineRule="auto"/>
              <w:jc w:val="center"/>
              <w:rPr>
                <w:rFonts w:ascii="Georgia" w:hAnsi="Georgia" w:cs="Times New Roman"/>
                <w:sz w:val="24"/>
                <w:szCs w:val="24"/>
              </w:rPr>
            </w:pPr>
            <w:r w:rsidRPr="00590747">
              <w:rPr>
                <w:rFonts w:ascii="Georgia" w:hAnsi="Georgia" w:cs="Times New Roman"/>
                <w:sz w:val="24"/>
                <w:szCs w:val="24"/>
              </w:rPr>
              <w:t>2</w:t>
            </w:r>
          </w:p>
        </w:tc>
        <w:tc>
          <w:tcPr>
            <w:tcW w:w="1040" w:type="dxa"/>
            <w:noWrap/>
            <w:vAlign w:val="center"/>
            <w:hideMark/>
          </w:tcPr>
          <w:p w14:paraId="09A18CFC" w14:textId="77777777" w:rsidR="00590747" w:rsidRPr="00590747" w:rsidRDefault="00590747" w:rsidP="00590747">
            <w:pPr>
              <w:spacing w:line="480" w:lineRule="auto"/>
              <w:jc w:val="center"/>
              <w:rPr>
                <w:rFonts w:ascii="Georgia" w:hAnsi="Georgia" w:cs="Times New Roman"/>
                <w:sz w:val="24"/>
                <w:szCs w:val="24"/>
              </w:rPr>
            </w:pPr>
            <w:r w:rsidRPr="00590747">
              <w:rPr>
                <w:rFonts w:ascii="Georgia" w:hAnsi="Georgia" w:cs="Times New Roman"/>
                <w:sz w:val="24"/>
                <w:szCs w:val="24"/>
              </w:rPr>
              <w:t>1</w:t>
            </w:r>
          </w:p>
        </w:tc>
        <w:tc>
          <w:tcPr>
            <w:tcW w:w="1039" w:type="dxa"/>
            <w:noWrap/>
            <w:vAlign w:val="center"/>
            <w:hideMark/>
          </w:tcPr>
          <w:p w14:paraId="15AA6455" w14:textId="77777777" w:rsidR="00590747" w:rsidRPr="00590747" w:rsidRDefault="00590747" w:rsidP="00590747">
            <w:pPr>
              <w:spacing w:line="480" w:lineRule="auto"/>
              <w:jc w:val="center"/>
              <w:rPr>
                <w:rFonts w:ascii="Georgia" w:hAnsi="Georgia" w:cs="Times New Roman"/>
                <w:sz w:val="24"/>
                <w:szCs w:val="24"/>
              </w:rPr>
            </w:pPr>
            <w:r w:rsidRPr="00590747">
              <w:rPr>
                <w:rFonts w:ascii="Georgia" w:hAnsi="Georgia" w:cs="Times New Roman"/>
                <w:sz w:val="24"/>
                <w:szCs w:val="24"/>
              </w:rPr>
              <w:t>21</w:t>
            </w:r>
          </w:p>
        </w:tc>
        <w:tc>
          <w:tcPr>
            <w:tcW w:w="1040" w:type="dxa"/>
            <w:noWrap/>
            <w:vAlign w:val="center"/>
            <w:hideMark/>
          </w:tcPr>
          <w:p w14:paraId="44D7E0FA" w14:textId="77777777" w:rsidR="00590747" w:rsidRPr="00590747" w:rsidRDefault="00590747" w:rsidP="00590747">
            <w:pPr>
              <w:spacing w:line="480" w:lineRule="auto"/>
              <w:jc w:val="center"/>
              <w:rPr>
                <w:rFonts w:ascii="Georgia" w:hAnsi="Georgia" w:cs="Times New Roman"/>
                <w:sz w:val="24"/>
                <w:szCs w:val="24"/>
              </w:rPr>
            </w:pPr>
            <w:r w:rsidRPr="00590747">
              <w:rPr>
                <w:rFonts w:ascii="Georgia" w:hAnsi="Georgia" w:cs="Times New Roman"/>
                <w:sz w:val="24"/>
                <w:szCs w:val="24"/>
              </w:rPr>
              <w:t>225</w:t>
            </w:r>
          </w:p>
        </w:tc>
        <w:tc>
          <w:tcPr>
            <w:tcW w:w="1039" w:type="dxa"/>
            <w:noWrap/>
            <w:vAlign w:val="center"/>
            <w:hideMark/>
          </w:tcPr>
          <w:p w14:paraId="28DEB754" w14:textId="77777777" w:rsidR="00590747" w:rsidRPr="00590747" w:rsidRDefault="00590747" w:rsidP="00590747">
            <w:pPr>
              <w:spacing w:line="480" w:lineRule="auto"/>
              <w:jc w:val="center"/>
              <w:rPr>
                <w:rFonts w:ascii="Georgia" w:hAnsi="Georgia" w:cs="Times New Roman"/>
                <w:sz w:val="24"/>
                <w:szCs w:val="24"/>
              </w:rPr>
            </w:pPr>
            <w:r w:rsidRPr="00590747">
              <w:rPr>
                <w:rFonts w:ascii="Georgia" w:hAnsi="Georgia" w:cs="Times New Roman"/>
                <w:sz w:val="24"/>
                <w:szCs w:val="24"/>
              </w:rPr>
              <w:t>1</w:t>
            </w:r>
          </w:p>
        </w:tc>
        <w:tc>
          <w:tcPr>
            <w:tcW w:w="1040" w:type="dxa"/>
            <w:noWrap/>
            <w:vAlign w:val="center"/>
            <w:hideMark/>
          </w:tcPr>
          <w:p w14:paraId="032BE98F" w14:textId="77777777" w:rsidR="00590747" w:rsidRPr="00590747" w:rsidRDefault="00590747" w:rsidP="00590747">
            <w:pPr>
              <w:spacing w:line="480" w:lineRule="auto"/>
              <w:jc w:val="center"/>
              <w:rPr>
                <w:rFonts w:ascii="Georgia" w:hAnsi="Georgia" w:cs="Times New Roman"/>
                <w:sz w:val="24"/>
                <w:szCs w:val="24"/>
              </w:rPr>
            </w:pPr>
            <w:r w:rsidRPr="00590747">
              <w:rPr>
                <w:rFonts w:ascii="Georgia" w:hAnsi="Georgia" w:cs="Times New Roman"/>
                <w:sz w:val="24"/>
                <w:szCs w:val="24"/>
              </w:rPr>
              <w:t>1</w:t>
            </w:r>
          </w:p>
        </w:tc>
        <w:tc>
          <w:tcPr>
            <w:tcW w:w="1181" w:type="dxa"/>
            <w:noWrap/>
            <w:vAlign w:val="center"/>
            <w:hideMark/>
          </w:tcPr>
          <w:p w14:paraId="46ABD6D6" w14:textId="77777777" w:rsidR="00590747" w:rsidRPr="00590747" w:rsidRDefault="00590747" w:rsidP="00590747">
            <w:pPr>
              <w:spacing w:line="480" w:lineRule="auto"/>
              <w:jc w:val="center"/>
              <w:rPr>
                <w:rFonts w:ascii="Georgia" w:hAnsi="Georgia" w:cs="Times New Roman"/>
                <w:sz w:val="24"/>
                <w:szCs w:val="24"/>
              </w:rPr>
            </w:pPr>
            <w:r w:rsidRPr="00590747">
              <w:rPr>
                <w:rFonts w:ascii="Georgia" w:hAnsi="Georgia" w:cs="Times New Roman"/>
                <w:sz w:val="24"/>
                <w:szCs w:val="24"/>
              </w:rPr>
              <w:t>2</w:t>
            </w:r>
          </w:p>
        </w:tc>
        <w:tc>
          <w:tcPr>
            <w:tcW w:w="1181" w:type="dxa"/>
            <w:noWrap/>
            <w:vAlign w:val="center"/>
            <w:hideMark/>
          </w:tcPr>
          <w:p w14:paraId="495D98F3" w14:textId="77777777" w:rsidR="00590747" w:rsidRPr="00590747" w:rsidRDefault="00590747" w:rsidP="00590747">
            <w:pPr>
              <w:spacing w:line="480" w:lineRule="auto"/>
              <w:jc w:val="center"/>
              <w:rPr>
                <w:rFonts w:ascii="Georgia" w:hAnsi="Georgia" w:cs="Times New Roman"/>
                <w:sz w:val="24"/>
                <w:szCs w:val="24"/>
              </w:rPr>
            </w:pPr>
            <w:r w:rsidRPr="00590747">
              <w:rPr>
                <w:rFonts w:ascii="Georgia" w:hAnsi="Georgia" w:cs="Times New Roman"/>
                <w:sz w:val="24"/>
                <w:szCs w:val="24"/>
              </w:rPr>
              <w:t>1</w:t>
            </w:r>
          </w:p>
        </w:tc>
        <w:tc>
          <w:tcPr>
            <w:tcW w:w="1182" w:type="dxa"/>
            <w:noWrap/>
            <w:vAlign w:val="center"/>
            <w:hideMark/>
          </w:tcPr>
          <w:p w14:paraId="26C17E84" w14:textId="77777777" w:rsidR="00590747" w:rsidRPr="00590747" w:rsidRDefault="00590747" w:rsidP="00590747">
            <w:pPr>
              <w:spacing w:line="480" w:lineRule="auto"/>
              <w:jc w:val="center"/>
              <w:rPr>
                <w:rFonts w:ascii="Georgia" w:hAnsi="Georgia" w:cs="Times New Roman"/>
                <w:sz w:val="24"/>
                <w:szCs w:val="24"/>
              </w:rPr>
            </w:pPr>
            <w:r w:rsidRPr="00590747">
              <w:rPr>
                <w:rFonts w:ascii="Georgia" w:hAnsi="Georgia" w:cs="Times New Roman"/>
                <w:sz w:val="24"/>
                <w:szCs w:val="24"/>
              </w:rPr>
              <w:t>8</w:t>
            </w:r>
          </w:p>
        </w:tc>
      </w:tr>
      <w:tr w:rsidR="00590747" w:rsidRPr="00590747" w14:paraId="015F5BA8" w14:textId="77777777" w:rsidTr="00590747">
        <w:trPr>
          <w:trHeight w:val="330"/>
        </w:trPr>
        <w:tc>
          <w:tcPr>
            <w:tcW w:w="1053" w:type="dxa"/>
            <w:noWrap/>
            <w:vAlign w:val="center"/>
            <w:hideMark/>
          </w:tcPr>
          <w:p w14:paraId="159062EF" w14:textId="77777777" w:rsidR="00590747" w:rsidRPr="00590747" w:rsidRDefault="00590747" w:rsidP="00590747">
            <w:pPr>
              <w:spacing w:line="480" w:lineRule="auto"/>
              <w:jc w:val="center"/>
              <w:rPr>
                <w:rFonts w:ascii="Georgia" w:hAnsi="Georgia" w:cs="Times New Roman"/>
                <w:sz w:val="24"/>
                <w:szCs w:val="24"/>
              </w:rPr>
            </w:pPr>
            <w:r w:rsidRPr="00590747">
              <w:rPr>
                <w:rFonts w:ascii="Georgia" w:hAnsi="Georgia" w:cs="Times New Roman"/>
                <w:sz w:val="24"/>
                <w:szCs w:val="24"/>
              </w:rPr>
              <w:t>AVAR</w:t>
            </w:r>
          </w:p>
        </w:tc>
        <w:tc>
          <w:tcPr>
            <w:tcW w:w="687" w:type="dxa"/>
            <w:noWrap/>
            <w:vAlign w:val="center"/>
            <w:hideMark/>
          </w:tcPr>
          <w:p w14:paraId="5F301EAC" w14:textId="77777777" w:rsidR="00590747" w:rsidRPr="00590747" w:rsidRDefault="00590747" w:rsidP="00590747">
            <w:pPr>
              <w:spacing w:line="480" w:lineRule="auto"/>
              <w:jc w:val="center"/>
              <w:rPr>
                <w:rFonts w:ascii="Georgia" w:hAnsi="Georgia" w:cs="Times New Roman"/>
                <w:sz w:val="24"/>
                <w:szCs w:val="24"/>
              </w:rPr>
            </w:pPr>
            <w:r w:rsidRPr="00590747">
              <w:rPr>
                <w:rFonts w:ascii="Georgia" w:hAnsi="Georgia" w:cs="Times New Roman"/>
                <w:sz w:val="24"/>
                <w:szCs w:val="24"/>
              </w:rPr>
              <w:t>0</w:t>
            </w:r>
          </w:p>
        </w:tc>
        <w:tc>
          <w:tcPr>
            <w:tcW w:w="687" w:type="dxa"/>
            <w:noWrap/>
            <w:vAlign w:val="center"/>
            <w:hideMark/>
          </w:tcPr>
          <w:p w14:paraId="5415A0FF" w14:textId="77777777" w:rsidR="00590747" w:rsidRPr="00590747" w:rsidRDefault="00590747" w:rsidP="00590747">
            <w:pPr>
              <w:spacing w:line="480" w:lineRule="auto"/>
              <w:jc w:val="center"/>
              <w:rPr>
                <w:rFonts w:ascii="Georgia" w:hAnsi="Georgia" w:cs="Times New Roman"/>
                <w:sz w:val="24"/>
                <w:szCs w:val="24"/>
              </w:rPr>
            </w:pPr>
            <w:r w:rsidRPr="00590747">
              <w:rPr>
                <w:rFonts w:ascii="Georgia" w:hAnsi="Georgia" w:cs="Times New Roman"/>
                <w:sz w:val="24"/>
                <w:szCs w:val="24"/>
              </w:rPr>
              <w:t>0</w:t>
            </w:r>
          </w:p>
        </w:tc>
        <w:tc>
          <w:tcPr>
            <w:tcW w:w="687" w:type="dxa"/>
            <w:noWrap/>
            <w:vAlign w:val="center"/>
            <w:hideMark/>
          </w:tcPr>
          <w:p w14:paraId="5CCE41C8" w14:textId="77777777" w:rsidR="00590747" w:rsidRPr="00590747" w:rsidRDefault="00590747" w:rsidP="00590747">
            <w:pPr>
              <w:spacing w:line="480" w:lineRule="auto"/>
              <w:jc w:val="center"/>
              <w:rPr>
                <w:rFonts w:ascii="Georgia" w:hAnsi="Georgia" w:cs="Times New Roman"/>
                <w:sz w:val="24"/>
                <w:szCs w:val="24"/>
              </w:rPr>
            </w:pPr>
          </w:p>
        </w:tc>
        <w:tc>
          <w:tcPr>
            <w:tcW w:w="1039" w:type="dxa"/>
            <w:noWrap/>
            <w:vAlign w:val="center"/>
            <w:hideMark/>
          </w:tcPr>
          <w:p w14:paraId="6FBE8C1E" w14:textId="77777777" w:rsidR="00590747" w:rsidRPr="00590747" w:rsidRDefault="00590747" w:rsidP="00590747">
            <w:pPr>
              <w:spacing w:line="480" w:lineRule="auto"/>
              <w:jc w:val="center"/>
              <w:rPr>
                <w:rFonts w:ascii="Georgia" w:hAnsi="Georgia" w:cs="Times New Roman"/>
                <w:sz w:val="24"/>
                <w:szCs w:val="24"/>
              </w:rPr>
            </w:pPr>
            <w:r w:rsidRPr="00590747">
              <w:rPr>
                <w:rFonts w:ascii="Georgia" w:hAnsi="Georgia" w:cs="Times New Roman"/>
                <w:sz w:val="24"/>
                <w:szCs w:val="24"/>
              </w:rPr>
              <w:t>1</w:t>
            </w:r>
          </w:p>
        </w:tc>
        <w:tc>
          <w:tcPr>
            <w:tcW w:w="1040" w:type="dxa"/>
            <w:noWrap/>
            <w:vAlign w:val="center"/>
            <w:hideMark/>
          </w:tcPr>
          <w:p w14:paraId="7C123B67" w14:textId="77777777" w:rsidR="00590747" w:rsidRPr="00590747" w:rsidRDefault="00590747" w:rsidP="00590747">
            <w:pPr>
              <w:spacing w:line="480" w:lineRule="auto"/>
              <w:jc w:val="center"/>
              <w:rPr>
                <w:rFonts w:ascii="Georgia" w:hAnsi="Georgia" w:cs="Times New Roman"/>
                <w:sz w:val="24"/>
                <w:szCs w:val="24"/>
              </w:rPr>
            </w:pPr>
            <w:r w:rsidRPr="00590747">
              <w:rPr>
                <w:rFonts w:ascii="Georgia" w:hAnsi="Georgia" w:cs="Times New Roman"/>
                <w:sz w:val="24"/>
                <w:szCs w:val="24"/>
              </w:rPr>
              <w:t>2</w:t>
            </w:r>
          </w:p>
        </w:tc>
        <w:tc>
          <w:tcPr>
            <w:tcW w:w="1039" w:type="dxa"/>
            <w:noWrap/>
            <w:vAlign w:val="center"/>
            <w:hideMark/>
          </w:tcPr>
          <w:p w14:paraId="627DDCD2" w14:textId="77777777" w:rsidR="00590747" w:rsidRPr="00590747" w:rsidRDefault="00590747" w:rsidP="00590747">
            <w:pPr>
              <w:spacing w:line="480" w:lineRule="auto"/>
              <w:jc w:val="center"/>
              <w:rPr>
                <w:rFonts w:ascii="Georgia" w:hAnsi="Georgia" w:cs="Times New Roman"/>
                <w:sz w:val="24"/>
                <w:szCs w:val="24"/>
              </w:rPr>
            </w:pPr>
            <w:r w:rsidRPr="00590747">
              <w:rPr>
                <w:rFonts w:ascii="Georgia" w:hAnsi="Georgia" w:cs="Times New Roman"/>
                <w:sz w:val="24"/>
                <w:szCs w:val="24"/>
              </w:rPr>
              <w:t>31</w:t>
            </w:r>
          </w:p>
        </w:tc>
        <w:tc>
          <w:tcPr>
            <w:tcW w:w="1040" w:type="dxa"/>
            <w:noWrap/>
            <w:vAlign w:val="center"/>
            <w:hideMark/>
          </w:tcPr>
          <w:p w14:paraId="118D4E9E" w14:textId="77777777" w:rsidR="00590747" w:rsidRPr="00590747" w:rsidRDefault="00590747" w:rsidP="00590747">
            <w:pPr>
              <w:spacing w:line="480" w:lineRule="auto"/>
              <w:jc w:val="center"/>
              <w:rPr>
                <w:rFonts w:ascii="Georgia" w:hAnsi="Georgia" w:cs="Times New Roman"/>
                <w:sz w:val="24"/>
                <w:szCs w:val="24"/>
              </w:rPr>
            </w:pPr>
            <w:r w:rsidRPr="00590747">
              <w:rPr>
                <w:rFonts w:ascii="Georgia" w:hAnsi="Georgia" w:cs="Times New Roman"/>
                <w:sz w:val="24"/>
                <w:szCs w:val="24"/>
              </w:rPr>
              <w:t>223</w:t>
            </w:r>
          </w:p>
        </w:tc>
        <w:tc>
          <w:tcPr>
            <w:tcW w:w="1039" w:type="dxa"/>
            <w:noWrap/>
            <w:vAlign w:val="center"/>
            <w:hideMark/>
          </w:tcPr>
          <w:p w14:paraId="750DAD35" w14:textId="77777777" w:rsidR="00590747" w:rsidRPr="00590747" w:rsidRDefault="00590747" w:rsidP="00590747">
            <w:pPr>
              <w:spacing w:line="480" w:lineRule="auto"/>
              <w:jc w:val="center"/>
              <w:rPr>
                <w:rFonts w:ascii="Georgia" w:hAnsi="Georgia" w:cs="Times New Roman"/>
                <w:sz w:val="24"/>
                <w:szCs w:val="24"/>
              </w:rPr>
            </w:pPr>
            <w:r w:rsidRPr="00590747">
              <w:rPr>
                <w:rFonts w:ascii="Georgia" w:hAnsi="Georgia" w:cs="Times New Roman"/>
                <w:sz w:val="24"/>
                <w:szCs w:val="24"/>
              </w:rPr>
              <w:t>2</w:t>
            </w:r>
          </w:p>
        </w:tc>
        <w:tc>
          <w:tcPr>
            <w:tcW w:w="1040" w:type="dxa"/>
            <w:noWrap/>
            <w:vAlign w:val="center"/>
            <w:hideMark/>
          </w:tcPr>
          <w:p w14:paraId="28BAB1BB" w14:textId="77777777" w:rsidR="00590747" w:rsidRPr="00590747" w:rsidRDefault="00590747" w:rsidP="00590747">
            <w:pPr>
              <w:spacing w:line="480" w:lineRule="auto"/>
              <w:jc w:val="center"/>
              <w:rPr>
                <w:rFonts w:ascii="Georgia" w:hAnsi="Georgia" w:cs="Times New Roman"/>
                <w:sz w:val="24"/>
                <w:szCs w:val="24"/>
              </w:rPr>
            </w:pPr>
            <w:r w:rsidRPr="00590747">
              <w:rPr>
                <w:rFonts w:ascii="Georgia" w:hAnsi="Georgia" w:cs="Times New Roman"/>
                <w:sz w:val="24"/>
                <w:szCs w:val="24"/>
              </w:rPr>
              <w:t>2</w:t>
            </w:r>
          </w:p>
        </w:tc>
        <w:tc>
          <w:tcPr>
            <w:tcW w:w="1181" w:type="dxa"/>
            <w:noWrap/>
            <w:vAlign w:val="center"/>
            <w:hideMark/>
          </w:tcPr>
          <w:p w14:paraId="1D4126EE" w14:textId="77777777" w:rsidR="00590747" w:rsidRPr="00590747" w:rsidRDefault="00590747" w:rsidP="00590747">
            <w:pPr>
              <w:spacing w:line="480" w:lineRule="auto"/>
              <w:jc w:val="center"/>
              <w:rPr>
                <w:rFonts w:ascii="Georgia" w:hAnsi="Georgia" w:cs="Times New Roman"/>
                <w:sz w:val="24"/>
                <w:szCs w:val="24"/>
              </w:rPr>
            </w:pPr>
            <w:r w:rsidRPr="00590747">
              <w:rPr>
                <w:rFonts w:ascii="Georgia" w:hAnsi="Georgia" w:cs="Times New Roman"/>
                <w:sz w:val="24"/>
                <w:szCs w:val="24"/>
              </w:rPr>
              <w:t>1</w:t>
            </w:r>
          </w:p>
        </w:tc>
        <w:tc>
          <w:tcPr>
            <w:tcW w:w="1181" w:type="dxa"/>
            <w:noWrap/>
            <w:vAlign w:val="center"/>
            <w:hideMark/>
          </w:tcPr>
          <w:p w14:paraId="677F43B0" w14:textId="77777777" w:rsidR="00590747" w:rsidRPr="00590747" w:rsidRDefault="00590747" w:rsidP="00590747">
            <w:pPr>
              <w:spacing w:line="480" w:lineRule="auto"/>
              <w:jc w:val="center"/>
              <w:rPr>
                <w:rFonts w:ascii="Georgia" w:hAnsi="Georgia" w:cs="Times New Roman"/>
                <w:sz w:val="24"/>
                <w:szCs w:val="24"/>
              </w:rPr>
            </w:pPr>
            <w:r w:rsidRPr="00590747">
              <w:rPr>
                <w:rFonts w:ascii="Georgia" w:hAnsi="Georgia" w:cs="Times New Roman"/>
                <w:sz w:val="24"/>
                <w:szCs w:val="24"/>
              </w:rPr>
              <w:t>2</w:t>
            </w:r>
          </w:p>
        </w:tc>
        <w:tc>
          <w:tcPr>
            <w:tcW w:w="1182" w:type="dxa"/>
            <w:noWrap/>
            <w:vAlign w:val="center"/>
            <w:hideMark/>
          </w:tcPr>
          <w:p w14:paraId="18549EDE" w14:textId="77777777" w:rsidR="00590747" w:rsidRPr="00590747" w:rsidRDefault="00590747" w:rsidP="00590747">
            <w:pPr>
              <w:spacing w:line="480" w:lineRule="auto"/>
              <w:jc w:val="center"/>
              <w:rPr>
                <w:rFonts w:ascii="Georgia" w:hAnsi="Georgia" w:cs="Times New Roman"/>
                <w:sz w:val="24"/>
                <w:szCs w:val="24"/>
              </w:rPr>
            </w:pPr>
            <w:r w:rsidRPr="00590747">
              <w:rPr>
                <w:rFonts w:ascii="Georgia" w:hAnsi="Georgia" w:cs="Times New Roman"/>
                <w:sz w:val="24"/>
                <w:szCs w:val="24"/>
              </w:rPr>
              <w:t>272</w:t>
            </w:r>
          </w:p>
        </w:tc>
      </w:tr>
      <w:tr w:rsidR="00590747" w:rsidRPr="00590747" w14:paraId="73EDD109" w14:textId="77777777" w:rsidTr="00590747">
        <w:trPr>
          <w:trHeight w:val="330"/>
        </w:trPr>
        <w:tc>
          <w:tcPr>
            <w:tcW w:w="1053" w:type="dxa"/>
            <w:noWrap/>
            <w:vAlign w:val="center"/>
            <w:hideMark/>
          </w:tcPr>
          <w:p w14:paraId="424BE791" w14:textId="77777777" w:rsidR="00590747" w:rsidRPr="00590747" w:rsidRDefault="00590747" w:rsidP="00590747">
            <w:pPr>
              <w:spacing w:line="480" w:lineRule="auto"/>
              <w:jc w:val="center"/>
              <w:rPr>
                <w:rFonts w:ascii="Georgia" w:hAnsi="Georgia" w:cs="Times New Roman"/>
                <w:sz w:val="24"/>
                <w:szCs w:val="24"/>
              </w:rPr>
            </w:pPr>
            <w:r w:rsidRPr="00590747">
              <w:rPr>
                <w:rFonts w:ascii="Georgia" w:hAnsi="Georgia" w:cs="Times New Roman"/>
                <w:sz w:val="24"/>
                <w:szCs w:val="24"/>
              </w:rPr>
              <w:t>AVER</w:t>
            </w:r>
          </w:p>
        </w:tc>
        <w:tc>
          <w:tcPr>
            <w:tcW w:w="687" w:type="dxa"/>
            <w:noWrap/>
            <w:vAlign w:val="center"/>
            <w:hideMark/>
          </w:tcPr>
          <w:p w14:paraId="74FF6D9B" w14:textId="77777777" w:rsidR="00590747" w:rsidRPr="00590747" w:rsidRDefault="00590747" w:rsidP="00590747">
            <w:pPr>
              <w:spacing w:line="480" w:lineRule="auto"/>
              <w:jc w:val="center"/>
              <w:rPr>
                <w:rFonts w:ascii="Georgia" w:hAnsi="Georgia" w:cs="Times New Roman"/>
                <w:sz w:val="24"/>
                <w:szCs w:val="24"/>
              </w:rPr>
            </w:pPr>
          </w:p>
        </w:tc>
        <w:tc>
          <w:tcPr>
            <w:tcW w:w="687" w:type="dxa"/>
            <w:noWrap/>
            <w:vAlign w:val="center"/>
            <w:hideMark/>
          </w:tcPr>
          <w:p w14:paraId="061CC700" w14:textId="77777777" w:rsidR="00590747" w:rsidRPr="00590747" w:rsidRDefault="00590747" w:rsidP="00590747">
            <w:pPr>
              <w:spacing w:line="480" w:lineRule="auto"/>
              <w:jc w:val="center"/>
              <w:rPr>
                <w:rFonts w:ascii="Georgia" w:hAnsi="Georgia" w:cs="Times New Roman"/>
                <w:sz w:val="24"/>
                <w:szCs w:val="24"/>
              </w:rPr>
            </w:pPr>
          </w:p>
        </w:tc>
        <w:tc>
          <w:tcPr>
            <w:tcW w:w="687" w:type="dxa"/>
            <w:noWrap/>
            <w:vAlign w:val="center"/>
            <w:hideMark/>
          </w:tcPr>
          <w:p w14:paraId="190B0FDD" w14:textId="77777777" w:rsidR="00590747" w:rsidRPr="00590747" w:rsidRDefault="00590747" w:rsidP="00590747">
            <w:pPr>
              <w:spacing w:line="480" w:lineRule="auto"/>
              <w:jc w:val="center"/>
              <w:rPr>
                <w:rFonts w:ascii="Georgia" w:hAnsi="Georgia" w:cs="Times New Roman"/>
                <w:sz w:val="24"/>
                <w:szCs w:val="24"/>
              </w:rPr>
            </w:pPr>
            <w:r w:rsidRPr="00590747">
              <w:rPr>
                <w:rFonts w:ascii="Georgia" w:hAnsi="Georgia" w:cs="Times New Roman"/>
                <w:sz w:val="24"/>
                <w:szCs w:val="24"/>
              </w:rPr>
              <w:t>0</w:t>
            </w:r>
          </w:p>
        </w:tc>
        <w:tc>
          <w:tcPr>
            <w:tcW w:w="1039" w:type="dxa"/>
            <w:noWrap/>
            <w:vAlign w:val="center"/>
            <w:hideMark/>
          </w:tcPr>
          <w:p w14:paraId="586C41FD" w14:textId="77777777" w:rsidR="00590747" w:rsidRPr="00590747" w:rsidRDefault="00590747" w:rsidP="00590747">
            <w:pPr>
              <w:spacing w:line="480" w:lineRule="auto"/>
              <w:jc w:val="center"/>
              <w:rPr>
                <w:rFonts w:ascii="Georgia" w:hAnsi="Georgia" w:cs="Times New Roman"/>
                <w:sz w:val="24"/>
                <w:szCs w:val="24"/>
              </w:rPr>
            </w:pPr>
            <w:r w:rsidRPr="00590747">
              <w:rPr>
                <w:rFonts w:ascii="Georgia" w:hAnsi="Georgia" w:cs="Times New Roman"/>
                <w:sz w:val="24"/>
                <w:szCs w:val="24"/>
              </w:rPr>
              <w:t>7</w:t>
            </w:r>
          </w:p>
        </w:tc>
        <w:tc>
          <w:tcPr>
            <w:tcW w:w="1040" w:type="dxa"/>
            <w:noWrap/>
            <w:vAlign w:val="center"/>
            <w:hideMark/>
          </w:tcPr>
          <w:p w14:paraId="4C2C634C" w14:textId="77777777" w:rsidR="00590747" w:rsidRPr="00590747" w:rsidRDefault="00590747" w:rsidP="00590747">
            <w:pPr>
              <w:spacing w:line="480" w:lineRule="auto"/>
              <w:jc w:val="center"/>
              <w:rPr>
                <w:rFonts w:ascii="Georgia" w:hAnsi="Georgia" w:cs="Times New Roman"/>
                <w:sz w:val="24"/>
                <w:szCs w:val="24"/>
              </w:rPr>
            </w:pPr>
            <w:r w:rsidRPr="00590747">
              <w:rPr>
                <w:rFonts w:ascii="Georgia" w:hAnsi="Georgia" w:cs="Times New Roman"/>
                <w:sz w:val="24"/>
                <w:szCs w:val="24"/>
              </w:rPr>
              <w:t>11</w:t>
            </w:r>
          </w:p>
        </w:tc>
        <w:tc>
          <w:tcPr>
            <w:tcW w:w="1039" w:type="dxa"/>
            <w:noWrap/>
            <w:vAlign w:val="center"/>
            <w:hideMark/>
          </w:tcPr>
          <w:p w14:paraId="5DEA3306" w14:textId="77777777" w:rsidR="00590747" w:rsidRPr="00590747" w:rsidRDefault="00590747" w:rsidP="00590747">
            <w:pPr>
              <w:spacing w:line="480" w:lineRule="auto"/>
              <w:jc w:val="center"/>
              <w:rPr>
                <w:rFonts w:ascii="Georgia" w:hAnsi="Georgia" w:cs="Times New Roman"/>
                <w:sz w:val="24"/>
                <w:szCs w:val="24"/>
              </w:rPr>
            </w:pPr>
            <w:r w:rsidRPr="00590747">
              <w:rPr>
                <w:rFonts w:ascii="Georgia" w:hAnsi="Georgia" w:cs="Times New Roman"/>
                <w:sz w:val="24"/>
                <w:szCs w:val="24"/>
              </w:rPr>
              <w:t>109</w:t>
            </w:r>
          </w:p>
        </w:tc>
        <w:tc>
          <w:tcPr>
            <w:tcW w:w="1040" w:type="dxa"/>
            <w:noWrap/>
            <w:vAlign w:val="center"/>
            <w:hideMark/>
          </w:tcPr>
          <w:p w14:paraId="7CB453E7" w14:textId="77777777" w:rsidR="00590747" w:rsidRPr="00590747" w:rsidRDefault="00590747" w:rsidP="00590747">
            <w:pPr>
              <w:spacing w:line="480" w:lineRule="auto"/>
              <w:jc w:val="center"/>
              <w:rPr>
                <w:rFonts w:ascii="Georgia" w:hAnsi="Georgia" w:cs="Times New Roman"/>
                <w:sz w:val="24"/>
                <w:szCs w:val="24"/>
              </w:rPr>
            </w:pPr>
            <w:r w:rsidRPr="00590747">
              <w:rPr>
                <w:rFonts w:ascii="Georgia" w:hAnsi="Georgia" w:cs="Times New Roman"/>
                <w:sz w:val="24"/>
                <w:szCs w:val="24"/>
              </w:rPr>
              <w:t>214</w:t>
            </w:r>
          </w:p>
        </w:tc>
        <w:tc>
          <w:tcPr>
            <w:tcW w:w="1039" w:type="dxa"/>
            <w:noWrap/>
            <w:vAlign w:val="center"/>
            <w:hideMark/>
          </w:tcPr>
          <w:p w14:paraId="2D03C63F" w14:textId="77777777" w:rsidR="00590747" w:rsidRPr="00590747" w:rsidRDefault="00590747" w:rsidP="00590747">
            <w:pPr>
              <w:spacing w:line="480" w:lineRule="auto"/>
              <w:jc w:val="center"/>
              <w:rPr>
                <w:rFonts w:ascii="Georgia" w:hAnsi="Georgia" w:cs="Times New Roman"/>
                <w:sz w:val="24"/>
                <w:szCs w:val="24"/>
              </w:rPr>
            </w:pPr>
            <w:r w:rsidRPr="00590747">
              <w:rPr>
                <w:rFonts w:ascii="Georgia" w:hAnsi="Georgia" w:cs="Times New Roman"/>
                <w:sz w:val="24"/>
                <w:szCs w:val="24"/>
              </w:rPr>
              <w:t>13</w:t>
            </w:r>
          </w:p>
        </w:tc>
        <w:tc>
          <w:tcPr>
            <w:tcW w:w="1040" w:type="dxa"/>
            <w:noWrap/>
            <w:vAlign w:val="center"/>
            <w:hideMark/>
          </w:tcPr>
          <w:p w14:paraId="04D92626" w14:textId="77777777" w:rsidR="00590747" w:rsidRPr="00590747" w:rsidRDefault="00590747" w:rsidP="00590747">
            <w:pPr>
              <w:spacing w:line="480" w:lineRule="auto"/>
              <w:jc w:val="center"/>
              <w:rPr>
                <w:rFonts w:ascii="Georgia" w:hAnsi="Georgia" w:cs="Times New Roman"/>
                <w:sz w:val="24"/>
                <w:szCs w:val="24"/>
              </w:rPr>
            </w:pPr>
            <w:r w:rsidRPr="00590747">
              <w:rPr>
                <w:rFonts w:ascii="Georgia" w:hAnsi="Georgia" w:cs="Times New Roman"/>
                <w:sz w:val="24"/>
                <w:szCs w:val="24"/>
              </w:rPr>
              <w:t>6</w:t>
            </w:r>
          </w:p>
        </w:tc>
        <w:tc>
          <w:tcPr>
            <w:tcW w:w="1181" w:type="dxa"/>
            <w:noWrap/>
            <w:vAlign w:val="center"/>
            <w:hideMark/>
          </w:tcPr>
          <w:p w14:paraId="19992951" w14:textId="77777777" w:rsidR="00590747" w:rsidRPr="00590747" w:rsidRDefault="00590747" w:rsidP="00590747">
            <w:pPr>
              <w:spacing w:line="480" w:lineRule="auto"/>
              <w:jc w:val="center"/>
              <w:rPr>
                <w:rFonts w:ascii="Georgia" w:hAnsi="Georgia" w:cs="Times New Roman"/>
                <w:sz w:val="24"/>
                <w:szCs w:val="24"/>
              </w:rPr>
            </w:pPr>
            <w:r w:rsidRPr="00590747">
              <w:rPr>
                <w:rFonts w:ascii="Georgia" w:hAnsi="Georgia" w:cs="Times New Roman"/>
                <w:sz w:val="24"/>
                <w:szCs w:val="24"/>
              </w:rPr>
              <w:t>120</w:t>
            </w:r>
          </w:p>
        </w:tc>
        <w:tc>
          <w:tcPr>
            <w:tcW w:w="1181" w:type="dxa"/>
            <w:noWrap/>
            <w:vAlign w:val="center"/>
            <w:hideMark/>
          </w:tcPr>
          <w:p w14:paraId="23D2D408" w14:textId="77777777" w:rsidR="00590747" w:rsidRPr="00590747" w:rsidRDefault="00590747" w:rsidP="00590747">
            <w:pPr>
              <w:spacing w:line="480" w:lineRule="auto"/>
              <w:jc w:val="center"/>
              <w:rPr>
                <w:rFonts w:ascii="Georgia" w:hAnsi="Georgia" w:cs="Times New Roman"/>
                <w:sz w:val="24"/>
                <w:szCs w:val="24"/>
              </w:rPr>
            </w:pPr>
            <w:r w:rsidRPr="00590747">
              <w:rPr>
                <w:rFonts w:ascii="Georgia" w:hAnsi="Georgia" w:cs="Times New Roman"/>
                <w:sz w:val="24"/>
                <w:szCs w:val="24"/>
              </w:rPr>
              <w:t>6</w:t>
            </w:r>
          </w:p>
        </w:tc>
        <w:tc>
          <w:tcPr>
            <w:tcW w:w="1182" w:type="dxa"/>
            <w:noWrap/>
            <w:vAlign w:val="center"/>
            <w:hideMark/>
          </w:tcPr>
          <w:p w14:paraId="6A1CF4F2" w14:textId="77777777" w:rsidR="00590747" w:rsidRPr="00590747" w:rsidRDefault="00590747" w:rsidP="00590747">
            <w:pPr>
              <w:spacing w:line="480" w:lineRule="auto"/>
              <w:jc w:val="center"/>
              <w:rPr>
                <w:rFonts w:ascii="Georgia" w:hAnsi="Georgia" w:cs="Times New Roman"/>
                <w:sz w:val="24"/>
                <w:szCs w:val="24"/>
              </w:rPr>
            </w:pPr>
            <w:r w:rsidRPr="00590747">
              <w:rPr>
                <w:rFonts w:ascii="Georgia" w:hAnsi="Georgia" w:cs="Times New Roman"/>
                <w:sz w:val="24"/>
                <w:szCs w:val="24"/>
              </w:rPr>
              <w:t>4</w:t>
            </w:r>
          </w:p>
        </w:tc>
      </w:tr>
      <w:tr w:rsidR="00590747" w:rsidRPr="00590747" w14:paraId="318C128E" w14:textId="77777777" w:rsidTr="00590747">
        <w:trPr>
          <w:trHeight w:val="330"/>
        </w:trPr>
        <w:tc>
          <w:tcPr>
            <w:tcW w:w="1053" w:type="dxa"/>
            <w:noWrap/>
            <w:vAlign w:val="center"/>
            <w:hideMark/>
          </w:tcPr>
          <w:p w14:paraId="05794068" w14:textId="77777777" w:rsidR="00590747" w:rsidRPr="00590747" w:rsidRDefault="00590747" w:rsidP="00590747">
            <w:pPr>
              <w:spacing w:line="480" w:lineRule="auto"/>
              <w:jc w:val="center"/>
              <w:rPr>
                <w:rFonts w:ascii="Georgia" w:hAnsi="Georgia" w:cs="Times New Roman"/>
                <w:sz w:val="24"/>
                <w:szCs w:val="24"/>
              </w:rPr>
            </w:pPr>
            <w:r w:rsidRPr="00590747">
              <w:rPr>
                <w:rFonts w:ascii="Georgia" w:hAnsi="Georgia" w:cs="Times New Roman"/>
                <w:sz w:val="24"/>
                <w:szCs w:val="24"/>
              </w:rPr>
              <w:t>AVHL</w:t>
            </w:r>
          </w:p>
        </w:tc>
        <w:tc>
          <w:tcPr>
            <w:tcW w:w="687" w:type="dxa"/>
            <w:noWrap/>
            <w:vAlign w:val="center"/>
            <w:hideMark/>
          </w:tcPr>
          <w:p w14:paraId="17A88C42" w14:textId="77777777" w:rsidR="00590747" w:rsidRPr="00590747" w:rsidRDefault="00590747" w:rsidP="00590747">
            <w:pPr>
              <w:spacing w:line="480" w:lineRule="auto"/>
              <w:jc w:val="center"/>
              <w:rPr>
                <w:rFonts w:ascii="Georgia" w:hAnsi="Georgia" w:cs="Times New Roman"/>
                <w:sz w:val="24"/>
                <w:szCs w:val="24"/>
              </w:rPr>
            </w:pPr>
          </w:p>
        </w:tc>
        <w:tc>
          <w:tcPr>
            <w:tcW w:w="687" w:type="dxa"/>
            <w:noWrap/>
            <w:vAlign w:val="center"/>
            <w:hideMark/>
          </w:tcPr>
          <w:p w14:paraId="3819757A" w14:textId="77777777" w:rsidR="00590747" w:rsidRPr="00590747" w:rsidRDefault="00590747" w:rsidP="00590747">
            <w:pPr>
              <w:spacing w:line="480" w:lineRule="auto"/>
              <w:jc w:val="center"/>
              <w:rPr>
                <w:rFonts w:ascii="Georgia" w:hAnsi="Georgia" w:cs="Times New Roman"/>
                <w:sz w:val="24"/>
                <w:szCs w:val="24"/>
              </w:rPr>
            </w:pPr>
          </w:p>
        </w:tc>
        <w:tc>
          <w:tcPr>
            <w:tcW w:w="687" w:type="dxa"/>
            <w:noWrap/>
            <w:vAlign w:val="center"/>
            <w:hideMark/>
          </w:tcPr>
          <w:p w14:paraId="43BC9752" w14:textId="77777777" w:rsidR="00590747" w:rsidRPr="00590747" w:rsidRDefault="00590747" w:rsidP="00590747">
            <w:pPr>
              <w:spacing w:line="480" w:lineRule="auto"/>
              <w:jc w:val="center"/>
              <w:rPr>
                <w:rFonts w:ascii="Georgia" w:hAnsi="Georgia" w:cs="Times New Roman"/>
                <w:sz w:val="24"/>
                <w:szCs w:val="24"/>
              </w:rPr>
            </w:pPr>
            <w:r w:rsidRPr="00590747">
              <w:rPr>
                <w:rFonts w:ascii="Georgia" w:hAnsi="Georgia" w:cs="Times New Roman"/>
                <w:sz w:val="24"/>
                <w:szCs w:val="24"/>
              </w:rPr>
              <w:t>0</w:t>
            </w:r>
          </w:p>
        </w:tc>
        <w:tc>
          <w:tcPr>
            <w:tcW w:w="1039" w:type="dxa"/>
            <w:noWrap/>
            <w:vAlign w:val="center"/>
            <w:hideMark/>
          </w:tcPr>
          <w:p w14:paraId="35060200" w14:textId="77777777" w:rsidR="00590747" w:rsidRPr="00590747" w:rsidRDefault="00590747" w:rsidP="00590747">
            <w:pPr>
              <w:spacing w:line="480" w:lineRule="auto"/>
              <w:jc w:val="center"/>
              <w:rPr>
                <w:rFonts w:ascii="Georgia" w:hAnsi="Georgia" w:cs="Times New Roman"/>
                <w:sz w:val="24"/>
                <w:szCs w:val="24"/>
              </w:rPr>
            </w:pPr>
            <w:r w:rsidRPr="00590747">
              <w:rPr>
                <w:rFonts w:ascii="Georgia" w:hAnsi="Georgia" w:cs="Times New Roman"/>
                <w:sz w:val="24"/>
                <w:szCs w:val="24"/>
              </w:rPr>
              <w:t>40</w:t>
            </w:r>
          </w:p>
        </w:tc>
        <w:tc>
          <w:tcPr>
            <w:tcW w:w="1040" w:type="dxa"/>
            <w:noWrap/>
            <w:vAlign w:val="center"/>
            <w:hideMark/>
          </w:tcPr>
          <w:p w14:paraId="42879257" w14:textId="77777777" w:rsidR="00590747" w:rsidRPr="00590747" w:rsidRDefault="00590747" w:rsidP="00590747">
            <w:pPr>
              <w:spacing w:line="480" w:lineRule="auto"/>
              <w:jc w:val="center"/>
              <w:rPr>
                <w:rFonts w:ascii="Georgia" w:hAnsi="Georgia" w:cs="Times New Roman"/>
                <w:sz w:val="24"/>
                <w:szCs w:val="24"/>
              </w:rPr>
            </w:pPr>
            <w:r w:rsidRPr="00590747">
              <w:rPr>
                <w:rFonts w:ascii="Georgia" w:hAnsi="Georgia" w:cs="Times New Roman"/>
                <w:sz w:val="24"/>
                <w:szCs w:val="24"/>
              </w:rPr>
              <w:t>103</w:t>
            </w:r>
          </w:p>
        </w:tc>
        <w:tc>
          <w:tcPr>
            <w:tcW w:w="1039" w:type="dxa"/>
            <w:noWrap/>
            <w:vAlign w:val="center"/>
            <w:hideMark/>
          </w:tcPr>
          <w:p w14:paraId="6605F35D" w14:textId="77777777" w:rsidR="00590747" w:rsidRPr="00590747" w:rsidRDefault="00590747" w:rsidP="00590747">
            <w:pPr>
              <w:spacing w:line="480" w:lineRule="auto"/>
              <w:jc w:val="center"/>
              <w:rPr>
                <w:rFonts w:ascii="Georgia" w:hAnsi="Georgia" w:cs="Times New Roman"/>
                <w:sz w:val="24"/>
                <w:szCs w:val="24"/>
              </w:rPr>
            </w:pPr>
            <w:r w:rsidRPr="00590747">
              <w:rPr>
                <w:rFonts w:ascii="Georgia" w:hAnsi="Georgia" w:cs="Times New Roman"/>
                <w:sz w:val="24"/>
                <w:szCs w:val="24"/>
              </w:rPr>
              <w:t>212</w:t>
            </w:r>
          </w:p>
        </w:tc>
        <w:tc>
          <w:tcPr>
            <w:tcW w:w="1040" w:type="dxa"/>
            <w:noWrap/>
            <w:vAlign w:val="center"/>
            <w:hideMark/>
          </w:tcPr>
          <w:p w14:paraId="0D5615DF" w14:textId="77777777" w:rsidR="00590747" w:rsidRPr="00590747" w:rsidRDefault="00590747" w:rsidP="00590747">
            <w:pPr>
              <w:spacing w:line="480" w:lineRule="auto"/>
              <w:jc w:val="center"/>
              <w:rPr>
                <w:rFonts w:ascii="Georgia" w:hAnsi="Georgia" w:cs="Times New Roman"/>
                <w:sz w:val="24"/>
                <w:szCs w:val="24"/>
              </w:rPr>
            </w:pPr>
            <w:r w:rsidRPr="00590747">
              <w:rPr>
                <w:rFonts w:ascii="Georgia" w:hAnsi="Georgia" w:cs="Times New Roman"/>
                <w:sz w:val="24"/>
                <w:szCs w:val="24"/>
              </w:rPr>
              <w:t>173</w:t>
            </w:r>
          </w:p>
        </w:tc>
        <w:tc>
          <w:tcPr>
            <w:tcW w:w="1039" w:type="dxa"/>
            <w:noWrap/>
            <w:vAlign w:val="center"/>
            <w:hideMark/>
          </w:tcPr>
          <w:p w14:paraId="3A91D2BF" w14:textId="77777777" w:rsidR="00590747" w:rsidRPr="00590747" w:rsidRDefault="00590747" w:rsidP="00590747">
            <w:pPr>
              <w:spacing w:line="480" w:lineRule="auto"/>
              <w:jc w:val="center"/>
              <w:rPr>
                <w:rFonts w:ascii="Georgia" w:hAnsi="Georgia" w:cs="Times New Roman"/>
                <w:sz w:val="24"/>
                <w:szCs w:val="24"/>
              </w:rPr>
            </w:pPr>
            <w:r w:rsidRPr="00590747">
              <w:rPr>
                <w:rFonts w:ascii="Georgia" w:hAnsi="Georgia" w:cs="Times New Roman"/>
                <w:sz w:val="24"/>
                <w:szCs w:val="24"/>
              </w:rPr>
              <w:t>120</w:t>
            </w:r>
          </w:p>
        </w:tc>
        <w:tc>
          <w:tcPr>
            <w:tcW w:w="1040" w:type="dxa"/>
            <w:noWrap/>
            <w:vAlign w:val="center"/>
            <w:hideMark/>
          </w:tcPr>
          <w:p w14:paraId="074EAED9" w14:textId="77777777" w:rsidR="00590747" w:rsidRPr="00590747" w:rsidRDefault="00590747" w:rsidP="00590747">
            <w:pPr>
              <w:spacing w:line="480" w:lineRule="auto"/>
              <w:jc w:val="center"/>
              <w:rPr>
                <w:rFonts w:ascii="Georgia" w:hAnsi="Georgia" w:cs="Times New Roman"/>
                <w:sz w:val="24"/>
                <w:szCs w:val="24"/>
              </w:rPr>
            </w:pPr>
            <w:r w:rsidRPr="00590747">
              <w:rPr>
                <w:rFonts w:ascii="Georgia" w:hAnsi="Georgia" w:cs="Times New Roman"/>
                <w:sz w:val="24"/>
                <w:szCs w:val="24"/>
              </w:rPr>
              <w:t>22</w:t>
            </w:r>
          </w:p>
        </w:tc>
        <w:tc>
          <w:tcPr>
            <w:tcW w:w="1181" w:type="dxa"/>
            <w:noWrap/>
            <w:vAlign w:val="center"/>
            <w:hideMark/>
          </w:tcPr>
          <w:p w14:paraId="70967CEB" w14:textId="77777777" w:rsidR="00590747" w:rsidRPr="00590747" w:rsidRDefault="00590747" w:rsidP="00590747">
            <w:pPr>
              <w:spacing w:line="480" w:lineRule="auto"/>
              <w:jc w:val="center"/>
              <w:rPr>
                <w:rFonts w:ascii="Georgia" w:hAnsi="Georgia" w:cs="Times New Roman"/>
                <w:sz w:val="24"/>
                <w:szCs w:val="24"/>
              </w:rPr>
            </w:pPr>
            <w:r w:rsidRPr="00590747">
              <w:rPr>
                <w:rFonts w:ascii="Georgia" w:hAnsi="Georgia" w:cs="Times New Roman"/>
                <w:sz w:val="24"/>
                <w:szCs w:val="24"/>
              </w:rPr>
              <w:t>240</w:t>
            </w:r>
          </w:p>
        </w:tc>
        <w:tc>
          <w:tcPr>
            <w:tcW w:w="1181" w:type="dxa"/>
            <w:noWrap/>
            <w:vAlign w:val="center"/>
            <w:hideMark/>
          </w:tcPr>
          <w:p w14:paraId="58432527" w14:textId="77777777" w:rsidR="00590747" w:rsidRPr="00590747" w:rsidRDefault="00590747" w:rsidP="00590747">
            <w:pPr>
              <w:spacing w:line="480" w:lineRule="auto"/>
              <w:jc w:val="center"/>
              <w:rPr>
                <w:rFonts w:ascii="Georgia" w:hAnsi="Georgia" w:cs="Times New Roman"/>
                <w:sz w:val="24"/>
                <w:szCs w:val="24"/>
              </w:rPr>
            </w:pPr>
            <w:r w:rsidRPr="00590747">
              <w:rPr>
                <w:rFonts w:ascii="Georgia" w:hAnsi="Georgia" w:cs="Times New Roman"/>
                <w:sz w:val="24"/>
                <w:szCs w:val="24"/>
              </w:rPr>
              <w:t>71</w:t>
            </w:r>
          </w:p>
        </w:tc>
        <w:tc>
          <w:tcPr>
            <w:tcW w:w="1182" w:type="dxa"/>
            <w:noWrap/>
            <w:vAlign w:val="center"/>
            <w:hideMark/>
          </w:tcPr>
          <w:p w14:paraId="22F524A8" w14:textId="77777777" w:rsidR="00590747" w:rsidRPr="00590747" w:rsidRDefault="00590747" w:rsidP="00590747">
            <w:pPr>
              <w:spacing w:line="480" w:lineRule="auto"/>
              <w:jc w:val="center"/>
              <w:rPr>
                <w:rFonts w:ascii="Georgia" w:hAnsi="Georgia" w:cs="Times New Roman"/>
                <w:sz w:val="24"/>
                <w:szCs w:val="24"/>
              </w:rPr>
            </w:pPr>
            <w:r w:rsidRPr="00590747">
              <w:rPr>
                <w:rFonts w:ascii="Georgia" w:hAnsi="Georgia" w:cs="Times New Roman"/>
                <w:sz w:val="24"/>
                <w:szCs w:val="24"/>
              </w:rPr>
              <w:t>3</w:t>
            </w:r>
          </w:p>
        </w:tc>
      </w:tr>
      <w:tr w:rsidR="00590747" w:rsidRPr="00590747" w14:paraId="371D7E7D" w14:textId="77777777" w:rsidTr="00590747">
        <w:trPr>
          <w:trHeight w:val="330"/>
        </w:trPr>
        <w:tc>
          <w:tcPr>
            <w:tcW w:w="1053" w:type="dxa"/>
            <w:noWrap/>
            <w:vAlign w:val="center"/>
            <w:hideMark/>
          </w:tcPr>
          <w:p w14:paraId="65B09D09" w14:textId="77777777" w:rsidR="00590747" w:rsidRPr="00590747" w:rsidRDefault="00590747" w:rsidP="00590747">
            <w:pPr>
              <w:spacing w:line="480" w:lineRule="auto"/>
              <w:jc w:val="center"/>
              <w:rPr>
                <w:rFonts w:ascii="Georgia" w:hAnsi="Georgia" w:cs="Times New Roman"/>
                <w:sz w:val="24"/>
                <w:szCs w:val="24"/>
              </w:rPr>
            </w:pPr>
            <w:r w:rsidRPr="00590747">
              <w:rPr>
                <w:rFonts w:ascii="Georgia" w:hAnsi="Georgia" w:cs="Times New Roman"/>
                <w:sz w:val="24"/>
                <w:szCs w:val="24"/>
              </w:rPr>
              <w:t>DA01</w:t>
            </w:r>
          </w:p>
        </w:tc>
        <w:tc>
          <w:tcPr>
            <w:tcW w:w="687" w:type="dxa"/>
            <w:noWrap/>
            <w:vAlign w:val="center"/>
            <w:hideMark/>
          </w:tcPr>
          <w:p w14:paraId="43855F1A" w14:textId="77777777" w:rsidR="00590747" w:rsidRPr="00590747" w:rsidRDefault="00590747" w:rsidP="00590747">
            <w:pPr>
              <w:spacing w:line="480" w:lineRule="auto"/>
              <w:jc w:val="center"/>
              <w:rPr>
                <w:rFonts w:ascii="Georgia" w:hAnsi="Georgia" w:cs="Times New Roman"/>
                <w:sz w:val="24"/>
                <w:szCs w:val="24"/>
              </w:rPr>
            </w:pPr>
          </w:p>
        </w:tc>
        <w:tc>
          <w:tcPr>
            <w:tcW w:w="687" w:type="dxa"/>
            <w:noWrap/>
            <w:vAlign w:val="center"/>
            <w:hideMark/>
          </w:tcPr>
          <w:p w14:paraId="6E9E3372" w14:textId="77777777" w:rsidR="00590747" w:rsidRPr="00590747" w:rsidRDefault="00590747" w:rsidP="00590747">
            <w:pPr>
              <w:spacing w:line="480" w:lineRule="auto"/>
              <w:jc w:val="center"/>
              <w:rPr>
                <w:rFonts w:ascii="Georgia" w:hAnsi="Georgia" w:cs="Times New Roman"/>
                <w:sz w:val="24"/>
                <w:szCs w:val="24"/>
              </w:rPr>
            </w:pPr>
          </w:p>
        </w:tc>
        <w:tc>
          <w:tcPr>
            <w:tcW w:w="687" w:type="dxa"/>
            <w:noWrap/>
            <w:vAlign w:val="center"/>
            <w:hideMark/>
          </w:tcPr>
          <w:p w14:paraId="462895CC" w14:textId="77777777" w:rsidR="00590747" w:rsidRPr="00590747" w:rsidRDefault="00590747" w:rsidP="00590747">
            <w:pPr>
              <w:spacing w:line="480" w:lineRule="auto"/>
              <w:jc w:val="center"/>
              <w:rPr>
                <w:rFonts w:ascii="Georgia" w:hAnsi="Georgia" w:cs="Times New Roman"/>
                <w:sz w:val="24"/>
                <w:szCs w:val="24"/>
              </w:rPr>
            </w:pPr>
            <w:r w:rsidRPr="00590747">
              <w:rPr>
                <w:rFonts w:ascii="Georgia" w:hAnsi="Georgia" w:cs="Times New Roman"/>
                <w:sz w:val="24"/>
                <w:szCs w:val="24"/>
              </w:rPr>
              <w:t>0</w:t>
            </w:r>
          </w:p>
        </w:tc>
        <w:tc>
          <w:tcPr>
            <w:tcW w:w="1039" w:type="dxa"/>
            <w:noWrap/>
            <w:vAlign w:val="center"/>
            <w:hideMark/>
          </w:tcPr>
          <w:p w14:paraId="1E0796D7" w14:textId="77777777" w:rsidR="00590747" w:rsidRPr="00590747" w:rsidRDefault="00590747" w:rsidP="00590747">
            <w:pPr>
              <w:spacing w:line="480" w:lineRule="auto"/>
              <w:jc w:val="center"/>
              <w:rPr>
                <w:rFonts w:ascii="Georgia" w:hAnsi="Georgia" w:cs="Times New Roman"/>
                <w:sz w:val="24"/>
                <w:szCs w:val="24"/>
              </w:rPr>
            </w:pPr>
            <w:r w:rsidRPr="00590747">
              <w:rPr>
                <w:rFonts w:ascii="Georgia" w:hAnsi="Georgia" w:cs="Times New Roman"/>
                <w:sz w:val="24"/>
                <w:szCs w:val="24"/>
              </w:rPr>
              <w:t>113</w:t>
            </w:r>
          </w:p>
        </w:tc>
        <w:tc>
          <w:tcPr>
            <w:tcW w:w="1040" w:type="dxa"/>
            <w:noWrap/>
            <w:vAlign w:val="center"/>
            <w:hideMark/>
          </w:tcPr>
          <w:p w14:paraId="243286E1" w14:textId="77777777" w:rsidR="00590747" w:rsidRPr="00590747" w:rsidRDefault="00590747" w:rsidP="00590747">
            <w:pPr>
              <w:spacing w:line="480" w:lineRule="auto"/>
              <w:jc w:val="center"/>
              <w:rPr>
                <w:rFonts w:ascii="Georgia" w:hAnsi="Georgia" w:cs="Times New Roman"/>
                <w:sz w:val="24"/>
                <w:szCs w:val="24"/>
              </w:rPr>
            </w:pPr>
            <w:r w:rsidRPr="00590747">
              <w:rPr>
                <w:rFonts w:ascii="Georgia" w:hAnsi="Georgia" w:cs="Times New Roman"/>
                <w:sz w:val="24"/>
                <w:szCs w:val="24"/>
              </w:rPr>
              <w:t>67</w:t>
            </w:r>
          </w:p>
        </w:tc>
        <w:tc>
          <w:tcPr>
            <w:tcW w:w="1039" w:type="dxa"/>
            <w:noWrap/>
            <w:vAlign w:val="center"/>
            <w:hideMark/>
          </w:tcPr>
          <w:p w14:paraId="416D383C" w14:textId="77777777" w:rsidR="00590747" w:rsidRPr="00590747" w:rsidRDefault="00590747" w:rsidP="00590747">
            <w:pPr>
              <w:spacing w:line="480" w:lineRule="auto"/>
              <w:jc w:val="center"/>
              <w:rPr>
                <w:rFonts w:ascii="Georgia" w:hAnsi="Georgia" w:cs="Times New Roman"/>
                <w:sz w:val="24"/>
                <w:szCs w:val="24"/>
              </w:rPr>
            </w:pPr>
            <w:r w:rsidRPr="00590747">
              <w:rPr>
                <w:rFonts w:ascii="Georgia" w:hAnsi="Georgia" w:cs="Times New Roman"/>
                <w:sz w:val="24"/>
                <w:szCs w:val="24"/>
              </w:rPr>
              <w:t>52</w:t>
            </w:r>
          </w:p>
        </w:tc>
        <w:tc>
          <w:tcPr>
            <w:tcW w:w="1040" w:type="dxa"/>
            <w:noWrap/>
            <w:vAlign w:val="center"/>
            <w:hideMark/>
          </w:tcPr>
          <w:p w14:paraId="16132F1D" w14:textId="77777777" w:rsidR="00590747" w:rsidRPr="00590747" w:rsidRDefault="00590747" w:rsidP="00590747">
            <w:pPr>
              <w:spacing w:line="480" w:lineRule="auto"/>
              <w:jc w:val="center"/>
              <w:rPr>
                <w:rFonts w:ascii="Georgia" w:hAnsi="Georgia" w:cs="Times New Roman"/>
                <w:sz w:val="24"/>
                <w:szCs w:val="24"/>
              </w:rPr>
            </w:pPr>
            <w:r w:rsidRPr="00590747">
              <w:rPr>
                <w:rFonts w:ascii="Georgia" w:hAnsi="Georgia" w:cs="Times New Roman"/>
                <w:sz w:val="24"/>
                <w:szCs w:val="24"/>
              </w:rPr>
              <w:t>25</w:t>
            </w:r>
          </w:p>
        </w:tc>
        <w:tc>
          <w:tcPr>
            <w:tcW w:w="1039" w:type="dxa"/>
            <w:noWrap/>
            <w:vAlign w:val="center"/>
            <w:hideMark/>
          </w:tcPr>
          <w:p w14:paraId="790332CA" w14:textId="77777777" w:rsidR="00590747" w:rsidRPr="00590747" w:rsidRDefault="00590747" w:rsidP="00590747">
            <w:pPr>
              <w:spacing w:line="480" w:lineRule="auto"/>
              <w:jc w:val="center"/>
              <w:rPr>
                <w:rFonts w:ascii="Georgia" w:hAnsi="Georgia" w:cs="Times New Roman"/>
                <w:sz w:val="24"/>
                <w:szCs w:val="24"/>
              </w:rPr>
            </w:pPr>
            <w:r w:rsidRPr="00590747">
              <w:rPr>
                <w:rFonts w:ascii="Georgia" w:hAnsi="Georgia" w:cs="Times New Roman"/>
                <w:sz w:val="24"/>
                <w:szCs w:val="24"/>
              </w:rPr>
              <w:t>38</w:t>
            </w:r>
          </w:p>
        </w:tc>
        <w:tc>
          <w:tcPr>
            <w:tcW w:w="1040" w:type="dxa"/>
            <w:noWrap/>
            <w:vAlign w:val="center"/>
            <w:hideMark/>
          </w:tcPr>
          <w:p w14:paraId="0AC065A0" w14:textId="77777777" w:rsidR="00590747" w:rsidRPr="00590747" w:rsidRDefault="00590747" w:rsidP="00590747">
            <w:pPr>
              <w:spacing w:line="480" w:lineRule="auto"/>
              <w:jc w:val="center"/>
              <w:rPr>
                <w:rFonts w:ascii="Georgia" w:hAnsi="Georgia" w:cs="Times New Roman"/>
                <w:sz w:val="24"/>
                <w:szCs w:val="24"/>
              </w:rPr>
            </w:pPr>
            <w:r w:rsidRPr="00590747">
              <w:rPr>
                <w:rFonts w:ascii="Georgia" w:hAnsi="Georgia" w:cs="Times New Roman"/>
                <w:sz w:val="24"/>
                <w:szCs w:val="24"/>
              </w:rPr>
              <w:t>13</w:t>
            </w:r>
          </w:p>
        </w:tc>
        <w:tc>
          <w:tcPr>
            <w:tcW w:w="1181" w:type="dxa"/>
            <w:noWrap/>
            <w:vAlign w:val="center"/>
            <w:hideMark/>
          </w:tcPr>
          <w:p w14:paraId="12075084" w14:textId="77777777" w:rsidR="00590747" w:rsidRPr="00590747" w:rsidRDefault="00590747" w:rsidP="00590747">
            <w:pPr>
              <w:spacing w:line="480" w:lineRule="auto"/>
              <w:jc w:val="center"/>
              <w:rPr>
                <w:rFonts w:ascii="Georgia" w:hAnsi="Georgia" w:cs="Times New Roman"/>
                <w:sz w:val="24"/>
                <w:szCs w:val="24"/>
              </w:rPr>
            </w:pPr>
            <w:r w:rsidRPr="00590747">
              <w:rPr>
                <w:rFonts w:ascii="Georgia" w:hAnsi="Georgia" w:cs="Times New Roman"/>
                <w:sz w:val="24"/>
                <w:szCs w:val="24"/>
              </w:rPr>
              <w:t>49</w:t>
            </w:r>
          </w:p>
        </w:tc>
        <w:tc>
          <w:tcPr>
            <w:tcW w:w="1181" w:type="dxa"/>
            <w:noWrap/>
            <w:vAlign w:val="center"/>
            <w:hideMark/>
          </w:tcPr>
          <w:p w14:paraId="3DA8A3EE" w14:textId="77777777" w:rsidR="00590747" w:rsidRPr="00590747" w:rsidRDefault="00590747" w:rsidP="00590747">
            <w:pPr>
              <w:spacing w:line="480" w:lineRule="auto"/>
              <w:jc w:val="center"/>
              <w:rPr>
                <w:rFonts w:ascii="Georgia" w:hAnsi="Georgia" w:cs="Times New Roman"/>
                <w:sz w:val="24"/>
                <w:szCs w:val="24"/>
              </w:rPr>
            </w:pPr>
            <w:r w:rsidRPr="00590747">
              <w:rPr>
                <w:rFonts w:ascii="Georgia" w:hAnsi="Georgia" w:cs="Times New Roman"/>
                <w:sz w:val="24"/>
                <w:szCs w:val="24"/>
              </w:rPr>
              <w:t>19</w:t>
            </w:r>
          </w:p>
        </w:tc>
        <w:tc>
          <w:tcPr>
            <w:tcW w:w="1182" w:type="dxa"/>
            <w:noWrap/>
            <w:vAlign w:val="center"/>
            <w:hideMark/>
          </w:tcPr>
          <w:p w14:paraId="09A5C259" w14:textId="77777777" w:rsidR="00590747" w:rsidRPr="00590747" w:rsidRDefault="00590747" w:rsidP="00590747">
            <w:pPr>
              <w:spacing w:line="480" w:lineRule="auto"/>
              <w:jc w:val="center"/>
              <w:rPr>
                <w:rFonts w:ascii="Georgia" w:hAnsi="Georgia" w:cs="Times New Roman"/>
                <w:sz w:val="24"/>
                <w:szCs w:val="24"/>
              </w:rPr>
            </w:pPr>
            <w:r w:rsidRPr="00590747">
              <w:rPr>
                <w:rFonts w:ascii="Georgia" w:hAnsi="Georgia" w:cs="Times New Roman"/>
                <w:sz w:val="24"/>
                <w:szCs w:val="24"/>
              </w:rPr>
              <w:t>5</w:t>
            </w:r>
          </w:p>
        </w:tc>
      </w:tr>
      <w:tr w:rsidR="00590747" w:rsidRPr="00590747" w14:paraId="733AF0B5" w14:textId="77777777" w:rsidTr="00590747">
        <w:trPr>
          <w:trHeight w:val="330"/>
        </w:trPr>
        <w:tc>
          <w:tcPr>
            <w:tcW w:w="1053" w:type="dxa"/>
            <w:noWrap/>
            <w:vAlign w:val="center"/>
            <w:hideMark/>
          </w:tcPr>
          <w:p w14:paraId="018A570F" w14:textId="77777777" w:rsidR="00590747" w:rsidRPr="00590747" w:rsidRDefault="00590747" w:rsidP="00590747">
            <w:pPr>
              <w:spacing w:line="480" w:lineRule="auto"/>
              <w:jc w:val="center"/>
              <w:rPr>
                <w:rFonts w:ascii="Georgia" w:hAnsi="Georgia" w:cs="Times New Roman"/>
                <w:sz w:val="24"/>
                <w:szCs w:val="24"/>
              </w:rPr>
            </w:pPr>
            <w:r w:rsidRPr="00590747">
              <w:rPr>
                <w:rFonts w:ascii="Georgia" w:hAnsi="Georgia" w:cs="Times New Roman"/>
                <w:sz w:val="24"/>
                <w:szCs w:val="24"/>
              </w:rPr>
              <w:t>DVA</w:t>
            </w:r>
          </w:p>
        </w:tc>
        <w:tc>
          <w:tcPr>
            <w:tcW w:w="687" w:type="dxa"/>
            <w:noWrap/>
            <w:vAlign w:val="center"/>
            <w:hideMark/>
          </w:tcPr>
          <w:p w14:paraId="333A7F2A" w14:textId="77777777" w:rsidR="00590747" w:rsidRPr="00590747" w:rsidRDefault="00590747" w:rsidP="00590747">
            <w:pPr>
              <w:spacing w:line="480" w:lineRule="auto"/>
              <w:jc w:val="center"/>
              <w:rPr>
                <w:rFonts w:ascii="Georgia" w:hAnsi="Georgia" w:cs="Times New Roman"/>
                <w:sz w:val="24"/>
                <w:szCs w:val="24"/>
              </w:rPr>
            </w:pPr>
          </w:p>
        </w:tc>
        <w:tc>
          <w:tcPr>
            <w:tcW w:w="687" w:type="dxa"/>
            <w:noWrap/>
            <w:vAlign w:val="center"/>
            <w:hideMark/>
          </w:tcPr>
          <w:p w14:paraId="662D483F" w14:textId="77777777" w:rsidR="00590747" w:rsidRPr="00590747" w:rsidRDefault="00590747" w:rsidP="00590747">
            <w:pPr>
              <w:spacing w:line="480" w:lineRule="auto"/>
              <w:jc w:val="center"/>
              <w:rPr>
                <w:rFonts w:ascii="Georgia" w:hAnsi="Georgia" w:cs="Times New Roman"/>
                <w:sz w:val="24"/>
                <w:szCs w:val="24"/>
              </w:rPr>
            </w:pPr>
            <w:r w:rsidRPr="00590747">
              <w:rPr>
                <w:rFonts w:ascii="Georgia" w:hAnsi="Georgia" w:cs="Times New Roman"/>
                <w:sz w:val="24"/>
                <w:szCs w:val="24"/>
              </w:rPr>
              <w:t>0</w:t>
            </w:r>
          </w:p>
        </w:tc>
        <w:tc>
          <w:tcPr>
            <w:tcW w:w="687" w:type="dxa"/>
            <w:noWrap/>
            <w:vAlign w:val="center"/>
            <w:hideMark/>
          </w:tcPr>
          <w:p w14:paraId="723983FE" w14:textId="77777777" w:rsidR="00590747" w:rsidRPr="00590747" w:rsidRDefault="00590747" w:rsidP="00590747">
            <w:pPr>
              <w:spacing w:line="480" w:lineRule="auto"/>
              <w:jc w:val="center"/>
              <w:rPr>
                <w:rFonts w:ascii="Georgia" w:hAnsi="Georgia" w:cs="Times New Roman"/>
                <w:sz w:val="24"/>
                <w:szCs w:val="24"/>
              </w:rPr>
            </w:pPr>
          </w:p>
        </w:tc>
        <w:tc>
          <w:tcPr>
            <w:tcW w:w="1039" w:type="dxa"/>
            <w:noWrap/>
            <w:vAlign w:val="center"/>
            <w:hideMark/>
          </w:tcPr>
          <w:p w14:paraId="2389AD66" w14:textId="77777777" w:rsidR="00590747" w:rsidRPr="00590747" w:rsidRDefault="00590747" w:rsidP="00590747">
            <w:pPr>
              <w:spacing w:line="480" w:lineRule="auto"/>
              <w:jc w:val="center"/>
              <w:rPr>
                <w:rFonts w:ascii="Georgia" w:hAnsi="Georgia" w:cs="Times New Roman"/>
                <w:sz w:val="24"/>
                <w:szCs w:val="24"/>
              </w:rPr>
            </w:pPr>
            <w:r w:rsidRPr="00590747">
              <w:rPr>
                <w:rFonts w:ascii="Georgia" w:hAnsi="Georgia" w:cs="Times New Roman"/>
                <w:sz w:val="24"/>
                <w:szCs w:val="24"/>
              </w:rPr>
              <w:t>10</w:t>
            </w:r>
          </w:p>
        </w:tc>
        <w:tc>
          <w:tcPr>
            <w:tcW w:w="1040" w:type="dxa"/>
            <w:noWrap/>
            <w:vAlign w:val="center"/>
            <w:hideMark/>
          </w:tcPr>
          <w:p w14:paraId="73CDDAEC" w14:textId="77777777" w:rsidR="00590747" w:rsidRPr="00590747" w:rsidRDefault="00590747" w:rsidP="00590747">
            <w:pPr>
              <w:spacing w:line="480" w:lineRule="auto"/>
              <w:jc w:val="center"/>
              <w:rPr>
                <w:rFonts w:ascii="Georgia" w:hAnsi="Georgia" w:cs="Times New Roman"/>
                <w:sz w:val="24"/>
                <w:szCs w:val="24"/>
              </w:rPr>
            </w:pPr>
            <w:r w:rsidRPr="00590747">
              <w:rPr>
                <w:rFonts w:ascii="Georgia" w:hAnsi="Georgia" w:cs="Times New Roman"/>
                <w:sz w:val="24"/>
                <w:szCs w:val="24"/>
              </w:rPr>
              <w:t>9</w:t>
            </w:r>
          </w:p>
        </w:tc>
        <w:tc>
          <w:tcPr>
            <w:tcW w:w="1039" w:type="dxa"/>
            <w:noWrap/>
            <w:vAlign w:val="center"/>
            <w:hideMark/>
          </w:tcPr>
          <w:p w14:paraId="3B548AC4" w14:textId="77777777" w:rsidR="00590747" w:rsidRPr="00590747" w:rsidRDefault="00590747" w:rsidP="00590747">
            <w:pPr>
              <w:spacing w:line="480" w:lineRule="auto"/>
              <w:jc w:val="center"/>
              <w:rPr>
                <w:rFonts w:ascii="Georgia" w:hAnsi="Georgia" w:cs="Times New Roman"/>
                <w:sz w:val="24"/>
                <w:szCs w:val="24"/>
              </w:rPr>
            </w:pPr>
            <w:r w:rsidRPr="00590747">
              <w:rPr>
                <w:rFonts w:ascii="Georgia" w:hAnsi="Georgia" w:cs="Times New Roman"/>
                <w:sz w:val="24"/>
                <w:szCs w:val="24"/>
              </w:rPr>
              <w:t>73</w:t>
            </w:r>
          </w:p>
        </w:tc>
        <w:tc>
          <w:tcPr>
            <w:tcW w:w="1040" w:type="dxa"/>
            <w:noWrap/>
            <w:vAlign w:val="center"/>
            <w:hideMark/>
          </w:tcPr>
          <w:p w14:paraId="355C64EF" w14:textId="77777777" w:rsidR="00590747" w:rsidRPr="00590747" w:rsidRDefault="00590747" w:rsidP="00590747">
            <w:pPr>
              <w:spacing w:line="480" w:lineRule="auto"/>
              <w:jc w:val="center"/>
              <w:rPr>
                <w:rFonts w:ascii="Georgia" w:hAnsi="Georgia" w:cs="Times New Roman"/>
                <w:sz w:val="24"/>
                <w:szCs w:val="24"/>
              </w:rPr>
            </w:pPr>
            <w:r w:rsidRPr="00590747">
              <w:rPr>
                <w:rFonts w:ascii="Georgia" w:hAnsi="Georgia" w:cs="Times New Roman"/>
                <w:sz w:val="24"/>
                <w:szCs w:val="24"/>
              </w:rPr>
              <w:t>217</w:t>
            </w:r>
          </w:p>
        </w:tc>
        <w:tc>
          <w:tcPr>
            <w:tcW w:w="1039" w:type="dxa"/>
            <w:noWrap/>
            <w:vAlign w:val="center"/>
            <w:hideMark/>
          </w:tcPr>
          <w:p w14:paraId="3498F599" w14:textId="77777777" w:rsidR="00590747" w:rsidRPr="00590747" w:rsidRDefault="00590747" w:rsidP="00590747">
            <w:pPr>
              <w:spacing w:line="480" w:lineRule="auto"/>
              <w:jc w:val="center"/>
              <w:rPr>
                <w:rFonts w:ascii="Georgia" w:hAnsi="Georgia" w:cs="Times New Roman"/>
                <w:sz w:val="24"/>
                <w:szCs w:val="24"/>
              </w:rPr>
            </w:pPr>
            <w:r w:rsidRPr="00590747">
              <w:rPr>
                <w:rFonts w:ascii="Georgia" w:hAnsi="Georgia" w:cs="Times New Roman"/>
                <w:sz w:val="24"/>
                <w:szCs w:val="24"/>
              </w:rPr>
              <w:t>21</w:t>
            </w:r>
          </w:p>
        </w:tc>
        <w:tc>
          <w:tcPr>
            <w:tcW w:w="1040" w:type="dxa"/>
            <w:noWrap/>
            <w:vAlign w:val="center"/>
            <w:hideMark/>
          </w:tcPr>
          <w:p w14:paraId="6B12C113" w14:textId="77777777" w:rsidR="00590747" w:rsidRPr="00590747" w:rsidRDefault="00590747" w:rsidP="00590747">
            <w:pPr>
              <w:spacing w:line="480" w:lineRule="auto"/>
              <w:jc w:val="center"/>
              <w:rPr>
                <w:rFonts w:ascii="Georgia" w:hAnsi="Georgia" w:cs="Times New Roman"/>
                <w:sz w:val="24"/>
                <w:szCs w:val="24"/>
              </w:rPr>
            </w:pPr>
            <w:r w:rsidRPr="00590747">
              <w:rPr>
                <w:rFonts w:ascii="Georgia" w:hAnsi="Georgia" w:cs="Times New Roman"/>
                <w:sz w:val="24"/>
                <w:szCs w:val="24"/>
              </w:rPr>
              <w:t>4</w:t>
            </w:r>
          </w:p>
        </w:tc>
        <w:tc>
          <w:tcPr>
            <w:tcW w:w="1181" w:type="dxa"/>
            <w:noWrap/>
            <w:vAlign w:val="center"/>
            <w:hideMark/>
          </w:tcPr>
          <w:p w14:paraId="4985F594" w14:textId="77777777" w:rsidR="00590747" w:rsidRPr="00590747" w:rsidRDefault="00590747" w:rsidP="00590747">
            <w:pPr>
              <w:spacing w:line="480" w:lineRule="auto"/>
              <w:jc w:val="center"/>
              <w:rPr>
                <w:rFonts w:ascii="Georgia" w:hAnsi="Georgia" w:cs="Times New Roman"/>
                <w:sz w:val="24"/>
                <w:szCs w:val="24"/>
              </w:rPr>
            </w:pPr>
            <w:r w:rsidRPr="00590747">
              <w:rPr>
                <w:rFonts w:ascii="Georgia" w:hAnsi="Georgia" w:cs="Times New Roman"/>
                <w:sz w:val="24"/>
                <w:szCs w:val="24"/>
              </w:rPr>
              <w:t>262</w:t>
            </w:r>
          </w:p>
        </w:tc>
        <w:tc>
          <w:tcPr>
            <w:tcW w:w="1181" w:type="dxa"/>
            <w:noWrap/>
            <w:vAlign w:val="center"/>
            <w:hideMark/>
          </w:tcPr>
          <w:p w14:paraId="332B1C63" w14:textId="77777777" w:rsidR="00590747" w:rsidRPr="00590747" w:rsidRDefault="00590747" w:rsidP="00590747">
            <w:pPr>
              <w:spacing w:line="480" w:lineRule="auto"/>
              <w:jc w:val="center"/>
              <w:rPr>
                <w:rFonts w:ascii="Georgia" w:hAnsi="Georgia" w:cs="Times New Roman"/>
                <w:sz w:val="24"/>
                <w:szCs w:val="24"/>
              </w:rPr>
            </w:pPr>
            <w:r w:rsidRPr="00590747">
              <w:rPr>
                <w:rFonts w:ascii="Georgia" w:hAnsi="Georgia" w:cs="Times New Roman"/>
                <w:sz w:val="24"/>
                <w:szCs w:val="24"/>
              </w:rPr>
              <w:t>3</w:t>
            </w:r>
          </w:p>
        </w:tc>
        <w:tc>
          <w:tcPr>
            <w:tcW w:w="1182" w:type="dxa"/>
            <w:noWrap/>
            <w:vAlign w:val="center"/>
            <w:hideMark/>
          </w:tcPr>
          <w:p w14:paraId="17ECD1D7" w14:textId="77777777" w:rsidR="00590747" w:rsidRPr="00590747" w:rsidRDefault="00590747" w:rsidP="00590747">
            <w:pPr>
              <w:spacing w:line="480" w:lineRule="auto"/>
              <w:jc w:val="center"/>
              <w:rPr>
                <w:rFonts w:ascii="Georgia" w:hAnsi="Georgia" w:cs="Times New Roman"/>
                <w:sz w:val="24"/>
                <w:szCs w:val="24"/>
              </w:rPr>
            </w:pPr>
            <w:r w:rsidRPr="00590747">
              <w:rPr>
                <w:rFonts w:ascii="Georgia" w:hAnsi="Georgia" w:cs="Times New Roman"/>
                <w:sz w:val="24"/>
                <w:szCs w:val="24"/>
              </w:rPr>
              <w:t>278</w:t>
            </w:r>
          </w:p>
        </w:tc>
      </w:tr>
      <w:tr w:rsidR="00590747" w:rsidRPr="00590747" w14:paraId="698E1118" w14:textId="77777777" w:rsidTr="00590747">
        <w:trPr>
          <w:trHeight w:val="330"/>
        </w:trPr>
        <w:tc>
          <w:tcPr>
            <w:tcW w:w="1053" w:type="dxa"/>
            <w:noWrap/>
            <w:vAlign w:val="center"/>
            <w:hideMark/>
          </w:tcPr>
          <w:p w14:paraId="37313429" w14:textId="77777777" w:rsidR="00590747" w:rsidRPr="00590747" w:rsidRDefault="00590747" w:rsidP="00590747">
            <w:pPr>
              <w:spacing w:line="480" w:lineRule="auto"/>
              <w:jc w:val="center"/>
              <w:rPr>
                <w:rFonts w:ascii="Georgia" w:hAnsi="Georgia" w:cs="Times New Roman"/>
                <w:sz w:val="24"/>
                <w:szCs w:val="24"/>
              </w:rPr>
            </w:pPr>
            <w:r w:rsidRPr="00590747">
              <w:rPr>
                <w:rFonts w:ascii="Georgia" w:hAnsi="Georgia" w:cs="Times New Roman"/>
                <w:sz w:val="24"/>
                <w:szCs w:val="24"/>
              </w:rPr>
              <w:t>DVC</w:t>
            </w:r>
          </w:p>
        </w:tc>
        <w:tc>
          <w:tcPr>
            <w:tcW w:w="687" w:type="dxa"/>
            <w:noWrap/>
            <w:vAlign w:val="center"/>
            <w:hideMark/>
          </w:tcPr>
          <w:p w14:paraId="75AACBA7" w14:textId="77777777" w:rsidR="00590747" w:rsidRPr="00590747" w:rsidRDefault="00590747" w:rsidP="00590747">
            <w:pPr>
              <w:spacing w:line="480" w:lineRule="auto"/>
              <w:jc w:val="center"/>
              <w:rPr>
                <w:rFonts w:ascii="Georgia" w:hAnsi="Georgia" w:cs="Times New Roman"/>
                <w:sz w:val="24"/>
                <w:szCs w:val="24"/>
              </w:rPr>
            </w:pPr>
          </w:p>
        </w:tc>
        <w:tc>
          <w:tcPr>
            <w:tcW w:w="687" w:type="dxa"/>
            <w:noWrap/>
            <w:vAlign w:val="center"/>
            <w:hideMark/>
          </w:tcPr>
          <w:p w14:paraId="3453BFCD" w14:textId="77777777" w:rsidR="00590747" w:rsidRPr="00590747" w:rsidRDefault="00590747" w:rsidP="00590747">
            <w:pPr>
              <w:spacing w:line="480" w:lineRule="auto"/>
              <w:jc w:val="center"/>
              <w:rPr>
                <w:rFonts w:ascii="Georgia" w:hAnsi="Georgia" w:cs="Times New Roman"/>
                <w:sz w:val="24"/>
                <w:szCs w:val="24"/>
              </w:rPr>
            </w:pPr>
          </w:p>
        </w:tc>
        <w:tc>
          <w:tcPr>
            <w:tcW w:w="687" w:type="dxa"/>
            <w:noWrap/>
            <w:vAlign w:val="center"/>
            <w:hideMark/>
          </w:tcPr>
          <w:p w14:paraId="0BF1F850" w14:textId="77777777" w:rsidR="00590747" w:rsidRPr="00590747" w:rsidRDefault="00590747" w:rsidP="00590747">
            <w:pPr>
              <w:spacing w:line="480" w:lineRule="auto"/>
              <w:jc w:val="center"/>
              <w:rPr>
                <w:rFonts w:ascii="Georgia" w:hAnsi="Georgia" w:cs="Times New Roman"/>
                <w:sz w:val="24"/>
                <w:szCs w:val="24"/>
              </w:rPr>
            </w:pPr>
            <w:r w:rsidRPr="00590747">
              <w:rPr>
                <w:rFonts w:ascii="Georgia" w:hAnsi="Georgia" w:cs="Times New Roman"/>
                <w:sz w:val="24"/>
                <w:szCs w:val="24"/>
              </w:rPr>
              <w:t>0</w:t>
            </w:r>
          </w:p>
        </w:tc>
        <w:tc>
          <w:tcPr>
            <w:tcW w:w="1039" w:type="dxa"/>
            <w:noWrap/>
            <w:vAlign w:val="center"/>
            <w:hideMark/>
          </w:tcPr>
          <w:p w14:paraId="5CCFCA8F" w14:textId="77777777" w:rsidR="00590747" w:rsidRPr="00590747" w:rsidRDefault="00590747" w:rsidP="00590747">
            <w:pPr>
              <w:spacing w:line="480" w:lineRule="auto"/>
              <w:jc w:val="center"/>
              <w:rPr>
                <w:rFonts w:ascii="Georgia" w:hAnsi="Georgia" w:cs="Times New Roman"/>
                <w:sz w:val="24"/>
                <w:szCs w:val="24"/>
              </w:rPr>
            </w:pPr>
            <w:r w:rsidRPr="00590747">
              <w:rPr>
                <w:rFonts w:ascii="Georgia" w:hAnsi="Georgia" w:cs="Times New Roman"/>
                <w:sz w:val="24"/>
                <w:szCs w:val="24"/>
              </w:rPr>
              <w:t>28</w:t>
            </w:r>
          </w:p>
        </w:tc>
        <w:tc>
          <w:tcPr>
            <w:tcW w:w="1040" w:type="dxa"/>
            <w:noWrap/>
            <w:vAlign w:val="center"/>
            <w:hideMark/>
          </w:tcPr>
          <w:p w14:paraId="2A9AC451" w14:textId="77777777" w:rsidR="00590747" w:rsidRPr="00590747" w:rsidRDefault="00590747" w:rsidP="00590747">
            <w:pPr>
              <w:spacing w:line="480" w:lineRule="auto"/>
              <w:jc w:val="center"/>
              <w:rPr>
                <w:rFonts w:ascii="Georgia" w:hAnsi="Georgia" w:cs="Times New Roman"/>
                <w:sz w:val="24"/>
                <w:szCs w:val="24"/>
              </w:rPr>
            </w:pPr>
            <w:r w:rsidRPr="00590747">
              <w:rPr>
                <w:rFonts w:ascii="Georgia" w:hAnsi="Georgia" w:cs="Times New Roman"/>
                <w:sz w:val="24"/>
                <w:szCs w:val="24"/>
              </w:rPr>
              <w:t>15</w:t>
            </w:r>
          </w:p>
        </w:tc>
        <w:tc>
          <w:tcPr>
            <w:tcW w:w="1039" w:type="dxa"/>
            <w:noWrap/>
            <w:vAlign w:val="center"/>
            <w:hideMark/>
          </w:tcPr>
          <w:p w14:paraId="0E6A0E47" w14:textId="77777777" w:rsidR="00590747" w:rsidRPr="00590747" w:rsidRDefault="00590747" w:rsidP="00590747">
            <w:pPr>
              <w:spacing w:line="480" w:lineRule="auto"/>
              <w:jc w:val="center"/>
              <w:rPr>
                <w:rFonts w:ascii="Georgia" w:hAnsi="Georgia" w:cs="Times New Roman"/>
                <w:sz w:val="24"/>
                <w:szCs w:val="24"/>
              </w:rPr>
            </w:pPr>
            <w:r w:rsidRPr="00590747">
              <w:rPr>
                <w:rFonts w:ascii="Georgia" w:hAnsi="Georgia" w:cs="Times New Roman"/>
                <w:sz w:val="24"/>
                <w:szCs w:val="24"/>
              </w:rPr>
              <w:t>65</w:t>
            </w:r>
          </w:p>
        </w:tc>
        <w:tc>
          <w:tcPr>
            <w:tcW w:w="1040" w:type="dxa"/>
            <w:noWrap/>
            <w:vAlign w:val="center"/>
            <w:hideMark/>
          </w:tcPr>
          <w:p w14:paraId="15B26BC6" w14:textId="77777777" w:rsidR="00590747" w:rsidRPr="00590747" w:rsidRDefault="00590747" w:rsidP="00590747">
            <w:pPr>
              <w:spacing w:line="480" w:lineRule="auto"/>
              <w:jc w:val="center"/>
              <w:rPr>
                <w:rFonts w:ascii="Georgia" w:hAnsi="Georgia" w:cs="Times New Roman"/>
                <w:sz w:val="24"/>
                <w:szCs w:val="24"/>
              </w:rPr>
            </w:pPr>
            <w:r w:rsidRPr="00590747">
              <w:rPr>
                <w:rFonts w:ascii="Georgia" w:hAnsi="Georgia" w:cs="Times New Roman"/>
                <w:sz w:val="24"/>
                <w:szCs w:val="24"/>
              </w:rPr>
              <w:t>137</w:t>
            </w:r>
          </w:p>
        </w:tc>
        <w:tc>
          <w:tcPr>
            <w:tcW w:w="1039" w:type="dxa"/>
            <w:noWrap/>
            <w:vAlign w:val="center"/>
            <w:hideMark/>
          </w:tcPr>
          <w:p w14:paraId="78DD4452" w14:textId="77777777" w:rsidR="00590747" w:rsidRPr="00590747" w:rsidRDefault="00590747" w:rsidP="00590747">
            <w:pPr>
              <w:spacing w:line="480" w:lineRule="auto"/>
              <w:jc w:val="center"/>
              <w:rPr>
                <w:rFonts w:ascii="Georgia" w:hAnsi="Georgia" w:cs="Times New Roman"/>
                <w:sz w:val="24"/>
                <w:szCs w:val="24"/>
              </w:rPr>
            </w:pPr>
            <w:r w:rsidRPr="00590747">
              <w:rPr>
                <w:rFonts w:ascii="Georgia" w:hAnsi="Georgia" w:cs="Times New Roman"/>
                <w:sz w:val="24"/>
                <w:szCs w:val="24"/>
              </w:rPr>
              <w:t>12</w:t>
            </w:r>
          </w:p>
        </w:tc>
        <w:tc>
          <w:tcPr>
            <w:tcW w:w="1040" w:type="dxa"/>
            <w:noWrap/>
            <w:vAlign w:val="center"/>
            <w:hideMark/>
          </w:tcPr>
          <w:p w14:paraId="5B93033C" w14:textId="77777777" w:rsidR="00590747" w:rsidRPr="00590747" w:rsidRDefault="00590747" w:rsidP="00590747">
            <w:pPr>
              <w:spacing w:line="480" w:lineRule="auto"/>
              <w:jc w:val="center"/>
              <w:rPr>
                <w:rFonts w:ascii="Georgia" w:hAnsi="Georgia" w:cs="Times New Roman"/>
                <w:sz w:val="24"/>
                <w:szCs w:val="24"/>
              </w:rPr>
            </w:pPr>
            <w:r w:rsidRPr="00590747">
              <w:rPr>
                <w:rFonts w:ascii="Georgia" w:hAnsi="Georgia" w:cs="Times New Roman"/>
                <w:sz w:val="24"/>
                <w:szCs w:val="24"/>
              </w:rPr>
              <w:t>5</w:t>
            </w:r>
          </w:p>
        </w:tc>
        <w:tc>
          <w:tcPr>
            <w:tcW w:w="1181" w:type="dxa"/>
            <w:noWrap/>
            <w:vAlign w:val="center"/>
            <w:hideMark/>
          </w:tcPr>
          <w:p w14:paraId="31F001F8" w14:textId="77777777" w:rsidR="00590747" w:rsidRPr="00590747" w:rsidRDefault="00590747" w:rsidP="00590747">
            <w:pPr>
              <w:spacing w:line="480" w:lineRule="auto"/>
              <w:jc w:val="center"/>
              <w:rPr>
                <w:rFonts w:ascii="Georgia" w:hAnsi="Georgia" w:cs="Times New Roman"/>
                <w:sz w:val="24"/>
                <w:szCs w:val="24"/>
              </w:rPr>
            </w:pPr>
            <w:r w:rsidRPr="00590747">
              <w:rPr>
                <w:rFonts w:ascii="Georgia" w:hAnsi="Georgia" w:cs="Times New Roman"/>
                <w:sz w:val="24"/>
                <w:szCs w:val="24"/>
              </w:rPr>
              <w:t>172</w:t>
            </w:r>
          </w:p>
        </w:tc>
        <w:tc>
          <w:tcPr>
            <w:tcW w:w="1181" w:type="dxa"/>
            <w:noWrap/>
            <w:vAlign w:val="center"/>
            <w:hideMark/>
          </w:tcPr>
          <w:p w14:paraId="5F885385" w14:textId="77777777" w:rsidR="00590747" w:rsidRPr="00590747" w:rsidRDefault="00590747" w:rsidP="00590747">
            <w:pPr>
              <w:spacing w:line="480" w:lineRule="auto"/>
              <w:jc w:val="center"/>
              <w:rPr>
                <w:rFonts w:ascii="Georgia" w:hAnsi="Georgia" w:cs="Times New Roman"/>
                <w:sz w:val="24"/>
                <w:szCs w:val="24"/>
              </w:rPr>
            </w:pPr>
            <w:r w:rsidRPr="00590747">
              <w:rPr>
                <w:rFonts w:ascii="Georgia" w:hAnsi="Georgia" w:cs="Times New Roman"/>
                <w:sz w:val="24"/>
                <w:szCs w:val="24"/>
              </w:rPr>
              <w:t>8</w:t>
            </w:r>
          </w:p>
        </w:tc>
        <w:tc>
          <w:tcPr>
            <w:tcW w:w="1182" w:type="dxa"/>
            <w:noWrap/>
            <w:vAlign w:val="center"/>
            <w:hideMark/>
          </w:tcPr>
          <w:p w14:paraId="0BF8F9A6" w14:textId="77777777" w:rsidR="00590747" w:rsidRPr="00590747" w:rsidRDefault="00590747" w:rsidP="00590747">
            <w:pPr>
              <w:spacing w:line="480" w:lineRule="auto"/>
              <w:jc w:val="center"/>
              <w:rPr>
                <w:rFonts w:ascii="Georgia" w:hAnsi="Georgia" w:cs="Times New Roman"/>
                <w:sz w:val="24"/>
                <w:szCs w:val="24"/>
              </w:rPr>
            </w:pPr>
            <w:r w:rsidRPr="00590747">
              <w:rPr>
                <w:rFonts w:ascii="Georgia" w:hAnsi="Georgia" w:cs="Times New Roman"/>
                <w:sz w:val="24"/>
                <w:szCs w:val="24"/>
              </w:rPr>
              <w:t>1</w:t>
            </w:r>
          </w:p>
        </w:tc>
      </w:tr>
      <w:tr w:rsidR="00590747" w:rsidRPr="00590747" w14:paraId="63694C16" w14:textId="77777777" w:rsidTr="00590747">
        <w:trPr>
          <w:trHeight w:val="330"/>
        </w:trPr>
        <w:tc>
          <w:tcPr>
            <w:tcW w:w="1053" w:type="dxa"/>
            <w:noWrap/>
            <w:vAlign w:val="center"/>
            <w:hideMark/>
          </w:tcPr>
          <w:p w14:paraId="0A32C3FA" w14:textId="77777777" w:rsidR="00590747" w:rsidRPr="00590747" w:rsidRDefault="00590747" w:rsidP="00590747">
            <w:pPr>
              <w:spacing w:line="480" w:lineRule="auto"/>
              <w:jc w:val="center"/>
              <w:rPr>
                <w:rFonts w:ascii="Georgia" w:hAnsi="Georgia" w:cs="Times New Roman"/>
                <w:sz w:val="24"/>
                <w:szCs w:val="24"/>
              </w:rPr>
            </w:pPr>
            <w:r w:rsidRPr="00590747">
              <w:rPr>
                <w:rFonts w:ascii="Georgia" w:hAnsi="Georgia" w:cs="Times New Roman"/>
                <w:sz w:val="24"/>
                <w:szCs w:val="24"/>
              </w:rPr>
              <w:t>PVCL</w:t>
            </w:r>
          </w:p>
        </w:tc>
        <w:tc>
          <w:tcPr>
            <w:tcW w:w="687" w:type="dxa"/>
            <w:noWrap/>
            <w:vAlign w:val="center"/>
            <w:hideMark/>
          </w:tcPr>
          <w:p w14:paraId="589503C4" w14:textId="77777777" w:rsidR="00590747" w:rsidRPr="00590747" w:rsidRDefault="00590747" w:rsidP="00590747">
            <w:pPr>
              <w:spacing w:line="480" w:lineRule="auto"/>
              <w:jc w:val="center"/>
              <w:rPr>
                <w:rFonts w:ascii="Georgia" w:hAnsi="Georgia" w:cs="Times New Roman"/>
                <w:sz w:val="24"/>
                <w:szCs w:val="24"/>
              </w:rPr>
            </w:pPr>
          </w:p>
        </w:tc>
        <w:tc>
          <w:tcPr>
            <w:tcW w:w="687" w:type="dxa"/>
            <w:noWrap/>
            <w:vAlign w:val="center"/>
            <w:hideMark/>
          </w:tcPr>
          <w:p w14:paraId="67BE6E03" w14:textId="77777777" w:rsidR="00590747" w:rsidRPr="00590747" w:rsidRDefault="00590747" w:rsidP="00590747">
            <w:pPr>
              <w:spacing w:line="480" w:lineRule="auto"/>
              <w:jc w:val="center"/>
              <w:rPr>
                <w:rFonts w:ascii="Georgia" w:hAnsi="Georgia" w:cs="Times New Roman"/>
                <w:sz w:val="24"/>
                <w:szCs w:val="24"/>
              </w:rPr>
            </w:pPr>
            <w:r w:rsidRPr="00590747">
              <w:rPr>
                <w:rFonts w:ascii="Georgia" w:hAnsi="Georgia" w:cs="Times New Roman"/>
                <w:sz w:val="24"/>
                <w:szCs w:val="24"/>
              </w:rPr>
              <w:t>0</w:t>
            </w:r>
          </w:p>
        </w:tc>
        <w:tc>
          <w:tcPr>
            <w:tcW w:w="687" w:type="dxa"/>
            <w:noWrap/>
            <w:vAlign w:val="center"/>
            <w:hideMark/>
          </w:tcPr>
          <w:p w14:paraId="0F8F53F1" w14:textId="77777777" w:rsidR="00590747" w:rsidRPr="00590747" w:rsidRDefault="00590747" w:rsidP="00590747">
            <w:pPr>
              <w:spacing w:line="480" w:lineRule="auto"/>
              <w:jc w:val="center"/>
              <w:rPr>
                <w:rFonts w:ascii="Georgia" w:hAnsi="Georgia" w:cs="Times New Roman"/>
                <w:sz w:val="24"/>
                <w:szCs w:val="24"/>
              </w:rPr>
            </w:pPr>
          </w:p>
        </w:tc>
        <w:tc>
          <w:tcPr>
            <w:tcW w:w="1039" w:type="dxa"/>
            <w:noWrap/>
            <w:vAlign w:val="center"/>
            <w:hideMark/>
          </w:tcPr>
          <w:p w14:paraId="0893F8C8" w14:textId="77777777" w:rsidR="00590747" w:rsidRPr="00590747" w:rsidRDefault="00590747" w:rsidP="00590747">
            <w:pPr>
              <w:spacing w:line="480" w:lineRule="auto"/>
              <w:jc w:val="center"/>
              <w:rPr>
                <w:rFonts w:ascii="Georgia" w:hAnsi="Georgia" w:cs="Times New Roman"/>
                <w:sz w:val="24"/>
                <w:szCs w:val="24"/>
              </w:rPr>
            </w:pPr>
            <w:r w:rsidRPr="00590747">
              <w:rPr>
                <w:rFonts w:ascii="Georgia" w:hAnsi="Georgia" w:cs="Times New Roman"/>
                <w:sz w:val="24"/>
                <w:szCs w:val="24"/>
              </w:rPr>
              <w:t>6</w:t>
            </w:r>
          </w:p>
        </w:tc>
        <w:tc>
          <w:tcPr>
            <w:tcW w:w="1040" w:type="dxa"/>
            <w:noWrap/>
            <w:vAlign w:val="center"/>
            <w:hideMark/>
          </w:tcPr>
          <w:p w14:paraId="2FBBB4EC" w14:textId="77777777" w:rsidR="00590747" w:rsidRPr="00590747" w:rsidRDefault="00590747" w:rsidP="00590747">
            <w:pPr>
              <w:spacing w:line="480" w:lineRule="auto"/>
              <w:jc w:val="center"/>
              <w:rPr>
                <w:rFonts w:ascii="Georgia" w:hAnsi="Georgia" w:cs="Times New Roman"/>
                <w:sz w:val="24"/>
                <w:szCs w:val="24"/>
              </w:rPr>
            </w:pPr>
            <w:r w:rsidRPr="00590747">
              <w:rPr>
                <w:rFonts w:ascii="Georgia" w:hAnsi="Georgia" w:cs="Times New Roman"/>
                <w:sz w:val="24"/>
                <w:szCs w:val="24"/>
              </w:rPr>
              <w:t>7</w:t>
            </w:r>
          </w:p>
        </w:tc>
        <w:tc>
          <w:tcPr>
            <w:tcW w:w="1039" w:type="dxa"/>
            <w:noWrap/>
            <w:vAlign w:val="center"/>
            <w:hideMark/>
          </w:tcPr>
          <w:p w14:paraId="4F189847" w14:textId="77777777" w:rsidR="00590747" w:rsidRPr="00590747" w:rsidRDefault="00590747" w:rsidP="00590747">
            <w:pPr>
              <w:spacing w:line="480" w:lineRule="auto"/>
              <w:jc w:val="center"/>
              <w:rPr>
                <w:rFonts w:ascii="Georgia" w:hAnsi="Georgia" w:cs="Times New Roman"/>
                <w:sz w:val="24"/>
                <w:szCs w:val="24"/>
              </w:rPr>
            </w:pPr>
            <w:r w:rsidRPr="00590747">
              <w:rPr>
                <w:rFonts w:ascii="Georgia" w:hAnsi="Georgia" w:cs="Times New Roman"/>
                <w:sz w:val="24"/>
                <w:szCs w:val="24"/>
              </w:rPr>
              <w:t>75</w:t>
            </w:r>
          </w:p>
        </w:tc>
        <w:tc>
          <w:tcPr>
            <w:tcW w:w="1040" w:type="dxa"/>
            <w:noWrap/>
            <w:vAlign w:val="center"/>
            <w:hideMark/>
          </w:tcPr>
          <w:p w14:paraId="7D96ADC3" w14:textId="77777777" w:rsidR="00590747" w:rsidRPr="00590747" w:rsidRDefault="00590747" w:rsidP="00590747">
            <w:pPr>
              <w:spacing w:line="480" w:lineRule="auto"/>
              <w:jc w:val="center"/>
              <w:rPr>
                <w:rFonts w:ascii="Georgia" w:hAnsi="Georgia" w:cs="Times New Roman"/>
                <w:sz w:val="24"/>
                <w:szCs w:val="24"/>
              </w:rPr>
            </w:pPr>
            <w:r w:rsidRPr="00590747">
              <w:rPr>
                <w:rFonts w:ascii="Georgia" w:hAnsi="Georgia" w:cs="Times New Roman"/>
                <w:sz w:val="24"/>
                <w:szCs w:val="24"/>
              </w:rPr>
              <w:t>127</w:t>
            </w:r>
          </w:p>
        </w:tc>
        <w:tc>
          <w:tcPr>
            <w:tcW w:w="1039" w:type="dxa"/>
            <w:noWrap/>
            <w:vAlign w:val="center"/>
            <w:hideMark/>
          </w:tcPr>
          <w:p w14:paraId="1895071B" w14:textId="77777777" w:rsidR="00590747" w:rsidRPr="00590747" w:rsidRDefault="00590747" w:rsidP="00590747">
            <w:pPr>
              <w:spacing w:line="480" w:lineRule="auto"/>
              <w:jc w:val="center"/>
              <w:rPr>
                <w:rFonts w:ascii="Georgia" w:hAnsi="Georgia" w:cs="Times New Roman"/>
                <w:sz w:val="24"/>
                <w:szCs w:val="24"/>
              </w:rPr>
            </w:pPr>
            <w:r w:rsidRPr="00590747">
              <w:rPr>
                <w:rFonts w:ascii="Georgia" w:hAnsi="Georgia" w:cs="Times New Roman"/>
                <w:sz w:val="24"/>
                <w:szCs w:val="24"/>
              </w:rPr>
              <w:t>25</w:t>
            </w:r>
          </w:p>
        </w:tc>
        <w:tc>
          <w:tcPr>
            <w:tcW w:w="1040" w:type="dxa"/>
            <w:noWrap/>
            <w:vAlign w:val="center"/>
            <w:hideMark/>
          </w:tcPr>
          <w:p w14:paraId="283E54A0" w14:textId="77777777" w:rsidR="00590747" w:rsidRPr="00590747" w:rsidRDefault="00590747" w:rsidP="00590747">
            <w:pPr>
              <w:spacing w:line="480" w:lineRule="auto"/>
              <w:jc w:val="center"/>
              <w:rPr>
                <w:rFonts w:ascii="Georgia" w:hAnsi="Georgia" w:cs="Times New Roman"/>
                <w:sz w:val="24"/>
                <w:szCs w:val="24"/>
              </w:rPr>
            </w:pPr>
            <w:r w:rsidRPr="00590747">
              <w:rPr>
                <w:rFonts w:ascii="Georgia" w:hAnsi="Georgia" w:cs="Times New Roman"/>
                <w:sz w:val="24"/>
                <w:szCs w:val="24"/>
              </w:rPr>
              <w:t>3</w:t>
            </w:r>
          </w:p>
        </w:tc>
        <w:tc>
          <w:tcPr>
            <w:tcW w:w="1181" w:type="dxa"/>
            <w:noWrap/>
            <w:vAlign w:val="center"/>
            <w:hideMark/>
          </w:tcPr>
          <w:p w14:paraId="7A415257" w14:textId="77777777" w:rsidR="00590747" w:rsidRPr="00590747" w:rsidRDefault="00590747" w:rsidP="00590747">
            <w:pPr>
              <w:spacing w:line="480" w:lineRule="auto"/>
              <w:jc w:val="center"/>
              <w:rPr>
                <w:rFonts w:ascii="Georgia" w:hAnsi="Georgia" w:cs="Times New Roman"/>
                <w:sz w:val="24"/>
                <w:szCs w:val="24"/>
              </w:rPr>
            </w:pPr>
            <w:r w:rsidRPr="00590747">
              <w:rPr>
                <w:rFonts w:ascii="Georgia" w:hAnsi="Georgia" w:cs="Times New Roman"/>
                <w:sz w:val="24"/>
                <w:szCs w:val="24"/>
              </w:rPr>
              <w:t>12</w:t>
            </w:r>
          </w:p>
        </w:tc>
        <w:tc>
          <w:tcPr>
            <w:tcW w:w="1181" w:type="dxa"/>
            <w:noWrap/>
            <w:vAlign w:val="center"/>
            <w:hideMark/>
          </w:tcPr>
          <w:p w14:paraId="3700DA1A" w14:textId="77777777" w:rsidR="00590747" w:rsidRPr="00590747" w:rsidRDefault="00590747" w:rsidP="00590747">
            <w:pPr>
              <w:spacing w:line="480" w:lineRule="auto"/>
              <w:jc w:val="center"/>
              <w:rPr>
                <w:rFonts w:ascii="Georgia" w:hAnsi="Georgia" w:cs="Times New Roman"/>
                <w:sz w:val="24"/>
                <w:szCs w:val="24"/>
              </w:rPr>
            </w:pPr>
            <w:r w:rsidRPr="00590747">
              <w:rPr>
                <w:rFonts w:ascii="Georgia" w:hAnsi="Georgia" w:cs="Times New Roman"/>
                <w:sz w:val="24"/>
                <w:szCs w:val="24"/>
              </w:rPr>
              <w:t>4</w:t>
            </w:r>
          </w:p>
        </w:tc>
        <w:tc>
          <w:tcPr>
            <w:tcW w:w="1182" w:type="dxa"/>
            <w:noWrap/>
            <w:vAlign w:val="center"/>
            <w:hideMark/>
          </w:tcPr>
          <w:p w14:paraId="36BBF315" w14:textId="77777777" w:rsidR="00590747" w:rsidRPr="00590747" w:rsidRDefault="00590747" w:rsidP="00590747">
            <w:pPr>
              <w:spacing w:line="480" w:lineRule="auto"/>
              <w:jc w:val="center"/>
              <w:rPr>
                <w:rFonts w:ascii="Georgia" w:hAnsi="Georgia" w:cs="Times New Roman"/>
                <w:sz w:val="24"/>
                <w:szCs w:val="24"/>
              </w:rPr>
            </w:pPr>
            <w:r w:rsidRPr="00590747">
              <w:rPr>
                <w:rFonts w:ascii="Georgia" w:hAnsi="Georgia" w:cs="Times New Roman"/>
                <w:sz w:val="24"/>
                <w:szCs w:val="24"/>
              </w:rPr>
              <w:t>254</w:t>
            </w:r>
          </w:p>
        </w:tc>
      </w:tr>
      <w:tr w:rsidR="00590747" w:rsidRPr="00590747" w14:paraId="66F33DEA" w14:textId="77777777" w:rsidTr="00590747">
        <w:trPr>
          <w:trHeight w:val="330"/>
        </w:trPr>
        <w:tc>
          <w:tcPr>
            <w:tcW w:w="1053" w:type="dxa"/>
            <w:noWrap/>
            <w:vAlign w:val="center"/>
            <w:hideMark/>
          </w:tcPr>
          <w:p w14:paraId="5998D191" w14:textId="77777777" w:rsidR="00590747" w:rsidRPr="00590747" w:rsidRDefault="00590747" w:rsidP="00590747">
            <w:pPr>
              <w:spacing w:line="480" w:lineRule="auto"/>
              <w:jc w:val="center"/>
              <w:rPr>
                <w:rFonts w:ascii="Georgia" w:hAnsi="Georgia" w:cs="Times New Roman"/>
                <w:sz w:val="24"/>
                <w:szCs w:val="24"/>
              </w:rPr>
            </w:pPr>
            <w:r w:rsidRPr="00590747">
              <w:rPr>
                <w:rFonts w:ascii="Georgia" w:hAnsi="Georgia" w:cs="Times New Roman"/>
                <w:sz w:val="24"/>
                <w:szCs w:val="24"/>
              </w:rPr>
              <w:t>PVCR</w:t>
            </w:r>
          </w:p>
        </w:tc>
        <w:tc>
          <w:tcPr>
            <w:tcW w:w="687" w:type="dxa"/>
            <w:noWrap/>
            <w:vAlign w:val="center"/>
            <w:hideMark/>
          </w:tcPr>
          <w:p w14:paraId="56AC7EE4" w14:textId="77777777" w:rsidR="00590747" w:rsidRPr="00590747" w:rsidRDefault="00590747" w:rsidP="00590747">
            <w:pPr>
              <w:spacing w:line="480" w:lineRule="auto"/>
              <w:jc w:val="center"/>
              <w:rPr>
                <w:rFonts w:ascii="Georgia" w:hAnsi="Georgia" w:cs="Times New Roman"/>
                <w:sz w:val="24"/>
                <w:szCs w:val="24"/>
              </w:rPr>
            </w:pPr>
          </w:p>
        </w:tc>
        <w:tc>
          <w:tcPr>
            <w:tcW w:w="687" w:type="dxa"/>
            <w:noWrap/>
            <w:vAlign w:val="center"/>
            <w:hideMark/>
          </w:tcPr>
          <w:p w14:paraId="328CDB27" w14:textId="77777777" w:rsidR="00590747" w:rsidRPr="00590747" w:rsidRDefault="00590747" w:rsidP="00590747">
            <w:pPr>
              <w:spacing w:line="480" w:lineRule="auto"/>
              <w:jc w:val="center"/>
              <w:rPr>
                <w:rFonts w:ascii="Georgia" w:hAnsi="Georgia" w:cs="Times New Roman"/>
                <w:sz w:val="24"/>
                <w:szCs w:val="24"/>
              </w:rPr>
            </w:pPr>
            <w:r w:rsidRPr="00590747">
              <w:rPr>
                <w:rFonts w:ascii="Georgia" w:hAnsi="Georgia" w:cs="Times New Roman"/>
                <w:sz w:val="24"/>
                <w:szCs w:val="24"/>
              </w:rPr>
              <w:t>0</w:t>
            </w:r>
          </w:p>
        </w:tc>
        <w:tc>
          <w:tcPr>
            <w:tcW w:w="687" w:type="dxa"/>
            <w:noWrap/>
            <w:vAlign w:val="center"/>
            <w:hideMark/>
          </w:tcPr>
          <w:p w14:paraId="60C03757" w14:textId="77777777" w:rsidR="00590747" w:rsidRPr="00590747" w:rsidRDefault="00590747" w:rsidP="00590747">
            <w:pPr>
              <w:spacing w:line="480" w:lineRule="auto"/>
              <w:jc w:val="center"/>
              <w:rPr>
                <w:rFonts w:ascii="Georgia" w:hAnsi="Georgia" w:cs="Times New Roman"/>
                <w:sz w:val="24"/>
                <w:szCs w:val="24"/>
              </w:rPr>
            </w:pPr>
          </w:p>
        </w:tc>
        <w:tc>
          <w:tcPr>
            <w:tcW w:w="1039" w:type="dxa"/>
            <w:noWrap/>
            <w:vAlign w:val="center"/>
            <w:hideMark/>
          </w:tcPr>
          <w:p w14:paraId="4917EC15" w14:textId="77777777" w:rsidR="00590747" w:rsidRPr="00590747" w:rsidRDefault="00590747" w:rsidP="00590747">
            <w:pPr>
              <w:spacing w:line="480" w:lineRule="auto"/>
              <w:jc w:val="center"/>
              <w:rPr>
                <w:rFonts w:ascii="Georgia" w:hAnsi="Georgia" w:cs="Times New Roman"/>
                <w:sz w:val="24"/>
                <w:szCs w:val="24"/>
              </w:rPr>
            </w:pPr>
            <w:r w:rsidRPr="00590747">
              <w:rPr>
                <w:rFonts w:ascii="Georgia" w:hAnsi="Georgia" w:cs="Times New Roman"/>
                <w:sz w:val="24"/>
                <w:szCs w:val="24"/>
              </w:rPr>
              <w:t>5</w:t>
            </w:r>
          </w:p>
        </w:tc>
        <w:tc>
          <w:tcPr>
            <w:tcW w:w="1040" w:type="dxa"/>
            <w:noWrap/>
            <w:vAlign w:val="center"/>
            <w:hideMark/>
          </w:tcPr>
          <w:p w14:paraId="35C8B58D" w14:textId="77777777" w:rsidR="00590747" w:rsidRPr="00590747" w:rsidRDefault="00590747" w:rsidP="00590747">
            <w:pPr>
              <w:spacing w:line="480" w:lineRule="auto"/>
              <w:jc w:val="center"/>
              <w:rPr>
                <w:rFonts w:ascii="Georgia" w:hAnsi="Georgia" w:cs="Times New Roman"/>
                <w:sz w:val="24"/>
                <w:szCs w:val="24"/>
              </w:rPr>
            </w:pPr>
            <w:r w:rsidRPr="00590747">
              <w:rPr>
                <w:rFonts w:ascii="Georgia" w:hAnsi="Georgia" w:cs="Times New Roman"/>
                <w:sz w:val="24"/>
                <w:szCs w:val="24"/>
              </w:rPr>
              <w:t>5</w:t>
            </w:r>
          </w:p>
        </w:tc>
        <w:tc>
          <w:tcPr>
            <w:tcW w:w="1039" w:type="dxa"/>
            <w:noWrap/>
            <w:vAlign w:val="center"/>
            <w:hideMark/>
          </w:tcPr>
          <w:p w14:paraId="6FE9A67B" w14:textId="77777777" w:rsidR="00590747" w:rsidRPr="00590747" w:rsidRDefault="00590747" w:rsidP="00590747">
            <w:pPr>
              <w:spacing w:line="480" w:lineRule="auto"/>
              <w:jc w:val="center"/>
              <w:rPr>
                <w:rFonts w:ascii="Georgia" w:hAnsi="Georgia" w:cs="Times New Roman"/>
                <w:sz w:val="24"/>
                <w:szCs w:val="24"/>
              </w:rPr>
            </w:pPr>
            <w:r w:rsidRPr="00590747">
              <w:rPr>
                <w:rFonts w:ascii="Georgia" w:hAnsi="Georgia" w:cs="Times New Roman"/>
                <w:sz w:val="24"/>
                <w:szCs w:val="24"/>
              </w:rPr>
              <w:t>81</w:t>
            </w:r>
          </w:p>
        </w:tc>
        <w:tc>
          <w:tcPr>
            <w:tcW w:w="1040" w:type="dxa"/>
            <w:noWrap/>
            <w:vAlign w:val="center"/>
            <w:hideMark/>
          </w:tcPr>
          <w:p w14:paraId="71A4A8BA" w14:textId="77777777" w:rsidR="00590747" w:rsidRPr="00590747" w:rsidRDefault="00590747" w:rsidP="00590747">
            <w:pPr>
              <w:spacing w:line="480" w:lineRule="auto"/>
              <w:jc w:val="center"/>
              <w:rPr>
                <w:rFonts w:ascii="Georgia" w:hAnsi="Georgia" w:cs="Times New Roman"/>
                <w:sz w:val="24"/>
                <w:szCs w:val="24"/>
              </w:rPr>
            </w:pPr>
            <w:r w:rsidRPr="00590747">
              <w:rPr>
                <w:rFonts w:ascii="Georgia" w:hAnsi="Georgia" w:cs="Times New Roman"/>
                <w:sz w:val="24"/>
                <w:szCs w:val="24"/>
              </w:rPr>
              <w:t>142</w:t>
            </w:r>
          </w:p>
        </w:tc>
        <w:tc>
          <w:tcPr>
            <w:tcW w:w="1039" w:type="dxa"/>
            <w:noWrap/>
            <w:vAlign w:val="center"/>
            <w:hideMark/>
          </w:tcPr>
          <w:p w14:paraId="54E9E513" w14:textId="77777777" w:rsidR="00590747" w:rsidRPr="00590747" w:rsidRDefault="00590747" w:rsidP="00590747">
            <w:pPr>
              <w:spacing w:line="480" w:lineRule="auto"/>
              <w:jc w:val="center"/>
              <w:rPr>
                <w:rFonts w:ascii="Georgia" w:hAnsi="Georgia" w:cs="Times New Roman"/>
                <w:sz w:val="24"/>
                <w:szCs w:val="24"/>
              </w:rPr>
            </w:pPr>
            <w:r w:rsidRPr="00590747">
              <w:rPr>
                <w:rFonts w:ascii="Georgia" w:hAnsi="Georgia" w:cs="Times New Roman"/>
                <w:sz w:val="24"/>
                <w:szCs w:val="24"/>
              </w:rPr>
              <w:t>8</w:t>
            </w:r>
          </w:p>
        </w:tc>
        <w:tc>
          <w:tcPr>
            <w:tcW w:w="1040" w:type="dxa"/>
            <w:noWrap/>
            <w:vAlign w:val="center"/>
            <w:hideMark/>
          </w:tcPr>
          <w:p w14:paraId="2C05ED55" w14:textId="77777777" w:rsidR="00590747" w:rsidRPr="00590747" w:rsidRDefault="00590747" w:rsidP="00590747">
            <w:pPr>
              <w:spacing w:line="480" w:lineRule="auto"/>
              <w:jc w:val="center"/>
              <w:rPr>
                <w:rFonts w:ascii="Georgia" w:hAnsi="Georgia" w:cs="Times New Roman"/>
                <w:sz w:val="24"/>
                <w:szCs w:val="24"/>
              </w:rPr>
            </w:pPr>
            <w:r w:rsidRPr="00590747">
              <w:rPr>
                <w:rFonts w:ascii="Georgia" w:hAnsi="Georgia" w:cs="Times New Roman"/>
                <w:sz w:val="24"/>
                <w:szCs w:val="24"/>
              </w:rPr>
              <w:t>10</w:t>
            </w:r>
          </w:p>
        </w:tc>
        <w:tc>
          <w:tcPr>
            <w:tcW w:w="1181" w:type="dxa"/>
            <w:noWrap/>
            <w:vAlign w:val="center"/>
            <w:hideMark/>
          </w:tcPr>
          <w:p w14:paraId="7A6EB123" w14:textId="77777777" w:rsidR="00590747" w:rsidRPr="00590747" w:rsidRDefault="00590747" w:rsidP="00590747">
            <w:pPr>
              <w:spacing w:line="480" w:lineRule="auto"/>
              <w:jc w:val="center"/>
              <w:rPr>
                <w:rFonts w:ascii="Georgia" w:hAnsi="Georgia" w:cs="Times New Roman"/>
                <w:sz w:val="24"/>
                <w:szCs w:val="24"/>
              </w:rPr>
            </w:pPr>
            <w:r w:rsidRPr="00590747">
              <w:rPr>
                <w:rFonts w:ascii="Georgia" w:hAnsi="Georgia" w:cs="Times New Roman"/>
                <w:sz w:val="24"/>
                <w:szCs w:val="24"/>
              </w:rPr>
              <w:t>8</w:t>
            </w:r>
          </w:p>
        </w:tc>
        <w:tc>
          <w:tcPr>
            <w:tcW w:w="1181" w:type="dxa"/>
            <w:noWrap/>
            <w:vAlign w:val="center"/>
            <w:hideMark/>
          </w:tcPr>
          <w:p w14:paraId="038E9510" w14:textId="77777777" w:rsidR="00590747" w:rsidRPr="00590747" w:rsidRDefault="00590747" w:rsidP="00590747">
            <w:pPr>
              <w:spacing w:line="480" w:lineRule="auto"/>
              <w:jc w:val="center"/>
              <w:rPr>
                <w:rFonts w:ascii="Georgia" w:hAnsi="Georgia" w:cs="Times New Roman"/>
                <w:sz w:val="24"/>
                <w:szCs w:val="24"/>
              </w:rPr>
            </w:pPr>
            <w:r w:rsidRPr="00590747">
              <w:rPr>
                <w:rFonts w:ascii="Georgia" w:hAnsi="Georgia" w:cs="Times New Roman"/>
                <w:sz w:val="24"/>
                <w:szCs w:val="24"/>
              </w:rPr>
              <w:t>5</w:t>
            </w:r>
          </w:p>
        </w:tc>
        <w:tc>
          <w:tcPr>
            <w:tcW w:w="1182" w:type="dxa"/>
            <w:noWrap/>
            <w:vAlign w:val="center"/>
            <w:hideMark/>
          </w:tcPr>
          <w:p w14:paraId="0FF93858" w14:textId="77777777" w:rsidR="00590747" w:rsidRPr="00590747" w:rsidRDefault="00590747" w:rsidP="00590747">
            <w:pPr>
              <w:spacing w:line="480" w:lineRule="auto"/>
              <w:jc w:val="center"/>
              <w:rPr>
                <w:rFonts w:ascii="Georgia" w:hAnsi="Georgia" w:cs="Times New Roman"/>
                <w:sz w:val="24"/>
                <w:szCs w:val="24"/>
              </w:rPr>
            </w:pPr>
            <w:r w:rsidRPr="00590747">
              <w:rPr>
                <w:rFonts w:ascii="Georgia" w:hAnsi="Georgia" w:cs="Times New Roman"/>
                <w:sz w:val="24"/>
                <w:szCs w:val="24"/>
              </w:rPr>
              <w:t>276</w:t>
            </w:r>
          </w:p>
        </w:tc>
      </w:tr>
      <w:tr w:rsidR="00590747" w:rsidRPr="00590747" w14:paraId="62B1C548" w14:textId="77777777" w:rsidTr="00590747">
        <w:trPr>
          <w:trHeight w:val="330"/>
        </w:trPr>
        <w:tc>
          <w:tcPr>
            <w:tcW w:w="1053" w:type="dxa"/>
            <w:noWrap/>
            <w:vAlign w:val="center"/>
            <w:hideMark/>
          </w:tcPr>
          <w:p w14:paraId="1C9B31D2" w14:textId="77777777" w:rsidR="00590747" w:rsidRPr="00590747" w:rsidRDefault="00590747" w:rsidP="00590747">
            <w:pPr>
              <w:spacing w:line="480" w:lineRule="auto"/>
              <w:jc w:val="center"/>
              <w:rPr>
                <w:rFonts w:ascii="Georgia" w:hAnsi="Georgia" w:cs="Times New Roman"/>
                <w:sz w:val="24"/>
                <w:szCs w:val="24"/>
              </w:rPr>
            </w:pPr>
            <w:r w:rsidRPr="00590747">
              <w:rPr>
                <w:rFonts w:ascii="Georgia" w:hAnsi="Georgia" w:cs="Times New Roman"/>
                <w:sz w:val="24"/>
                <w:szCs w:val="24"/>
              </w:rPr>
              <w:t>PVPR</w:t>
            </w:r>
          </w:p>
        </w:tc>
        <w:tc>
          <w:tcPr>
            <w:tcW w:w="687" w:type="dxa"/>
            <w:noWrap/>
            <w:vAlign w:val="center"/>
            <w:hideMark/>
          </w:tcPr>
          <w:p w14:paraId="08D309C7" w14:textId="77777777" w:rsidR="00590747" w:rsidRPr="00590747" w:rsidRDefault="00590747" w:rsidP="00590747">
            <w:pPr>
              <w:spacing w:line="480" w:lineRule="auto"/>
              <w:jc w:val="center"/>
              <w:rPr>
                <w:rFonts w:ascii="Georgia" w:hAnsi="Georgia" w:cs="Times New Roman"/>
                <w:sz w:val="24"/>
                <w:szCs w:val="24"/>
              </w:rPr>
            </w:pPr>
          </w:p>
        </w:tc>
        <w:tc>
          <w:tcPr>
            <w:tcW w:w="687" w:type="dxa"/>
            <w:noWrap/>
            <w:vAlign w:val="center"/>
            <w:hideMark/>
          </w:tcPr>
          <w:p w14:paraId="232ACB85" w14:textId="77777777" w:rsidR="00590747" w:rsidRPr="00590747" w:rsidRDefault="00590747" w:rsidP="00590747">
            <w:pPr>
              <w:spacing w:line="480" w:lineRule="auto"/>
              <w:jc w:val="center"/>
              <w:rPr>
                <w:rFonts w:ascii="Georgia" w:hAnsi="Georgia" w:cs="Times New Roman"/>
                <w:sz w:val="24"/>
                <w:szCs w:val="24"/>
              </w:rPr>
            </w:pPr>
          </w:p>
        </w:tc>
        <w:tc>
          <w:tcPr>
            <w:tcW w:w="687" w:type="dxa"/>
            <w:noWrap/>
            <w:vAlign w:val="center"/>
            <w:hideMark/>
          </w:tcPr>
          <w:p w14:paraId="3BCE77F2" w14:textId="77777777" w:rsidR="00590747" w:rsidRPr="00590747" w:rsidRDefault="00590747" w:rsidP="00590747">
            <w:pPr>
              <w:spacing w:line="480" w:lineRule="auto"/>
              <w:jc w:val="center"/>
              <w:rPr>
                <w:rFonts w:ascii="Georgia" w:hAnsi="Georgia" w:cs="Times New Roman"/>
                <w:sz w:val="24"/>
                <w:szCs w:val="24"/>
              </w:rPr>
            </w:pPr>
            <w:r w:rsidRPr="00590747">
              <w:rPr>
                <w:rFonts w:ascii="Georgia" w:hAnsi="Georgia" w:cs="Times New Roman"/>
                <w:sz w:val="24"/>
                <w:szCs w:val="24"/>
              </w:rPr>
              <w:t>0</w:t>
            </w:r>
          </w:p>
        </w:tc>
        <w:tc>
          <w:tcPr>
            <w:tcW w:w="1039" w:type="dxa"/>
            <w:noWrap/>
            <w:vAlign w:val="center"/>
            <w:hideMark/>
          </w:tcPr>
          <w:p w14:paraId="7ADC5574" w14:textId="77777777" w:rsidR="00590747" w:rsidRPr="00590747" w:rsidRDefault="00590747" w:rsidP="00590747">
            <w:pPr>
              <w:spacing w:line="480" w:lineRule="auto"/>
              <w:jc w:val="center"/>
              <w:rPr>
                <w:rFonts w:ascii="Georgia" w:hAnsi="Georgia" w:cs="Times New Roman"/>
                <w:sz w:val="24"/>
                <w:szCs w:val="24"/>
              </w:rPr>
            </w:pPr>
            <w:r w:rsidRPr="00590747">
              <w:rPr>
                <w:rFonts w:ascii="Georgia" w:hAnsi="Georgia" w:cs="Times New Roman"/>
                <w:sz w:val="24"/>
                <w:szCs w:val="24"/>
              </w:rPr>
              <w:t>31</w:t>
            </w:r>
          </w:p>
        </w:tc>
        <w:tc>
          <w:tcPr>
            <w:tcW w:w="1040" w:type="dxa"/>
            <w:noWrap/>
            <w:vAlign w:val="center"/>
            <w:hideMark/>
          </w:tcPr>
          <w:p w14:paraId="71C73B79" w14:textId="77777777" w:rsidR="00590747" w:rsidRPr="00590747" w:rsidRDefault="00590747" w:rsidP="00590747">
            <w:pPr>
              <w:spacing w:line="480" w:lineRule="auto"/>
              <w:jc w:val="center"/>
              <w:rPr>
                <w:rFonts w:ascii="Georgia" w:hAnsi="Georgia" w:cs="Times New Roman"/>
                <w:sz w:val="24"/>
                <w:szCs w:val="24"/>
              </w:rPr>
            </w:pPr>
            <w:r w:rsidRPr="00590747">
              <w:rPr>
                <w:rFonts w:ascii="Georgia" w:hAnsi="Georgia" w:cs="Times New Roman"/>
                <w:sz w:val="24"/>
                <w:szCs w:val="24"/>
              </w:rPr>
              <w:t>29</w:t>
            </w:r>
          </w:p>
        </w:tc>
        <w:tc>
          <w:tcPr>
            <w:tcW w:w="1039" w:type="dxa"/>
            <w:noWrap/>
            <w:vAlign w:val="center"/>
            <w:hideMark/>
          </w:tcPr>
          <w:p w14:paraId="03418660" w14:textId="77777777" w:rsidR="00590747" w:rsidRPr="00590747" w:rsidRDefault="00590747" w:rsidP="00590747">
            <w:pPr>
              <w:spacing w:line="480" w:lineRule="auto"/>
              <w:jc w:val="center"/>
              <w:rPr>
                <w:rFonts w:ascii="Georgia" w:hAnsi="Georgia" w:cs="Times New Roman"/>
                <w:sz w:val="24"/>
                <w:szCs w:val="24"/>
              </w:rPr>
            </w:pPr>
            <w:r w:rsidRPr="00590747">
              <w:rPr>
                <w:rFonts w:ascii="Georgia" w:hAnsi="Georgia" w:cs="Times New Roman"/>
                <w:sz w:val="24"/>
                <w:szCs w:val="24"/>
              </w:rPr>
              <w:t>84</w:t>
            </w:r>
          </w:p>
        </w:tc>
        <w:tc>
          <w:tcPr>
            <w:tcW w:w="1040" w:type="dxa"/>
            <w:noWrap/>
            <w:vAlign w:val="center"/>
            <w:hideMark/>
          </w:tcPr>
          <w:p w14:paraId="03CCB645" w14:textId="77777777" w:rsidR="00590747" w:rsidRPr="00590747" w:rsidRDefault="00590747" w:rsidP="00590747">
            <w:pPr>
              <w:spacing w:line="480" w:lineRule="auto"/>
              <w:jc w:val="center"/>
              <w:rPr>
                <w:rFonts w:ascii="Georgia" w:hAnsi="Georgia" w:cs="Times New Roman"/>
                <w:sz w:val="24"/>
                <w:szCs w:val="24"/>
              </w:rPr>
            </w:pPr>
            <w:r w:rsidRPr="00590747">
              <w:rPr>
                <w:rFonts w:ascii="Georgia" w:hAnsi="Georgia" w:cs="Times New Roman"/>
                <w:sz w:val="24"/>
                <w:szCs w:val="24"/>
              </w:rPr>
              <w:t>130</w:t>
            </w:r>
          </w:p>
        </w:tc>
        <w:tc>
          <w:tcPr>
            <w:tcW w:w="1039" w:type="dxa"/>
            <w:noWrap/>
            <w:vAlign w:val="center"/>
            <w:hideMark/>
          </w:tcPr>
          <w:p w14:paraId="5F791AAE" w14:textId="77777777" w:rsidR="00590747" w:rsidRPr="00590747" w:rsidRDefault="00590747" w:rsidP="00590747">
            <w:pPr>
              <w:spacing w:line="480" w:lineRule="auto"/>
              <w:jc w:val="center"/>
              <w:rPr>
                <w:rFonts w:ascii="Georgia" w:hAnsi="Georgia" w:cs="Times New Roman"/>
                <w:sz w:val="24"/>
                <w:szCs w:val="24"/>
              </w:rPr>
            </w:pPr>
            <w:r w:rsidRPr="00590747">
              <w:rPr>
                <w:rFonts w:ascii="Georgia" w:hAnsi="Georgia" w:cs="Times New Roman"/>
                <w:sz w:val="24"/>
                <w:szCs w:val="24"/>
              </w:rPr>
              <w:t>17</w:t>
            </w:r>
          </w:p>
        </w:tc>
        <w:tc>
          <w:tcPr>
            <w:tcW w:w="1040" w:type="dxa"/>
            <w:noWrap/>
            <w:vAlign w:val="center"/>
            <w:hideMark/>
          </w:tcPr>
          <w:p w14:paraId="44017D16" w14:textId="77777777" w:rsidR="00590747" w:rsidRPr="00590747" w:rsidRDefault="00590747" w:rsidP="00590747">
            <w:pPr>
              <w:spacing w:line="480" w:lineRule="auto"/>
              <w:jc w:val="center"/>
              <w:rPr>
                <w:rFonts w:ascii="Georgia" w:hAnsi="Georgia" w:cs="Times New Roman"/>
                <w:sz w:val="24"/>
                <w:szCs w:val="24"/>
              </w:rPr>
            </w:pPr>
            <w:r w:rsidRPr="00590747">
              <w:rPr>
                <w:rFonts w:ascii="Georgia" w:hAnsi="Georgia" w:cs="Times New Roman"/>
                <w:sz w:val="24"/>
                <w:szCs w:val="24"/>
              </w:rPr>
              <w:t>8</w:t>
            </w:r>
          </w:p>
        </w:tc>
        <w:tc>
          <w:tcPr>
            <w:tcW w:w="1181" w:type="dxa"/>
            <w:noWrap/>
            <w:vAlign w:val="center"/>
            <w:hideMark/>
          </w:tcPr>
          <w:p w14:paraId="08289787" w14:textId="77777777" w:rsidR="00590747" w:rsidRPr="00590747" w:rsidRDefault="00590747" w:rsidP="00590747">
            <w:pPr>
              <w:spacing w:line="480" w:lineRule="auto"/>
              <w:jc w:val="center"/>
              <w:rPr>
                <w:rFonts w:ascii="Georgia" w:hAnsi="Georgia" w:cs="Times New Roman"/>
                <w:sz w:val="24"/>
                <w:szCs w:val="24"/>
              </w:rPr>
            </w:pPr>
            <w:r w:rsidRPr="00590747">
              <w:rPr>
                <w:rFonts w:ascii="Georgia" w:hAnsi="Georgia" w:cs="Times New Roman"/>
                <w:sz w:val="24"/>
                <w:szCs w:val="24"/>
              </w:rPr>
              <w:t>162</w:t>
            </w:r>
          </w:p>
        </w:tc>
        <w:tc>
          <w:tcPr>
            <w:tcW w:w="1181" w:type="dxa"/>
            <w:noWrap/>
            <w:vAlign w:val="center"/>
            <w:hideMark/>
          </w:tcPr>
          <w:p w14:paraId="1849C40D" w14:textId="77777777" w:rsidR="00590747" w:rsidRPr="00590747" w:rsidRDefault="00590747" w:rsidP="00590747">
            <w:pPr>
              <w:spacing w:line="480" w:lineRule="auto"/>
              <w:jc w:val="center"/>
              <w:rPr>
                <w:rFonts w:ascii="Georgia" w:hAnsi="Georgia" w:cs="Times New Roman"/>
                <w:sz w:val="24"/>
                <w:szCs w:val="24"/>
              </w:rPr>
            </w:pPr>
            <w:r w:rsidRPr="00590747">
              <w:rPr>
                <w:rFonts w:ascii="Georgia" w:hAnsi="Georgia" w:cs="Times New Roman"/>
                <w:sz w:val="24"/>
                <w:szCs w:val="24"/>
              </w:rPr>
              <w:t>17</w:t>
            </w:r>
          </w:p>
        </w:tc>
        <w:tc>
          <w:tcPr>
            <w:tcW w:w="1182" w:type="dxa"/>
            <w:noWrap/>
            <w:vAlign w:val="center"/>
            <w:hideMark/>
          </w:tcPr>
          <w:p w14:paraId="60F2EE6D" w14:textId="77777777" w:rsidR="00590747" w:rsidRPr="00590747" w:rsidRDefault="00590747" w:rsidP="00590747">
            <w:pPr>
              <w:spacing w:line="480" w:lineRule="auto"/>
              <w:jc w:val="center"/>
              <w:rPr>
                <w:rFonts w:ascii="Georgia" w:hAnsi="Georgia" w:cs="Times New Roman"/>
                <w:sz w:val="24"/>
                <w:szCs w:val="24"/>
              </w:rPr>
            </w:pPr>
            <w:r w:rsidRPr="00590747">
              <w:rPr>
                <w:rFonts w:ascii="Georgia" w:hAnsi="Georgia" w:cs="Times New Roman"/>
                <w:sz w:val="24"/>
                <w:szCs w:val="24"/>
              </w:rPr>
              <w:t>2</w:t>
            </w:r>
          </w:p>
        </w:tc>
      </w:tr>
      <w:tr w:rsidR="00590747" w:rsidRPr="00590747" w14:paraId="62A74ACB" w14:textId="77777777" w:rsidTr="00590747">
        <w:trPr>
          <w:trHeight w:val="330"/>
        </w:trPr>
        <w:tc>
          <w:tcPr>
            <w:tcW w:w="1053" w:type="dxa"/>
            <w:tcBorders>
              <w:bottom w:val="single" w:sz="12" w:space="0" w:color="auto"/>
            </w:tcBorders>
            <w:noWrap/>
            <w:vAlign w:val="center"/>
            <w:hideMark/>
          </w:tcPr>
          <w:p w14:paraId="58EA3465" w14:textId="77777777" w:rsidR="00590747" w:rsidRPr="00590747" w:rsidRDefault="00590747" w:rsidP="00590747">
            <w:pPr>
              <w:spacing w:line="480" w:lineRule="auto"/>
              <w:jc w:val="center"/>
              <w:rPr>
                <w:rFonts w:ascii="Georgia" w:hAnsi="Georgia" w:cs="Times New Roman"/>
                <w:sz w:val="24"/>
                <w:szCs w:val="24"/>
              </w:rPr>
            </w:pPr>
            <w:r w:rsidRPr="00590747">
              <w:rPr>
                <w:rFonts w:ascii="Georgia" w:hAnsi="Georgia" w:cs="Times New Roman"/>
                <w:sz w:val="24"/>
                <w:szCs w:val="24"/>
              </w:rPr>
              <w:lastRenderedPageBreak/>
              <w:t>VD01</w:t>
            </w:r>
          </w:p>
        </w:tc>
        <w:tc>
          <w:tcPr>
            <w:tcW w:w="687" w:type="dxa"/>
            <w:tcBorders>
              <w:bottom w:val="single" w:sz="12" w:space="0" w:color="auto"/>
            </w:tcBorders>
            <w:noWrap/>
            <w:vAlign w:val="center"/>
            <w:hideMark/>
          </w:tcPr>
          <w:p w14:paraId="2BE8ED58" w14:textId="77777777" w:rsidR="00590747" w:rsidRPr="00590747" w:rsidRDefault="00590747" w:rsidP="00590747">
            <w:pPr>
              <w:spacing w:line="480" w:lineRule="auto"/>
              <w:jc w:val="center"/>
              <w:rPr>
                <w:rFonts w:ascii="Georgia" w:hAnsi="Georgia" w:cs="Times New Roman"/>
                <w:sz w:val="24"/>
                <w:szCs w:val="24"/>
              </w:rPr>
            </w:pPr>
          </w:p>
        </w:tc>
        <w:tc>
          <w:tcPr>
            <w:tcW w:w="687" w:type="dxa"/>
            <w:tcBorders>
              <w:bottom w:val="single" w:sz="12" w:space="0" w:color="auto"/>
            </w:tcBorders>
            <w:noWrap/>
            <w:vAlign w:val="center"/>
            <w:hideMark/>
          </w:tcPr>
          <w:p w14:paraId="21E61CF7" w14:textId="77777777" w:rsidR="00590747" w:rsidRPr="00590747" w:rsidRDefault="00590747" w:rsidP="00590747">
            <w:pPr>
              <w:spacing w:line="480" w:lineRule="auto"/>
              <w:jc w:val="center"/>
              <w:rPr>
                <w:rFonts w:ascii="Georgia" w:hAnsi="Georgia" w:cs="Times New Roman"/>
                <w:sz w:val="24"/>
                <w:szCs w:val="24"/>
              </w:rPr>
            </w:pPr>
          </w:p>
        </w:tc>
        <w:tc>
          <w:tcPr>
            <w:tcW w:w="687" w:type="dxa"/>
            <w:tcBorders>
              <w:bottom w:val="single" w:sz="12" w:space="0" w:color="auto"/>
            </w:tcBorders>
            <w:noWrap/>
            <w:vAlign w:val="center"/>
            <w:hideMark/>
          </w:tcPr>
          <w:p w14:paraId="13F1FAF6" w14:textId="77777777" w:rsidR="00590747" w:rsidRPr="00590747" w:rsidRDefault="00590747" w:rsidP="00590747">
            <w:pPr>
              <w:spacing w:line="480" w:lineRule="auto"/>
              <w:jc w:val="center"/>
              <w:rPr>
                <w:rFonts w:ascii="Georgia" w:hAnsi="Georgia" w:cs="Times New Roman"/>
                <w:sz w:val="24"/>
                <w:szCs w:val="24"/>
              </w:rPr>
            </w:pPr>
            <w:r w:rsidRPr="00590747">
              <w:rPr>
                <w:rFonts w:ascii="Georgia" w:hAnsi="Georgia" w:cs="Times New Roman"/>
                <w:sz w:val="24"/>
                <w:szCs w:val="24"/>
              </w:rPr>
              <w:t>0</w:t>
            </w:r>
          </w:p>
        </w:tc>
        <w:tc>
          <w:tcPr>
            <w:tcW w:w="1039" w:type="dxa"/>
            <w:tcBorders>
              <w:bottom w:val="single" w:sz="12" w:space="0" w:color="auto"/>
            </w:tcBorders>
            <w:noWrap/>
            <w:vAlign w:val="center"/>
            <w:hideMark/>
          </w:tcPr>
          <w:p w14:paraId="453570EE" w14:textId="77777777" w:rsidR="00590747" w:rsidRPr="00590747" w:rsidRDefault="00590747" w:rsidP="00590747">
            <w:pPr>
              <w:spacing w:line="480" w:lineRule="auto"/>
              <w:jc w:val="center"/>
              <w:rPr>
                <w:rFonts w:ascii="Georgia" w:hAnsi="Georgia" w:cs="Times New Roman"/>
                <w:sz w:val="24"/>
                <w:szCs w:val="24"/>
              </w:rPr>
            </w:pPr>
            <w:r w:rsidRPr="00590747">
              <w:rPr>
                <w:rFonts w:ascii="Georgia" w:hAnsi="Georgia" w:cs="Times New Roman"/>
                <w:sz w:val="24"/>
                <w:szCs w:val="24"/>
              </w:rPr>
              <w:t>61</w:t>
            </w:r>
          </w:p>
        </w:tc>
        <w:tc>
          <w:tcPr>
            <w:tcW w:w="1040" w:type="dxa"/>
            <w:tcBorders>
              <w:bottom w:val="single" w:sz="12" w:space="0" w:color="auto"/>
            </w:tcBorders>
            <w:noWrap/>
            <w:vAlign w:val="center"/>
            <w:hideMark/>
          </w:tcPr>
          <w:p w14:paraId="2E3A31D4" w14:textId="77777777" w:rsidR="00590747" w:rsidRPr="00590747" w:rsidRDefault="00590747" w:rsidP="00590747">
            <w:pPr>
              <w:spacing w:line="480" w:lineRule="auto"/>
              <w:jc w:val="center"/>
              <w:rPr>
                <w:rFonts w:ascii="Georgia" w:hAnsi="Georgia" w:cs="Times New Roman"/>
                <w:sz w:val="24"/>
                <w:szCs w:val="24"/>
              </w:rPr>
            </w:pPr>
            <w:r w:rsidRPr="00590747">
              <w:rPr>
                <w:rFonts w:ascii="Georgia" w:hAnsi="Georgia" w:cs="Times New Roman"/>
                <w:sz w:val="24"/>
                <w:szCs w:val="24"/>
              </w:rPr>
              <w:t>28</w:t>
            </w:r>
          </w:p>
        </w:tc>
        <w:tc>
          <w:tcPr>
            <w:tcW w:w="1039" w:type="dxa"/>
            <w:tcBorders>
              <w:bottom w:val="single" w:sz="12" w:space="0" w:color="auto"/>
            </w:tcBorders>
            <w:noWrap/>
            <w:vAlign w:val="center"/>
            <w:hideMark/>
          </w:tcPr>
          <w:p w14:paraId="099663EA" w14:textId="77777777" w:rsidR="00590747" w:rsidRPr="00590747" w:rsidRDefault="00590747" w:rsidP="00590747">
            <w:pPr>
              <w:spacing w:line="480" w:lineRule="auto"/>
              <w:jc w:val="center"/>
              <w:rPr>
                <w:rFonts w:ascii="Georgia" w:hAnsi="Georgia" w:cs="Times New Roman"/>
                <w:sz w:val="24"/>
                <w:szCs w:val="24"/>
              </w:rPr>
            </w:pPr>
            <w:r w:rsidRPr="00590747">
              <w:rPr>
                <w:rFonts w:ascii="Georgia" w:hAnsi="Georgia" w:cs="Times New Roman"/>
                <w:sz w:val="24"/>
                <w:szCs w:val="24"/>
              </w:rPr>
              <w:t>34</w:t>
            </w:r>
          </w:p>
        </w:tc>
        <w:tc>
          <w:tcPr>
            <w:tcW w:w="1040" w:type="dxa"/>
            <w:tcBorders>
              <w:bottom w:val="single" w:sz="12" w:space="0" w:color="auto"/>
            </w:tcBorders>
            <w:noWrap/>
            <w:vAlign w:val="center"/>
            <w:hideMark/>
          </w:tcPr>
          <w:p w14:paraId="6983CFF0" w14:textId="77777777" w:rsidR="00590747" w:rsidRPr="00590747" w:rsidRDefault="00590747" w:rsidP="00590747">
            <w:pPr>
              <w:spacing w:line="480" w:lineRule="auto"/>
              <w:jc w:val="center"/>
              <w:rPr>
                <w:rFonts w:ascii="Georgia" w:hAnsi="Georgia" w:cs="Times New Roman"/>
                <w:sz w:val="24"/>
                <w:szCs w:val="24"/>
              </w:rPr>
            </w:pPr>
            <w:r w:rsidRPr="00590747">
              <w:rPr>
                <w:rFonts w:ascii="Georgia" w:hAnsi="Georgia" w:cs="Times New Roman"/>
                <w:sz w:val="24"/>
                <w:szCs w:val="24"/>
              </w:rPr>
              <w:t>109</w:t>
            </w:r>
          </w:p>
        </w:tc>
        <w:tc>
          <w:tcPr>
            <w:tcW w:w="1039" w:type="dxa"/>
            <w:tcBorders>
              <w:bottom w:val="single" w:sz="12" w:space="0" w:color="auto"/>
            </w:tcBorders>
            <w:noWrap/>
            <w:vAlign w:val="center"/>
            <w:hideMark/>
          </w:tcPr>
          <w:p w14:paraId="00CD126B" w14:textId="77777777" w:rsidR="00590747" w:rsidRPr="00590747" w:rsidRDefault="00590747" w:rsidP="00590747">
            <w:pPr>
              <w:spacing w:line="480" w:lineRule="auto"/>
              <w:jc w:val="center"/>
              <w:rPr>
                <w:rFonts w:ascii="Georgia" w:hAnsi="Georgia" w:cs="Times New Roman"/>
                <w:sz w:val="24"/>
                <w:szCs w:val="24"/>
              </w:rPr>
            </w:pPr>
            <w:r w:rsidRPr="00590747">
              <w:rPr>
                <w:rFonts w:ascii="Georgia" w:hAnsi="Georgia" w:cs="Times New Roman"/>
                <w:sz w:val="24"/>
                <w:szCs w:val="24"/>
              </w:rPr>
              <w:t>99</w:t>
            </w:r>
          </w:p>
        </w:tc>
        <w:tc>
          <w:tcPr>
            <w:tcW w:w="1040" w:type="dxa"/>
            <w:tcBorders>
              <w:bottom w:val="single" w:sz="12" w:space="0" w:color="auto"/>
            </w:tcBorders>
            <w:noWrap/>
            <w:vAlign w:val="center"/>
            <w:hideMark/>
          </w:tcPr>
          <w:p w14:paraId="56483962" w14:textId="77777777" w:rsidR="00590747" w:rsidRPr="00590747" w:rsidRDefault="00590747" w:rsidP="00590747">
            <w:pPr>
              <w:spacing w:line="480" w:lineRule="auto"/>
              <w:jc w:val="center"/>
              <w:rPr>
                <w:rFonts w:ascii="Georgia" w:hAnsi="Georgia" w:cs="Times New Roman"/>
                <w:sz w:val="24"/>
                <w:szCs w:val="24"/>
              </w:rPr>
            </w:pPr>
            <w:r w:rsidRPr="00590747">
              <w:rPr>
                <w:rFonts w:ascii="Georgia" w:hAnsi="Georgia" w:cs="Times New Roman"/>
                <w:sz w:val="24"/>
                <w:szCs w:val="24"/>
              </w:rPr>
              <w:t>9</w:t>
            </w:r>
          </w:p>
        </w:tc>
        <w:tc>
          <w:tcPr>
            <w:tcW w:w="1181" w:type="dxa"/>
            <w:tcBorders>
              <w:bottom w:val="single" w:sz="12" w:space="0" w:color="auto"/>
            </w:tcBorders>
            <w:noWrap/>
            <w:vAlign w:val="center"/>
            <w:hideMark/>
          </w:tcPr>
          <w:p w14:paraId="2BCE4C61" w14:textId="77777777" w:rsidR="00590747" w:rsidRPr="00590747" w:rsidRDefault="00590747" w:rsidP="00590747">
            <w:pPr>
              <w:spacing w:line="480" w:lineRule="auto"/>
              <w:jc w:val="center"/>
              <w:rPr>
                <w:rFonts w:ascii="Georgia" w:hAnsi="Georgia" w:cs="Times New Roman"/>
                <w:sz w:val="24"/>
                <w:szCs w:val="24"/>
              </w:rPr>
            </w:pPr>
            <w:r w:rsidRPr="00590747">
              <w:rPr>
                <w:rFonts w:ascii="Georgia" w:hAnsi="Georgia" w:cs="Times New Roman"/>
                <w:sz w:val="24"/>
                <w:szCs w:val="24"/>
              </w:rPr>
              <w:t>114</w:t>
            </w:r>
          </w:p>
        </w:tc>
        <w:tc>
          <w:tcPr>
            <w:tcW w:w="1181" w:type="dxa"/>
            <w:tcBorders>
              <w:bottom w:val="single" w:sz="12" w:space="0" w:color="auto"/>
            </w:tcBorders>
            <w:noWrap/>
            <w:vAlign w:val="center"/>
            <w:hideMark/>
          </w:tcPr>
          <w:p w14:paraId="2454FA22" w14:textId="77777777" w:rsidR="00590747" w:rsidRPr="00590747" w:rsidRDefault="00590747" w:rsidP="00590747">
            <w:pPr>
              <w:spacing w:line="480" w:lineRule="auto"/>
              <w:jc w:val="center"/>
              <w:rPr>
                <w:rFonts w:ascii="Georgia" w:hAnsi="Georgia" w:cs="Times New Roman"/>
                <w:sz w:val="24"/>
                <w:szCs w:val="24"/>
              </w:rPr>
            </w:pPr>
            <w:r w:rsidRPr="00590747">
              <w:rPr>
                <w:rFonts w:ascii="Georgia" w:hAnsi="Georgia" w:cs="Times New Roman"/>
                <w:sz w:val="24"/>
                <w:szCs w:val="24"/>
              </w:rPr>
              <w:t>14</w:t>
            </w:r>
          </w:p>
        </w:tc>
        <w:tc>
          <w:tcPr>
            <w:tcW w:w="1182" w:type="dxa"/>
            <w:tcBorders>
              <w:bottom w:val="single" w:sz="12" w:space="0" w:color="auto"/>
            </w:tcBorders>
            <w:noWrap/>
            <w:vAlign w:val="center"/>
            <w:hideMark/>
          </w:tcPr>
          <w:p w14:paraId="6B0CBC78" w14:textId="77777777" w:rsidR="00590747" w:rsidRPr="00590747" w:rsidRDefault="00590747" w:rsidP="00590747">
            <w:pPr>
              <w:spacing w:line="480" w:lineRule="auto"/>
              <w:jc w:val="center"/>
              <w:rPr>
                <w:rFonts w:ascii="Georgia" w:hAnsi="Georgia" w:cs="Times New Roman"/>
                <w:sz w:val="24"/>
                <w:szCs w:val="24"/>
              </w:rPr>
            </w:pPr>
            <w:r w:rsidRPr="00590747">
              <w:rPr>
                <w:rFonts w:ascii="Georgia" w:hAnsi="Georgia" w:cs="Times New Roman"/>
                <w:sz w:val="24"/>
                <w:szCs w:val="24"/>
              </w:rPr>
              <w:t>7</w:t>
            </w:r>
          </w:p>
        </w:tc>
      </w:tr>
    </w:tbl>
    <w:p w14:paraId="46ED29AF" w14:textId="77777777" w:rsidR="00C92BDE" w:rsidRPr="00311A12" w:rsidRDefault="00C92BDE" w:rsidP="00311A12">
      <w:pPr>
        <w:spacing w:line="480" w:lineRule="auto"/>
        <w:rPr>
          <w:rFonts w:ascii="Georgia" w:hAnsi="Georgia" w:cs="Times New Roman"/>
          <w:sz w:val="24"/>
          <w:szCs w:val="24"/>
        </w:rPr>
      </w:pPr>
    </w:p>
    <w:p w14:paraId="1364F38C" w14:textId="77777777" w:rsidR="00590747" w:rsidRDefault="00590747">
      <w:pPr>
        <w:widowControl/>
        <w:wordWrap/>
        <w:autoSpaceDE/>
        <w:autoSpaceDN/>
        <w:rPr>
          <w:rFonts w:ascii="Georgia" w:eastAsia="바탕체" w:hAnsi="Georgia" w:cs="Times New Roman"/>
          <w:b/>
          <w:sz w:val="24"/>
          <w:szCs w:val="24"/>
        </w:rPr>
        <w:sectPr w:rsidR="00590747" w:rsidSect="00590747">
          <w:pgSz w:w="16838" w:h="11906" w:orient="landscape"/>
          <w:pgMar w:top="1440" w:right="1701" w:bottom="1440" w:left="1440" w:header="851" w:footer="992" w:gutter="0"/>
          <w:cols w:space="425"/>
          <w:docGrid w:linePitch="360"/>
        </w:sectPr>
      </w:pPr>
    </w:p>
    <w:p w14:paraId="182AC285" w14:textId="3B751619" w:rsidR="00BC29DB" w:rsidRPr="00BC29DB" w:rsidRDefault="00BC29DB" w:rsidP="00590747">
      <w:pPr>
        <w:spacing w:line="480" w:lineRule="auto"/>
        <w:rPr>
          <w:rFonts w:ascii="Georgia" w:hAnsi="Georgia"/>
          <w:b/>
          <w:sz w:val="24"/>
          <w:szCs w:val="24"/>
        </w:rPr>
      </w:pPr>
      <w:r w:rsidRPr="00BC29DB">
        <w:rPr>
          <w:rFonts w:ascii="Georgia" w:hAnsi="Georgia"/>
          <w:b/>
          <w:sz w:val="24"/>
          <w:szCs w:val="24"/>
        </w:rPr>
        <w:lastRenderedPageBreak/>
        <w:t>Correlations between intact network properties and Vulnerability</w:t>
      </w:r>
    </w:p>
    <w:p w14:paraId="2FE8F8F3" w14:textId="52702D70" w:rsidR="00483235" w:rsidRDefault="00590747" w:rsidP="00BE48ED">
      <w:pPr>
        <w:spacing w:line="480" w:lineRule="auto"/>
        <w:rPr>
          <w:rFonts w:ascii="Georgia" w:hAnsi="Georgia"/>
          <w:sz w:val="24"/>
          <w:szCs w:val="24"/>
        </w:rPr>
      </w:pPr>
      <w:r w:rsidRPr="00311A12">
        <w:rPr>
          <w:rFonts w:ascii="Georgia" w:hAnsi="Georgia"/>
          <w:sz w:val="24"/>
          <w:szCs w:val="24"/>
        </w:rPr>
        <w:t>To examine the correlation between the graph-theoretical values of the intact network prior to attacks and vulnerability after attacks, Pearson’s correlation coefficients were calculated (</w:t>
      </w:r>
      <w:r w:rsidR="00BF2E31">
        <w:rPr>
          <w:rFonts w:ascii="Georgia" w:hAnsi="Georgia"/>
          <w:sz w:val="24"/>
          <w:szCs w:val="24"/>
        </w:rPr>
        <w:t>Table</w:t>
      </w:r>
      <w:r w:rsidR="00137677">
        <w:rPr>
          <w:rFonts w:ascii="Georgia" w:hAnsi="Georgia"/>
          <w:sz w:val="24"/>
          <w:szCs w:val="24"/>
        </w:rPr>
        <w:t xml:space="preserve"> F</w:t>
      </w:r>
      <w:r w:rsidRPr="00311A12">
        <w:rPr>
          <w:rFonts w:ascii="Georgia" w:hAnsi="Georgia"/>
          <w:sz w:val="24"/>
          <w:szCs w:val="24"/>
        </w:rPr>
        <w:t xml:space="preserve">). </w:t>
      </w:r>
      <w:r w:rsidR="00483235">
        <w:rPr>
          <w:rFonts w:ascii="Georgia" w:hAnsi="Georgia"/>
          <w:sz w:val="24"/>
          <w:szCs w:val="24"/>
        </w:rPr>
        <w:t xml:space="preserve">We first describe the findings for the neurons, and then for the synapses. </w:t>
      </w:r>
    </w:p>
    <w:p w14:paraId="43469163" w14:textId="34D69DB9" w:rsidR="00483235" w:rsidRDefault="00483235" w:rsidP="00483235">
      <w:pPr>
        <w:tabs>
          <w:tab w:val="left" w:pos="2907"/>
        </w:tabs>
        <w:spacing w:line="480" w:lineRule="auto"/>
        <w:rPr>
          <w:rFonts w:ascii="Georgia" w:hAnsi="Georgia"/>
          <w:sz w:val="24"/>
          <w:szCs w:val="24"/>
        </w:rPr>
      </w:pPr>
      <w:r>
        <w:rPr>
          <w:rFonts w:ascii="Georgia" w:hAnsi="Georgia"/>
          <w:sz w:val="24"/>
          <w:szCs w:val="24"/>
        </w:rPr>
        <w:tab/>
      </w:r>
    </w:p>
    <w:p w14:paraId="6E06BF9D" w14:textId="29EE44EA" w:rsidR="00483235" w:rsidRPr="00483235" w:rsidRDefault="00483235" w:rsidP="00483235">
      <w:pPr>
        <w:spacing w:line="480" w:lineRule="auto"/>
        <w:rPr>
          <w:rFonts w:ascii="Georgia" w:hAnsi="Georgia"/>
          <w:i/>
          <w:sz w:val="24"/>
          <w:szCs w:val="24"/>
        </w:rPr>
      </w:pPr>
      <w:r w:rsidRPr="00483235">
        <w:rPr>
          <w:rFonts w:ascii="Georgia" w:hAnsi="Georgia"/>
          <w:i/>
          <w:sz w:val="24"/>
          <w:szCs w:val="24"/>
        </w:rPr>
        <w:t>Neuron results</w:t>
      </w:r>
    </w:p>
    <w:p w14:paraId="7400D4C9" w14:textId="17A347D0" w:rsidR="00015E00" w:rsidRPr="00EC1BA8" w:rsidRDefault="00015E00" w:rsidP="00BE48ED">
      <w:pPr>
        <w:spacing w:line="480" w:lineRule="auto"/>
        <w:rPr>
          <w:rFonts w:ascii="Georgia" w:hAnsi="Georgia"/>
          <w:color w:val="000000" w:themeColor="text1"/>
          <w:sz w:val="24"/>
        </w:rPr>
      </w:pPr>
      <w:r w:rsidRPr="00EC1BA8">
        <w:rPr>
          <w:rFonts w:ascii="Georgia" w:hAnsi="Georgia"/>
          <w:color w:val="000000" w:themeColor="text1"/>
          <w:sz w:val="24"/>
        </w:rPr>
        <w:t xml:space="preserve">For </w:t>
      </w:r>
      <w:r w:rsidRPr="00EC1BA8">
        <w:rPr>
          <w:rFonts w:ascii="Georgia" w:hAnsi="Georgia"/>
          <w:i/>
          <w:color w:val="000000" w:themeColor="text1"/>
          <w:sz w:val="24"/>
        </w:rPr>
        <w:t>V</w:t>
      </w:r>
      <w:r w:rsidRPr="00EC1BA8">
        <w:rPr>
          <w:rFonts w:ascii="Georgia" w:hAnsi="Georgia"/>
          <w:i/>
          <w:color w:val="000000" w:themeColor="text1"/>
          <w:sz w:val="24"/>
          <w:vertAlign w:val="subscript"/>
        </w:rPr>
        <w:t>C</w:t>
      </w:r>
      <w:r w:rsidRPr="00EC1BA8">
        <w:rPr>
          <w:rFonts w:ascii="Georgia" w:hAnsi="Georgia"/>
          <w:color w:val="000000" w:themeColor="text1"/>
          <w:sz w:val="24"/>
        </w:rPr>
        <w:t>,</w:t>
      </w:r>
      <w:r w:rsidR="00483235">
        <w:rPr>
          <w:rFonts w:ascii="Georgia" w:hAnsi="Georgia"/>
          <w:color w:val="000000" w:themeColor="text1"/>
          <w:sz w:val="24"/>
        </w:rPr>
        <w:t xml:space="preserve"> analysis with neurons</w:t>
      </w:r>
      <w:r w:rsidRPr="00EC1BA8">
        <w:rPr>
          <w:rFonts w:ascii="Georgia" w:hAnsi="Georgia"/>
          <w:color w:val="000000" w:themeColor="text1"/>
          <w:sz w:val="24"/>
        </w:rPr>
        <w:t xml:space="preserve"> we found that all network properties correlated significantly with it, with </w:t>
      </w:r>
      <w:proofErr w:type="spellStart"/>
      <w:r w:rsidRPr="00EC1BA8">
        <w:rPr>
          <w:rFonts w:ascii="Georgia" w:hAnsi="Georgia"/>
          <w:i/>
          <w:color w:val="000000" w:themeColor="text1"/>
          <w:sz w:val="24"/>
        </w:rPr>
        <w:t>Str</w:t>
      </w:r>
      <w:proofErr w:type="spellEnd"/>
      <w:r w:rsidRPr="00EC1BA8">
        <w:rPr>
          <w:rFonts w:ascii="Georgia" w:hAnsi="Georgia"/>
          <w:color w:val="000000" w:themeColor="text1"/>
          <w:sz w:val="24"/>
        </w:rPr>
        <w:t xml:space="preserve"> (which reflects both degree and weight) showing the strongest correlation (0.734), followed by </w:t>
      </w:r>
      <w:r w:rsidRPr="00EC1BA8">
        <w:rPr>
          <w:rFonts w:ascii="Georgia" w:hAnsi="Georgia"/>
          <w:i/>
          <w:color w:val="000000" w:themeColor="text1"/>
          <w:sz w:val="24"/>
        </w:rPr>
        <w:t>B</w:t>
      </w:r>
      <w:r w:rsidRPr="00EC1BA8">
        <w:rPr>
          <w:rFonts w:ascii="Georgia" w:hAnsi="Georgia"/>
          <w:color w:val="000000" w:themeColor="text1"/>
          <w:sz w:val="24"/>
        </w:rPr>
        <w:t>(</w:t>
      </w:r>
      <w:proofErr w:type="spellStart"/>
      <w:r w:rsidRPr="00EC1BA8">
        <w:rPr>
          <w:rFonts w:ascii="Georgia" w:hAnsi="Georgia"/>
          <w:i/>
          <w:color w:val="000000" w:themeColor="text1"/>
          <w:sz w:val="24"/>
        </w:rPr>
        <w:t>i</w:t>
      </w:r>
      <w:proofErr w:type="spellEnd"/>
      <w:r w:rsidRPr="00EC1BA8">
        <w:rPr>
          <w:rFonts w:ascii="Georgia" w:hAnsi="Georgia"/>
          <w:color w:val="000000" w:themeColor="text1"/>
          <w:sz w:val="24"/>
        </w:rPr>
        <w:t xml:space="preserve">) (0.698) and </w:t>
      </w:r>
      <w:r w:rsidRPr="00EC1BA8">
        <w:rPr>
          <w:rFonts w:ascii="Georgia" w:hAnsi="Georgia"/>
          <w:i/>
          <w:color w:val="000000" w:themeColor="text1"/>
          <w:sz w:val="24"/>
        </w:rPr>
        <w:t>D</w:t>
      </w:r>
      <w:r w:rsidRPr="00EC1BA8">
        <w:rPr>
          <w:rFonts w:ascii="Georgia" w:hAnsi="Georgia"/>
          <w:color w:val="000000" w:themeColor="text1"/>
          <w:sz w:val="24"/>
        </w:rPr>
        <w:t xml:space="preserve"> (0.510). Thus, neurons with multiple strong connections (</w:t>
      </w:r>
      <w:proofErr w:type="spellStart"/>
      <w:r w:rsidRPr="00EC1BA8">
        <w:rPr>
          <w:rFonts w:ascii="Georgia" w:hAnsi="Georgia"/>
          <w:i/>
          <w:color w:val="000000" w:themeColor="text1"/>
          <w:sz w:val="24"/>
        </w:rPr>
        <w:t>Str</w:t>
      </w:r>
      <w:proofErr w:type="spellEnd"/>
      <w:r>
        <w:rPr>
          <w:rFonts w:ascii="Georgia" w:hAnsi="Georgia"/>
          <w:color w:val="000000" w:themeColor="text1"/>
          <w:sz w:val="24"/>
        </w:rPr>
        <w:t xml:space="preserve">), as well as having the </w:t>
      </w:r>
      <w:proofErr w:type="gramStart"/>
      <w:r>
        <w:rPr>
          <w:rFonts w:ascii="Georgia" w:hAnsi="Georgia"/>
          <w:color w:val="000000" w:themeColor="text1"/>
          <w:sz w:val="24"/>
        </w:rPr>
        <w:t xml:space="preserve">most </w:t>
      </w:r>
      <w:r w:rsidRPr="00EC1BA8">
        <w:rPr>
          <w:rFonts w:ascii="Georgia" w:hAnsi="Georgia"/>
          <w:color w:val="000000" w:themeColor="text1"/>
          <w:sz w:val="24"/>
        </w:rPr>
        <w:t>shortest</w:t>
      </w:r>
      <w:proofErr w:type="gramEnd"/>
      <w:r w:rsidRPr="00EC1BA8">
        <w:rPr>
          <w:rFonts w:ascii="Georgia" w:hAnsi="Georgia"/>
          <w:color w:val="000000" w:themeColor="text1"/>
          <w:sz w:val="24"/>
        </w:rPr>
        <w:t xml:space="preserve"> paths traveling through them (</w:t>
      </w:r>
      <w:r w:rsidRPr="00EC1BA8">
        <w:rPr>
          <w:rFonts w:ascii="Georgia" w:hAnsi="Georgia"/>
          <w:i/>
          <w:color w:val="000000" w:themeColor="text1"/>
          <w:sz w:val="24"/>
        </w:rPr>
        <w:t>B</w:t>
      </w:r>
      <w:r w:rsidRPr="00EC1BA8">
        <w:rPr>
          <w:rFonts w:ascii="Georgia" w:hAnsi="Georgia"/>
          <w:color w:val="000000" w:themeColor="text1"/>
          <w:sz w:val="24"/>
        </w:rPr>
        <w:t>(</w:t>
      </w:r>
      <w:proofErr w:type="spellStart"/>
      <w:r w:rsidRPr="00EC1BA8">
        <w:rPr>
          <w:rFonts w:ascii="Georgia" w:hAnsi="Georgia"/>
          <w:i/>
          <w:color w:val="000000" w:themeColor="text1"/>
          <w:sz w:val="24"/>
        </w:rPr>
        <w:t>i</w:t>
      </w:r>
      <w:proofErr w:type="spellEnd"/>
      <w:r w:rsidRPr="00EC1BA8">
        <w:rPr>
          <w:rFonts w:ascii="Georgia" w:hAnsi="Georgia"/>
          <w:color w:val="000000" w:themeColor="text1"/>
          <w:sz w:val="24"/>
        </w:rPr>
        <w:t xml:space="preserve">)) tend to connect to neurons that are neighbors of each other, producing clustering (i.e., interconnections among a given neuron’s neighbors). This effect is best exemplified in the command interneurons (e.g., AVA), in which they tend to coordinate processing among motor neurons that are neighbors. It is interesting to note that, in fact, </w:t>
      </w:r>
      <w:r w:rsidRPr="00EC1BA8">
        <w:rPr>
          <w:rFonts w:ascii="Georgia" w:hAnsi="Georgia"/>
          <w:i/>
          <w:color w:val="000000" w:themeColor="text1"/>
          <w:sz w:val="24"/>
        </w:rPr>
        <w:t>C</w:t>
      </w:r>
      <w:r w:rsidRPr="00EC1BA8">
        <w:rPr>
          <w:rFonts w:ascii="Georgia" w:hAnsi="Georgia"/>
          <w:color w:val="000000" w:themeColor="text1"/>
          <w:sz w:val="24"/>
        </w:rPr>
        <w:t>(</w:t>
      </w:r>
      <w:proofErr w:type="spellStart"/>
      <w:r w:rsidRPr="00EC1BA8">
        <w:rPr>
          <w:rFonts w:ascii="Georgia" w:hAnsi="Georgia"/>
          <w:i/>
          <w:color w:val="000000" w:themeColor="text1"/>
          <w:sz w:val="24"/>
        </w:rPr>
        <w:t>i</w:t>
      </w:r>
      <w:proofErr w:type="spellEnd"/>
      <w:r w:rsidRPr="00EC1BA8">
        <w:rPr>
          <w:rFonts w:ascii="Georgia" w:hAnsi="Georgia"/>
          <w:color w:val="000000" w:themeColor="text1"/>
          <w:sz w:val="24"/>
        </w:rPr>
        <w:t xml:space="preserve">) correlated the </w:t>
      </w:r>
      <w:proofErr w:type="gramStart"/>
      <w:r w:rsidRPr="00EC1BA8">
        <w:rPr>
          <w:rFonts w:ascii="Georgia" w:hAnsi="Georgia"/>
          <w:color w:val="000000" w:themeColor="text1"/>
          <w:sz w:val="24"/>
        </w:rPr>
        <w:t>least strongest</w:t>
      </w:r>
      <w:proofErr w:type="gramEnd"/>
      <w:r w:rsidRPr="00EC1BA8">
        <w:rPr>
          <w:rFonts w:ascii="Georgia" w:hAnsi="Georgia"/>
          <w:color w:val="000000" w:themeColor="text1"/>
          <w:sz w:val="24"/>
        </w:rPr>
        <w:t xml:space="preserve"> with </w:t>
      </w:r>
      <w:r w:rsidRPr="00EC1BA8">
        <w:rPr>
          <w:rFonts w:ascii="Georgia" w:hAnsi="Georgia"/>
          <w:i/>
          <w:color w:val="000000" w:themeColor="text1"/>
          <w:sz w:val="24"/>
        </w:rPr>
        <w:t>V</w:t>
      </w:r>
      <w:r w:rsidRPr="00EC1BA8">
        <w:rPr>
          <w:rFonts w:ascii="Georgia" w:hAnsi="Georgia"/>
          <w:i/>
          <w:color w:val="000000" w:themeColor="text1"/>
          <w:sz w:val="24"/>
          <w:vertAlign w:val="subscript"/>
        </w:rPr>
        <w:t>C</w:t>
      </w:r>
      <w:r w:rsidRPr="00EC1BA8">
        <w:rPr>
          <w:rFonts w:ascii="Georgia" w:hAnsi="Georgia"/>
          <w:color w:val="000000" w:themeColor="text1"/>
          <w:sz w:val="24"/>
        </w:rPr>
        <w:t xml:space="preserve"> (0.243), providing an example of the difference between local and global network influences. Thus, the neurons critical for network clustering (AVAL/R) do not isolate into clusters themselves, but create clusters with coordinated projections. </w:t>
      </w:r>
    </w:p>
    <w:p w14:paraId="5EF02937" w14:textId="320B5C98" w:rsidR="00015E00" w:rsidRPr="00EC1BA8" w:rsidRDefault="00015E00" w:rsidP="00015E00">
      <w:pPr>
        <w:spacing w:line="480" w:lineRule="auto"/>
        <w:ind w:firstLine="800"/>
        <w:rPr>
          <w:rFonts w:ascii="Georgia" w:hAnsi="Georgia"/>
          <w:color w:val="000000" w:themeColor="text1"/>
          <w:sz w:val="24"/>
        </w:rPr>
      </w:pPr>
      <w:r w:rsidRPr="00EC1BA8">
        <w:rPr>
          <w:rFonts w:ascii="Georgia" w:hAnsi="Georgia"/>
          <w:color w:val="000000" w:themeColor="text1"/>
          <w:sz w:val="24"/>
        </w:rPr>
        <w:t xml:space="preserve">For </w:t>
      </w:r>
      <w:r w:rsidRPr="00EC1BA8">
        <w:rPr>
          <w:rFonts w:ascii="Georgia" w:hAnsi="Georgia"/>
          <w:i/>
          <w:color w:val="000000" w:themeColor="text1"/>
          <w:sz w:val="24"/>
        </w:rPr>
        <w:t>V</w:t>
      </w:r>
      <w:r w:rsidRPr="00EC1BA8">
        <w:rPr>
          <w:rFonts w:ascii="Georgia" w:hAnsi="Georgia"/>
          <w:i/>
          <w:color w:val="000000" w:themeColor="text1"/>
          <w:sz w:val="24"/>
          <w:vertAlign w:val="subscript"/>
        </w:rPr>
        <w:t>E</w:t>
      </w:r>
      <w:r w:rsidRPr="00EC1BA8">
        <w:rPr>
          <w:rFonts w:ascii="Georgia" w:hAnsi="Georgia"/>
          <w:color w:val="000000" w:themeColor="text1"/>
          <w:sz w:val="24"/>
        </w:rPr>
        <w:t xml:space="preserve">, all nodal network properties were correlated with it except for </w:t>
      </w:r>
      <w:r w:rsidRPr="00EC1BA8">
        <w:rPr>
          <w:rFonts w:ascii="Georgia" w:hAnsi="Georgia"/>
          <w:i/>
          <w:color w:val="000000" w:themeColor="text1"/>
          <w:sz w:val="24"/>
        </w:rPr>
        <w:t>C</w:t>
      </w:r>
      <w:r w:rsidRPr="00EC1BA8">
        <w:rPr>
          <w:rFonts w:ascii="Georgia" w:hAnsi="Georgia"/>
          <w:color w:val="000000" w:themeColor="text1"/>
          <w:sz w:val="24"/>
        </w:rPr>
        <w:t>(</w:t>
      </w:r>
      <w:proofErr w:type="spellStart"/>
      <w:r w:rsidRPr="00EC1BA8">
        <w:rPr>
          <w:rFonts w:ascii="Georgia" w:hAnsi="Georgia"/>
          <w:i/>
          <w:color w:val="000000" w:themeColor="text1"/>
          <w:sz w:val="24"/>
        </w:rPr>
        <w:t>i</w:t>
      </w:r>
      <w:proofErr w:type="spellEnd"/>
      <w:r w:rsidRPr="00EC1BA8">
        <w:rPr>
          <w:rFonts w:ascii="Georgia" w:hAnsi="Georgia"/>
          <w:color w:val="000000" w:themeColor="text1"/>
          <w:sz w:val="24"/>
        </w:rPr>
        <w:t xml:space="preserve">), with </w:t>
      </w:r>
      <w:r w:rsidRPr="00EC1BA8">
        <w:rPr>
          <w:rFonts w:ascii="Georgia" w:hAnsi="Georgia"/>
          <w:i/>
          <w:color w:val="000000" w:themeColor="text1"/>
          <w:sz w:val="24"/>
        </w:rPr>
        <w:t>B</w:t>
      </w:r>
      <w:r w:rsidRPr="00EC1BA8">
        <w:rPr>
          <w:rFonts w:ascii="Georgia" w:hAnsi="Georgia"/>
          <w:color w:val="000000" w:themeColor="text1"/>
          <w:sz w:val="24"/>
        </w:rPr>
        <w:t>(</w:t>
      </w:r>
      <w:proofErr w:type="spellStart"/>
      <w:r w:rsidRPr="00EC1BA8">
        <w:rPr>
          <w:rFonts w:ascii="Georgia" w:hAnsi="Georgia"/>
          <w:i/>
          <w:color w:val="000000" w:themeColor="text1"/>
          <w:sz w:val="24"/>
        </w:rPr>
        <w:t>i</w:t>
      </w:r>
      <w:proofErr w:type="spellEnd"/>
      <w:r w:rsidRPr="00EC1BA8">
        <w:rPr>
          <w:rFonts w:ascii="Georgia" w:hAnsi="Georgia"/>
          <w:color w:val="000000" w:themeColor="text1"/>
          <w:sz w:val="24"/>
        </w:rPr>
        <w:t xml:space="preserve">) (0.935) the most, followed by </w:t>
      </w:r>
      <w:proofErr w:type="spellStart"/>
      <w:r w:rsidRPr="00EC1BA8">
        <w:rPr>
          <w:rFonts w:ascii="Georgia" w:hAnsi="Georgia"/>
          <w:i/>
          <w:color w:val="000000" w:themeColor="text1"/>
          <w:sz w:val="24"/>
        </w:rPr>
        <w:t>Str</w:t>
      </w:r>
      <w:proofErr w:type="spellEnd"/>
      <w:r w:rsidRPr="00EC1BA8">
        <w:rPr>
          <w:rFonts w:ascii="Georgia" w:hAnsi="Georgia"/>
          <w:color w:val="000000" w:themeColor="text1"/>
          <w:sz w:val="24"/>
        </w:rPr>
        <w:t xml:space="preserve"> (0.909), </w:t>
      </w:r>
      <w:r w:rsidRPr="00EC1BA8">
        <w:rPr>
          <w:rFonts w:ascii="Georgia" w:hAnsi="Georgia"/>
          <w:i/>
          <w:color w:val="000000" w:themeColor="text1"/>
          <w:sz w:val="24"/>
        </w:rPr>
        <w:t>D</w:t>
      </w:r>
      <w:r w:rsidRPr="00EC1BA8">
        <w:rPr>
          <w:rFonts w:ascii="Georgia" w:hAnsi="Georgia"/>
          <w:color w:val="000000" w:themeColor="text1"/>
          <w:sz w:val="24"/>
        </w:rPr>
        <w:t xml:space="preserve"> (0.781), </w:t>
      </w:r>
      <w:r w:rsidRPr="00EC1BA8">
        <w:rPr>
          <w:rFonts w:ascii="Georgia" w:hAnsi="Georgia"/>
          <w:i/>
          <w:color w:val="000000" w:themeColor="text1"/>
          <w:sz w:val="24"/>
        </w:rPr>
        <w:t>E</w:t>
      </w:r>
      <w:r w:rsidRPr="00EC1BA8">
        <w:rPr>
          <w:rFonts w:ascii="Georgia" w:hAnsi="Georgia"/>
          <w:color w:val="000000" w:themeColor="text1"/>
          <w:sz w:val="24"/>
        </w:rPr>
        <w:t>(</w:t>
      </w:r>
      <w:proofErr w:type="spellStart"/>
      <w:r w:rsidRPr="00EC1BA8">
        <w:rPr>
          <w:rFonts w:ascii="Georgia" w:hAnsi="Georgia"/>
          <w:i/>
          <w:color w:val="000000" w:themeColor="text1"/>
          <w:sz w:val="24"/>
        </w:rPr>
        <w:t>i</w:t>
      </w:r>
      <w:proofErr w:type="spellEnd"/>
      <w:r w:rsidRPr="00EC1BA8">
        <w:rPr>
          <w:rFonts w:ascii="Georgia" w:hAnsi="Georgia"/>
          <w:color w:val="000000" w:themeColor="text1"/>
          <w:sz w:val="24"/>
        </w:rPr>
        <w:t xml:space="preserve">) (0.539), and </w:t>
      </w:r>
      <w:r w:rsidRPr="00EC1BA8">
        <w:rPr>
          <w:rFonts w:ascii="Georgia" w:hAnsi="Georgia"/>
          <w:i/>
          <w:color w:val="000000" w:themeColor="text1"/>
          <w:sz w:val="24"/>
        </w:rPr>
        <w:t>AW</w:t>
      </w:r>
      <w:r w:rsidRPr="00EC1BA8">
        <w:rPr>
          <w:rFonts w:ascii="Georgia" w:hAnsi="Georgia"/>
          <w:color w:val="000000" w:themeColor="text1"/>
          <w:sz w:val="24"/>
        </w:rPr>
        <w:t xml:space="preserve"> (0.329). Thus, neurons that provide a shortest path between multiple other neurons (i.e., with high </w:t>
      </w:r>
      <w:r w:rsidRPr="00EC1BA8">
        <w:rPr>
          <w:rFonts w:ascii="Georgia" w:hAnsi="Georgia"/>
          <w:i/>
          <w:color w:val="000000" w:themeColor="text1"/>
          <w:sz w:val="24"/>
        </w:rPr>
        <w:t>B</w:t>
      </w:r>
      <w:r w:rsidRPr="00EC1BA8">
        <w:rPr>
          <w:rFonts w:ascii="Georgia" w:hAnsi="Georgia"/>
          <w:color w:val="000000" w:themeColor="text1"/>
          <w:sz w:val="24"/>
        </w:rPr>
        <w:t>(</w:t>
      </w:r>
      <w:proofErr w:type="spellStart"/>
      <w:r w:rsidRPr="00EC1BA8">
        <w:rPr>
          <w:rFonts w:ascii="Georgia" w:hAnsi="Georgia"/>
          <w:i/>
          <w:color w:val="000000" w:themeColor="text1"/>
          <w:sz w:val="24"/>
        </w:rPr>
        <w:t>i</w:t>
      </w:r>
      <w:proofErr w:type="spellEnd"/>
      <w:r w:rsidRPr="00EC1BA8">
        <w:rPr>
          <w:rFonts w:ascii="Georgia" w:hAnsi="Georgia"/>
          <w:color w:val="000000" w:themeColor="text1"/>
          <w:sz w:val="24"/>
        </w:rPr>
        <w:t>)) will most strongly affect overall path lengths (</w:t>
      </w:r>
      <w:r w:rsidRPr="00EC1BA8">
        <w:rPr>
          <w:rFonts w:ascii="Georgia" w:hAnsi="Georgia"/>
          <w:i/>
          <w:color w:val="000000" w:themeColor="text1"/>
          <w:sz w:val="24"/>
        </w:rPr>
        <w:t>V</w:t>
      </w:r>
      <w:r w:rsidRPr="00EC1BA8">
        <w:rPr>
          <w:rFonts w:ascii="Georgia" w:hAnsi="Georgia"/>
          <w:i/>
          <w:color w:val="000000" w:themeColor="text1"/>
          <w:sz w:val="24"/>
          <w:vertAlign w:val="subscript"/>
        </w:rPr>
        <w:t>E</w:t>
      </w:r>
      <w:r w:rsidRPr="00EC1BA8">
        <w:rPr>
          <w:rFonts w:ascii="Georgia" w:hAnsi="Georgia"/>
          <w:color w:val="000000" w:themeColor="text1"/>
          <w:sz w:val="24"/>
        </w:rPr>
        <w:t xml:space="preserve">) in the network if they are </w:t>
      </w:r>
      <w:r w:rsidRPr="00EC1BA8">
        <w:rPr>
          <w:rFonts w:ascii="Georgia" w:hAnsi="Georgia"/>
          <w:color w:val="000000" w:themeColor="text1"/>
          <w:sz w:val="24"/>
        </w:rPr>
        <w:lastRenderedPageBreak/>
        <w:t>lost—more so than losing the neurons with the shortest average path lengths (</w:t>
      </w:r>
      <w:r w:rsidRPr="00EC1BA8">
        <w:rPr>
          <w:rFonts w:ascii="Georgia" w:hAnsi="Georgia"/>
          <w:i/>
          <w:color w:val="000000" w:themeColor="text1"/>
          <w:sz w:val="24"/>
        </w:rPr>
        <w:t>E</w:t>
      </w:r>
      <w:r w:rsidRPr="00EC1BA8">
        <w:rPr>
          <w:rFonts w:ascii="Georgia" w:hAnsi="Georgia"/>
          <w:color w:val="000000" w:themeColor="text1"/>
          <w:sz w:val="24"/>
        </w:rPr>
        <w:t>(</w:t>
      </w:r>
      <w:proofErr w:type="spellStart"/>
      <w:r w:rsidRPr="00EC1BA8">
        <w:rPr>
          <w:rFonts w:ascii="Georgia" w:hAnsi="Georgia"/>
          <w:i/>
          <w:color w:val="000000" w:themeColor="text1"/>
          <w:sz w:val="24"/>
        </w:rPr>
        <w:t>i</w:t>
      </w:r>
      <w:proofErr w:type="spellEnd"/>
      <w:r w:rsidRPr="00EC1BA8">
        <w:rPr>
          <w:rFonts w:ascii="Georgia" w:hAnsi="Georgia"/>
          <w:color w:val="000000" w:themeColor="text1"/>
          <w:sz w:val="24"/>
        </w:rPr>
        <w:t xml:space="preserve">)). Noting that nodal </w:t>
      </w:r>
      <w:proofErr w:type="spellStart"/>
      <w:r w:rsidRPr="00EC1BA8">
        <w:rPr>
          <w:rFonts w:ascii="Georgia" w:hAnsi="Georgia"/>
          <w:color w:val="000000" w:themeColor="text1"/>
          <w:sz w:val="24"/>
        </w:rPr>
        <w:t>betweenness</w:t>
      </w:r>
      <w:proofErr w:type="spellEnd"/>
      <w:r w:rsidRPr="00EC1BA8">
        <w:rPr>
          <w:rFonts w:ascii="Georgia" w:hAnsi="Georgia"/>
          <w:color w:val="000000" w:themeColor="text1"/>
          <w:sz w:val="24"/>
        </w:rPr>
        <w:t xml:space="preserve"> centrality </w:t>
      </w:r>
      <w:r w:rsidRPr="00EC1BA8">
        <w:rPr>
          <w:rFonts w:ascii="Georgia" w:hAnsi="Georgia"/>
          <w:i/>
          <w:color w:val="000000" w:themeColor="text1"/>
          <w:sz w:val="24"/>
        </w:rPr>
        <w:t>B</w:t>
      </w:r>
      <w:r w:rsidRPr="00EC1BA8">
        <w:rPr>
          <w:rFonts w:ascii="Georgia" w:hAnsi="Georgia"/>
          <w:color w:val="000000" w:themeColor="text1"/>
          <w:sz w:val="24"/>
        </w:rPr>
        <w:t>(</w:t>
      </w:r>
      <w:proofErr w:type="spellStart"/>
      <w:r w:rsidRPr="00EC1BA8">
        <w:rPr>
          <w:rFonts w:ascii="Georgia" w:hAnsi="Georgia"/>
          <w:i/>
          <w:color w:val="000000" w:themeColor="text1"/>
          <w:sz w:val="24"/>
        </w:rPr>
        <w:t>i</w:t>
      </w:r>
      <w:proofErr w:type="spellEnd"/>
      <w:r w:rsidRPr="00EC1BA8">
        <w:rPr>
          <w:rFonts w:ascii="Georgia" w:hAnsi="Georgia"/>
          <w:color w:val="000000" w:themeColor="text1"/>
          <w:sz w:val="24"/>
        </w:rPr>
        <w:t xml:space="preserve">) is a form of control by virtue of the component’s influence on multiple pathways sharing it, the critical </w:t>
      </w:r>
      <w:r w:rsidRPr="00EC1BA8">
        <w:rPr>
          <w:rFonts w:ascii="Georgia" w:hAnsi="Georgia"/>
          <w:i/>
          <w:color w:val="000000" w:themeColor="text1"/>
          <w:sz w:val="24"/>
        </w:rPr>
        <w:t>V</w:t>
      </w:r>
      <w:r w:rsidRPr="00EC1BA8">
        <w:rPr>
          <w:rFonts w:ascii="Georgia" w:hAnsi="Georgia"/>
          <w:i/>
          <w:color w:val="000000" w:themeColor="text1"/>
          <w:sz w:val="24"/>
          <w:vertAlign w:val="subscript"/>
        </w:rPr>
        <w:t>E</w:t>
      </w:r>
      <w:r w:rsidRPr="00EC1BA8">
        <w:rPr>
          <w:rFonts w:ascii="Georgia" w:hAnsi="Georgia"/>
          <w:color w:val="000000" w:themeColor="text1"/>
          <w:sz w:val="24"/>
        </w:rPr>
        <w:t xml:space="preserve"> neurons were therefore those with a larger degree of control</w:t>
      </w:r>
      <w:r w:rsidR="00D1686D">
        <w:rPr>
          <w:rFonts w:ascii="Georgia" w:hAnsi="Georgia"/>
          <w:color w:val="000000" w:themeColor="text1"/>
          <w:sz w:val="24"/>
        </w:rPr>
        <w:t xml:space="preserve"> </w:t>
      </w:r>
      <w:r w:rsidRPr="00EC1BA8">
        <w:rPr>
          <w:rFonts w:ascii="Georgia" w:hAnsi="Georgia"/>
          <w:color w:val="000000" w:themeColor="text1"/>
          <w:sz w:val="24"/>
        </w:rPr>
        <w:fldChar w:fldCharType="begin"/>
      </w:r>
      <w:r w:rsidR="00C9297C">
        <w:rPr>
          <w:rFonts w:ascii="Georgia" w:hAnsi="Georgia"/>
          <w:color w:val="000000" w:themeColor="text1"/>
          <w:sz w:val="24"/>
        </w:rPr>
        <w:instrText xml:space="preserve"> ADDIN EN.CITE &lt;EndNote&gt;&lt;Cite&gt;&lt;Author&gt;Freeman&lt;/Author&gt;&lt;Year&gt;1977&lt;/Year&gt;&lt;RecNum&gt;89&lt;/RecNum&gt;&lt;DisplayText&gt;[21]&lt;/DisplayText&gt;&lt;record&gt;&lt;rec-number&gt;89&lt;/rec-number&gt;&lt;foreign-keys&gt;&lt;key app="EN" db-id="ar0f5zdt7rw22oeedfoxwxrkwd2tp5e5w5ee" timestamp="1402509787"&gt;89&lt;/key&gt;&lt;/foreign-keys&gt;&lt;ref-type name="Journal Article"&gt;17&lt;/ref-type&gt;&lt;contributors&gt;&lt;authors&gt;&lt;author&gt;Freeman, L.C.&lt;/author&gt;&lt;/authors&gt;&lt;/contributors&gt;&lt;titles&gt;&lt;title&gt;A set of measures of centrality based on betweenness&lt;/title&gt;&lt;secondary-title&gt;Sociometry&lt;/secondary-title&gt;&lt;/titles&gt;&lt;periodical&gt;&lt;full-title&gt;Sociometry&lt;/full-title&gt;&lt;/periodical&gt;&lt;pages&gt;35-41&lt;/pages&gt;&lt;dates&gt;&lt;year&gt;1977&lt;/year&gt;&lt;/dates&gt;&lt;isbn&gt;0038-0431&lt;/isbn&gt;&lt;urls&gt;&lt;/urls&gt;&lt;/record&gt;&lt;/Cite&gt;&lt;/EndNote&gt;</w:instrText>
      </w:r>
      <w:r w:rsidRPr="00EC1BA8">
        <w:rPr>
          <w:rFonts w:ascii="Georgia" w:hAnsi="Georgia"/>
          <w:color w:val="000000" w:themeColor="text1"/>
          <w:sz w:val="24"/>
        </w:rPr>
        <w:fldChar w:fldCharType="separate"/>
      </w:r>
      <w:r w:rsidR="00C9297C">
        <w:rPr>
          <w:rFonts w:ascii="Georgia" w:hAnsi="Georgia"/>
          <w:noProof/>
          <w:color w:val="000000" w:themeColor="text1"/>
          <w:sz w:val="24"/>
        </w:rPr>
        <w:t>[21]</w:t>
      </w:r>
      <w:r w:rsidRPr="00EC1BA8">
        <w:rPr>
          <w:rFonts w:ascii="Georgia" w:hAnsi="Georgia"/>
          <w:color w:val="000000" w:themeColor="text1"/>
          <w:sz w:val="24"/>
        </w:rPr>
        <w:fldChar w:fldCharType="end"/>
      </w:r>
      <w:r w:rsidRPr="00EC1BA8">
        <w:rPr>
          <w:rFonts w:ascii="Georgia" w:hAnsi="Georgia"/>
          <w:color w:val="000000" w:themeColor="text1"/>
          <w:sz w:val="24"/>
        </w:rPr>
        <w:t xml:space="preserve">. In other words, the neurons most critical for global efficiency are not ones with high nodal efficiency </w:t>
      </w:r>
      <w:r w:rsidRPr="00EC1BA8">
        <w:rPr>
          <w:rFonts w:ascii="Georgia" w:hAnsi="Georgia"/>
          <w:i/>
          <w:color w:val="000000" w:themeColor="text1"/>
          <w:sz w:val="24"/>
        </w:rPr>
        <w:t>E</w:t>
      </w:r>
      <w:r w:rsidRPr="00EC1BA8">
        <w:rPr>
          <w:rFonts w:ascii="Georgia" w:hAnsi="Georgia"/>
          <w:color w:val="000000" w:themeColor="text1"/>
          <w:sz w:val="24"/>
        </w:rPr>
        <w:t>(</w:t>
      </w:r>
      <w:proofErr w:type="spellStart"/>
      <w:r w:rsidRPr="00EC1BA8">
        <w:rPr>
          <w:rFonts w:ascii="Georgia" w:hAnsi="Georgia"/>
          <w:i/>
          <w:color w:val="000000" w:themeColor="text1"/>
          <w:sz w:val="24"/>
        </w:rPr>
        <w:t>i</w:t>
      </w:r>
      <w:proofErr w:type="spellEnd"/>
      <w:r w:rsidRPr="00EC1BA8">
        <w:rPr>
          <w:rFonts w:ascii="Georgia" w:hAnsi="Georgia"/>
          <w:color w:val="000000" w:themeColor="text1"/>
          <w:sz w:val="24"/>
        </w:rPr>
        <w:t xml:space="preserve">) themselves </w:t>
      </w:r>
      <w:r w:rsidRPr="00EC1BA8">
        <w:rPr>
          <w:rFonts w:ascii="Georgia" w:hAnsi="Georgia"/>
          <w:i/>
          <w:color w:val="000000" w:themeColor="text1"/>
          <w:sz w:val="24"/>
        </w:rPr>
        <w:t>per se</w:t>
      </w:r>
      <w:r w:rsidRPr="00EC1BA8">
        <w:rPr>
          <w:rFonts w:ascii="Georgia" w:hAnsi="Georgia"/>
          <w:color w:val="000000" w:themeColor="text1"/>
          <w:sz w:val="24"/>
        </w:rPr>
        <w:t xml:space="preserve">, but rather </w:t>
      </w:r>
      <w:r w:rsidRPr="00EC1BA8">
        <w:rPr>
          <w:rFonts w:ascii="Georgia" w:hAnsi="Georgia"/>
          <w:i/>
          <w:color w:val="000000" w:themeColor="text1"/>
          <w:sz w:val="24"/>
        </w:rPr>
        <w:t>control structures</w:t>
      </w:r>
      <w:r w:rsidRPr="00EC1BA8">
        <w:rPr>
          <w:rFonts w:ascii="Georgia" w:hAnsi="Georgia"/>
          <w:color w:val="000000" w:themeColor="text1"/>
          <w:sz w:val="24"/>
        </w:rPr>
        <w:t xml:space="preserve"> that more strongly influence global efficiency by virtue of their influence over multiple underlying pathways. These critical control structures for </w:t>
      </w:r>
      <w:r w:rsidRPr="00EC1BA8">
        <w:rPr>
          <w:rFonts w:ascii="Georgia" w:hAnsi="Georgia"/>
          <w:i/>
          <w:color w:val="000000" w:themeColor="text1"/>
          <w:sz w:val="24"/>
        </w:rPr>
        <w:t>V</w:t>
      </w:r>
      <w:r w:rsidRPr="00EC1BA8">
        <w:rPr>
          <w:rFonts w:ascii="Georgia" w:hAnsi="Georgia"/>
          <w:i/>
          <w:color w:val="000000" w:themeColor="text1"/>
          <w:sz w:val="24"/>
          <w:vertAlign w:val="subscript"/>
        </w:rPr>
        <w:t>E</w:t>
      </w:r>
      <w:r w:rsidRPr="00EC1BA8">
        <w:rPr>
          <w:rFonts w:ascii="Georgia" w:hAnsi="Georgia"/>
          <w:color w:val="000000" w:themeColor="text1"/>
          <w:sz w:val="24"/>
        </w:rPr>
        <w:t xml:space="preserve"> also tended to be more centralized in the connectome, and in fact, all were identified as interneurons.</w:t>
      </w:r>
    </w:p>
    <w:p w14:paraId="3E6A091C" w14:textId="77777777" w:rsidR="00015E00" w:rsidRPr="00EC1BA8" w:rsidRDefault="00015E00" w:rsidP="00015E00">
      <w:pPr>
        <w:spacing w:line="480" w:lineRule="auto"/>
        <w:ind w:firstLine="800"/>
        <w:rPr>
          <w:rFonts w:ascii="Georgia" w:hAnsi="Georgia"/>
          <w:color w:val="000000" w:themeColor="text1"/>
          <w:sz w:val="24"/>
        </w:rPr>
      </w:pPr>
      <w:r w:rsidRPr="00EC1BA8">
        <w:rPr>
          <w:rFonts w:ascii="Georgia" w:hAnsi="Georgia"/>
          <w:color w:val="000000" w:themeColor="text1"/>
          <w:sz w:val="24"/>
        </w:rPr>
        <w:t xml:space="preserve">Finally, for </w:t>
      </w:r>
      <w:r w:rsidRPr="00EC1BA8">
        <w:rPr>
          <w:rFonts w:ascii="Georgia" w:hAnsi="Georgia"/>
          <w:i/>
          <w:color w:val="000000" w:themeColor="text1"/>
          <w:sz w:val="24"/>
        </w:rPr>
        <w:t>V</w:t>
      </w:r>
      <w:r w:rsidRPr="00EC1BA8">
        <w:rPr>
          <w:rFonts w:ascii="Georgia" w:hAnsi="Georgia"/>
          <w:i/>
          <w:color w:val="000000" w:themeColor="text1"/>
          <w:sz w:val="24"/>
          <w:vertAlign w:val="subscript"/>
        </w:rPr>
        <w:t>B</w:t>
      </w:r>
      <w:r w:rsidRPr="00EC1BA8">
        <w:rPr>
          <w:rFonts w:ascii="Georgia" w:hAnsi="Georgia"/>
          <w:color w:val="000000" w:themeColor="text1"/>
          <w:sz w:val="24"/>
        </w:rPr>
        <w:t xml:space="preserve">, there were three significant correlations: </w:t>
      </w:r>
      <w:proofErr w:type="spellStart"/>
      <w:r w:rsidRPr="00EC1BA8">
        <w:rPr>
          <w:rFonts w:ascii="Georgia" w:hAnsi="Georgia"/>
          <w:i/>
          <w:color w:val="000000" w:themeColor="text1"/>
          <w:sz w:val="24"/>
        </w:rPr>
        <w:t>Str</w:t>
      </w:r>
      <w:proofErr w:type="spellEnd"/>
      <w:r w:rsidRPr="00EC1BA8">
        <w:rPr>
          <w:rFonts w:ascii="Georgia" w:hAnsi="Georgia"/>
          <w:color w:val="000000" w:themeColor="text1"/>
          <w:sz w:val="24"/>
        </w:rPr>
        <w:t xml:space="preserve"> (-0.374), then </w:t>
      </w:r>
      <w:r w:rsidRPr="00EC1BA8">
        <w:rPr>
          <w:rFonts w:ascii="Georgia" w:hAnsi="Georgia"/>
          <w:i/>
          <w:color w:val="000000" w:themeColor="text1"/>
          <w:sz w:val="24"/>
        </w:rPr>
        <w:t>D</w:t>
      </w:r>
      <w:r w:rsidRPr="00EC1BA8">
        <w:rPr>
          <w:rFonts w:ascii="Georgia" w:hAnsi="Georgia"/>
          <w:color w:val="000000" w:themeColor="text1"/>
          <w:sz w:val="24"/>
        </w:rPr>
        <w:t xml:space="preserve"> (-0.363), then </w:t>
      </w:r>
      <w:r w:rsidRPr="00EC1BA8">
        <w:rPr>
          <w:rFonts w:ascii="Georgia" w:hAnsi="Georgia"/>
          <w:i/>
          <w:color w:val="000000" w:themeColor="text1"/>
          <w:sz w:val="24"/>
        </w:rPr>
        <w:t>B</w:t>
      </w:r>
      <w:r w:rsidRPr="00EC1BA8">
        <w:rPr>
          <w:rFonts w:ascii="Georgia" w:hAnsi="Georgia"/>
          <w:color w:val="000000" w:themeColor="text1"/>
          <w:sz w:val="24"/>
        </w:rPr>
        <w:t xml:space="preserve"> (-0.255). Note that the negative relationships mean that the node’s removal led to higher overall network </w:t>
      </w:r>
      <w:proofErr w:type="spellStart"/>
      <w:r w:rsidRPr="00EC1BA8">
        <w:rPr>
          <w:rFonts w:ascii="Georgia" w:hAnsi="Georgia"/>
          <w:color w:val="000000" w:themeColor="text1"/>
          <w:sz w:val="24"/>
        </w:rPr>
        <w:t>betweenness</w:t>
      </w:r>
      <w:proofErr w:type="spellEnd"/>
      <w:r w:rsidRPr="00EC1BA8">
        <w:rPr>
          <w:rFonts w:ascii="Georgia" w:hAnsi="Georgia"/>
          <w:color w:val="000000" w:themeColor="text1"/>
          <w:sz w:val="24"/>
        </w:rPr>
        <w:t xml:space="preserve">; increased </w:t>
      </w:r>
      <w:r w:rsidRPr="00EC1BA8">
        <w:rPr>
          <w:rFonts w:ascii="Georgia" w:hAnsi="Georgia"/>
          <w:i/>
          <w:color w:val="000000" w:themeColor="text1"/>
          <w:sz w:val="24"/>
        </w:rPr>
        <w:t>X</w:t>
      </w:r>
      <w:r w:rsidRPr="00EC1BA8">
        <w:rPr>
          <w:rFonts w:ascii="Georgia" w:hAnsi="Georgia"/>
          <w:i/>
          <w:color w:val="000000" w:themeColor="text1"/>
          <w:sz w:val="24"/>
          <w:vertAlign w:val="subscript"/>
        </w:rPr>
        <w:t>B</w:t>
      </w:r>
      <w:r w:rsidRPr="00EC1BA8">
        <w:rPr>
          <w:rFonts w:ascii="Georgia" w:hAnsi="Georgia"/>
          <w:color w:val="000000" w:themeColor="text1"/>
          <w:sz w:val="24"/>
        </w:rPr>
        <w:t>(</w:t>
      </w:r>
      <w:proofErr w:type="spellStart"/>
      <w:r w:rsidRPr="00EC1BA8">
        <w:rPr>
          <w:rFonts w:ascii="Georgia" w:hAnsi="Georgia"/>
          <w:i/>
          <w:color w:val="000000" w:themeColor="text1"/>
          <w:sz w:val="24"/>
        </w:rPr>
        <w:t>i</w:t>
      </w:r>
      <w:proofErr w:type="spellEnd"/>
      <w:r w:rsidRPr="00EC1BA8">
        <w:rPr>
          <w:rFonts w:ascii="Georgia" w:hAnsi="Georgia"/>
          <w:color w:val="000000" w:themeColor="text1"/>
          <w:sz w:val="24"/>
        </w:rPr>
        <w:t xml:space="preserve">) (higher than </w:t>
      </w:r>
      <w:r w:rsidRPr="00EC1BA8">
        <w:rPr>
          <w:rFonts w:ascii="Georgia" w:hAnsi="Georgia"/>
          <w:i/>
          <w:color w:val="000000" w:themeColor="text1"/>
          <w:sz w:val="24"/>
        </w:rPr>
        <w:t>X</w:t>
      </w:r>
      <w:r w:rsidRPr="00EC1BA8">
        <w:rPr>
          <w:rFonts w:ascii="Georgia" w:hAnsi="Georgia"/>
          <w:i/>
          <w:color w:val="000000" w:themeColor="text1"/>
          <w:sz w:val="24"/>
          <w:vertAlign w:val="subscript"/>
        </w:rPr>
        <w:t>B</w:t>
      </w:r>
      <w:r w:rsidRPr="00EC1BA8">
        <w:rPr>
          <w:rFonts w:ascii="Georgia" w:hAnsi="Georgia"/>
          <w:color w:val="000000" w:themeColor="text1"/>
          <w:sz w:val="24"/>
        </w:rPr>
        <w:t xml:space="preserve">) made </w:t>
      </w:r>
      <w:r w:rsidRPr="00EC1BA8">
        <w:rPr>
          <w:rFonts w:ascii="Georgia" w:hAnsi="Georgia"/>
          <w:i/>
          <w:color w:val="000000" w:themeColor="text1"/>
          <w:sz w:val="24"/>
        </w:rPr>
        <w:t>V</w:t>
      </w:r>
      <w:r w:rsidRPr="00EC1BA8">
        <w:rPr>
          <w:rFonts w:ascii="Georgia" w:hAnsi="Georgia"/>
          <w:i/>
          <w:color w:val="000000" w:themeColor="text1"/>
          <w:sz w:val="24"/>
          <w:vertAlign w:val="subscript"/>
        </w:rPr>
        <w:t>B</w:t>
      </w:r>
      <w:r w:rsidRPr="00EC1BA8">
        <w:rPr>
          <w:rFonts w:ascii="Georgia" w:hAnsi="Georgia"/>
          <w:color w:val="000000" w:themeColor="text1"/>
          <w:sz w:val="24"/>
        </w:rPr>
        <w:t>(</w:t>
      </w:r>
      <w:proofErr w:type="spellStart"/>
      <w:r w:rsidRPr="00EC1BA8">
        <w:rPr>
          <w:rFonts w:ascii="Georgia" w:hAnsi="Georgia"/>
          <w:i/>
          <w:color w:val="000000" w:themeColor="text1"/>
          <w:sz w:val="24"/>
        </w:rPr>
        <w:t>i</w:t>
      </w:r>
      <w:proofErr w:type="spellEnd"/>
      <w:r w:rsidRPr="00EC1BA8">
        <w:rPr>
          <w:rFonts w:ascii="Georgia" w:hAnsi="Georgia"/>
          <w:color w:val="000000" w:themeColor="text1"/>
          <w:sz w:val="24"/>
        </w:rPr>
        <w:t xml:space="preserve">) negative (without taking the absolute values). Overall, average network </w:t>
      </w:r>
      <w:proofErr w:type="spellStart"/>
      <w:r w:rsidRPr="00EC1BA8">
        <w:rPr>
          <w:rFonts w:ascii="Georgia" w:hAnsi="Georgia"/>
          <w:color w:val="000000" w:themeColor="text1"/>
          <w:sz w:val="24"/>
        </w:rPr>
        <w:t>betweenness</w:t>
      </w:r>
      <w:proofErr w:type="spellEnd"/>
      <w:r w:rsidRPr="00EC1BA8">
        <w:rPr>
          <w:rFonts w:ascii="Georgia" w:hAnsi="Georgia"/>
          <w:color w:val="000000" w:themeColor="text1"/>
          <w:sz w:val="24"/>
        </w:rPr>
        <w:t xml:space="preserve"> centrality is influenced by the change in nodal </w:t>
      </w:r>
      <w:proofErr w:type="spellStart"/>
      <w:r w:rsidRPr="00EC1BA8">
        <w:rPr>
          <w:rFonts w:ascii="Georgia" w:hAnsi="Georgia"/>
          <w:color w:val="000000" w:themeColor="text1"/>
          <w:sz w:val="24"/>
        </w:rPr>
        <w:t>betweenness</w:t>
      </w:r>
      <w:proofErr w:type="spellEnd"/>
      <w:r w:rsidRPr="00EC1BA8">
        <w:rPr>
          <w:rFonts w:ascii="Georgia" w:hAnsi="Georgia"/>
          <w:color w:val="000000" w:themeColor="text1"/>
          <w:sz w:val="24"/>
        </w:rPr>
        <w:t xml:space="preserve"> centrality due to redirecting of traffic through alternative routes (detours), as well as the loss in nodal </w:t>
      </w:r>
      <w:proofErr w:type="spellStart"/>
      <w:r w:rsidRPr="00EC1BA8">
        <w:rPr>
          <w:rFonts w:ascii="Georgia" w:hAnsi="Georgia"/>
          <w:color w:val="000000" w:themeColor="text1"/>
          <w:sz w:val="24"/>
        </w:rPr>
        <w:t>betweenness</w:t>
      </w:r>
      <w:proofErr w:type="spellEnd"/>
      <w:r w:rsidRPr="00EC1BA8">
        <w:rPr>
          <w:rFonts w:ascii="Georgia" w:hAnsi="Georgia"/>
          <w:color w:val="000000" w:themeColor="text1"/>
          <w:sz w:val="24"/>
        </w:rPr>
        <w:t xml:space="preserve"> centrality of the attacked node and the losses generated in others due to the loss of the attacked connections. When average network </w:t>
      </w:r>
      <w:proofErr w:type="spellStart"/>
      <w:r w:rsidRPr="00EC1BA8">
        <w:rPr>
          <w:rFonts w:ascii="Georgia" w:hAnsi="Georgia"/>
          <w:color w:val="000000" w:themeColor="text1"/>
          <w:sz w:val="24"/>
        </w:rPr>
        <w:t>betweenness</w:t>
      </w:r>
      <w:proofErr w:type="spellEnd"/>
      <w:r w:rsidRPr="00EC1BA8">
        <w:rPr>
          <w:rFonts w:ascii="Georgia" w:hAnsi="Georgia"/>
          <w:color w:val="000000" w:themeColor="text1"/>
          <w:sz w:val="24"/>
        </w:rPr>
        <w:t xml:space="preserve"> centrality </w:t>
      </w:r>
      <w:r w:rsidRPr="00EC1BA8">
        <w:rPr>
          <w:rFonts w:ascii="Georgia" w:hAnsi="Georgia"/>
          <w:i/>
          <w:color w:val="000000" w:themeColor="text1"/>
          <w:sz w:val="24"/>
        </w:rPr>
        <w:t>X</w:t>
      </w:r>
      <w:r w:rsidRPr="00EC1BA8">
        <w:rPr>
          <w:rFonts w:ascii="Georgia" w:hAnsi="Georgia"/>
          <w:i/>
          <w:color w:val="000000" w:themeColor="text1"/>
          <w:sz w:val="24"/>
          <w:vertAlign w:val="subscript"/>
        </w:rPr>
        <w:t>B</w:t>
      </w:r>
      <w:r w:rsidRPr="00EC1BA8">
        <w:rPr>
          <w:rFonts w:ascii="Georgia" w:hAnsi="Georgia"/>
          <w:color w:val="000000" w:themeColor="text1"/>
          <w:sz w:val="24"/>
        </w:rPr>
        <w:t>(</w:t>
      </w:r>
      <w:proofErr w:type="spellStart"/>
      <w:r w:rsidRPr="00EC1BA8">
        <w:rPr>
          <w:rFonts w:ascii="Georgia" w:hAnsi="Georgia"/>
          <w:i/>
          <w:color w:val="000000" w:themeColor="text1"/>
          <w:sz w:val="24"/>
        </w:rPr>
        <w:t>i</w:t>
      </w:r>
      <w:proofErr w:type="spellEnd"/>
      <w:r w:rsidRPr="00EC1BA8">
        <w:rPr>
          <w:rFonts w:ascii="Georgia" w:hAnsi="Georgia"/>
          <w:color w:val="000000" w:themeColor="text1"/>
          <w:sz w:val="24"/>
        </w:rPr>
        <w:t>) increased due to an attack (</w:t>
      </w:r>
      <w:r w:rsidRPr="00EC1BA8">
        <w:rPr>
          <w:rFonts w:ascii="Georgia" w:hAnsi="Georgia"/>
          <w:i/>
          <w:color w:val="000000" w:themeColor="text1"/>
          <w:sz w:val="24"/>
        </w:rPr>
        <w:t>V</w:t>
      </w:r>
      <w:r w:rsidRPr="00EC1BA8">
        <w:rPr>
          <w:rFonts w:ascii="Georgia" w:hAnsi="Georgia"/>
          <w:i/>
          <w:color w:val="000000" w:themeColor="text1"/>
          <w:sz w:val="24"/>
          <w:vertAlign w:val="subscript"/>
        </w:rPr>
        <w:t>B</w:t>
      </w:r>
      <w:r w:rsidRPr="00EC1BA8">
        <w:rPr>
          <w:rFonts w:ascii="Georgia" w:hAnsi="Georgia"/>
          <w:color w:val="000000" w:themeColor="text1"/>
          <w:sz w:val="24"/>
        </w:rPr>
        <w:t>(</w:t>
      </w:r>
      <w:proofErr w:type="spellStart"/>
      <w:r w:rsidRPr="00EC1BA8">
        <w:rPr>
          <w:rFonts w:ascii="Georgia" w:hAnsi="Georgia"/>
          <w:i/>
          <w:color w:val="000000" w:themeColor="text1"/>
          <w:sz w:val="24"/>
        </w:rPr>
        <w:t>i</w:t>
      </w:r>
      <w:proofErr w:type="spellEnd"/>
      <w:r w:rsidRPr="00EC1BA8">
        <w:rPr>
          <w:rFonts w:ascii="Georgia" w:hAnsi="Georgia"/>
          <w:color w:val="000000" w:themeColor="text1"/>
          <w:sz w:val="24"/>
        </w:rPr>
        <w:t xml:space="preserve">) had a negative value), it generally meant that longer detours were necessary for the redirected traffic; and when average network </w:t>
      </w:r>
      <w:proofErr w:type="spellStart"/>
      <w:r w:rsidRPr="00EC1BA8">
        <w:rPr>
          <w:rFonts w:ascii="Georgia" w:hAnsi="Georgia"/>
          <w:color w:val="000000" w:themeColor="text1"/>
          <w:sz w:val="24"/>
        </w:rPr>
        <w:t>betweenness</w:t>
      </w:r>
      <w:proofErr w:type="spellEnd"/>
      <w:r w:rsidRPr="00EC1BA8">
        <w:rPr>
          <w:rFonts w:ascii="Georgia" w:hAnsi="Georgia"/>
          <w:color w:val="000000" w:themeColor="text1"/>
          <w:sz w:val="24"/>
        </w:rPr>
        <w:t xml:space="preserve"> centrality decreased, it generally meant that </w:t>
      </w:r>
      <w:proofErr w:type="spellStart"/>
      <w:r w:rsidRPr="00EC1BA8">
        <w:rPr>
          <w:rFonts w:ascii="Georgia" w:hAnsi="Georgia"/>
          <w:color w:val="000000" w:themeColor="text1"/>
          <w:sz w:val="24"/>
        </w:rPr>
        <w:t>betweenness</w:t>
      </w:r>
      <w:proofErr w:type="spellEnd"/>
      <w:r w:rsidRPr="00EC1BA8">
        <w:rPr>
          <w:rFonts w:ascii="Georgia" w:hAnsi="Georgia"/>
          <w:color w:val="000000" w:themeColor="text1"/>
          <w:sz w:val="24"/>
        </w:rPr>
        <w:t xml:space="preserve"> centrality losses outweighed any other increases due to traffic redirection. We observed both positive and negative changes in the dataset </w:t>
      </w:r>
      <w:r>
        <w:rPr>
          <w:rFonts w:ascii="Georgia" w:hAnsi="Georgia"/>
          <w:color w:val="000000" w:themeColor="text1"/>
          <w:sz w:val="24"/>
        </w:rPr>
        <w:t>prior to taking the</w:t>
      </w:r>
      <w:r w:rsidRPr="00EC1BA8">
        <w:rPr>
          <w:rFonts w:ascii="Georgia" w:hAnsi="Georgia"/>
          <w:color w:val="000000" w:themeColor="text1"/>
          <w:sz w:val="24"/>
        </w:rPr>
        <w:t xml:space="preserve"> absolute values of the vulnerabilities. Overall, however, the neuronal losses tended to lead to longer detours, leading to a negative correlation with </w:t>
      </w:r>
      <w:r w:rsidRPr="00EC1BA8">
        <w:rPr>
          <w:rFonts w:ascii="Georgia" w:hAnsi="Georgia"/>
          <w:i/>
          <w:color w:val="000000" w:themeColor="text1"/>
          <w:sz w:val="24"/>
        </w:rPr>
        <w:t>V</w:t>
      </w:r>
      <w:r w:rsidRPr="00EC1BA8">
        <w:rPr>
          <w:rFonts w:ascii="Georgia" w:hAnsi="Georgia"/>
          <w:i/>
          <w:color w:val="000000" w:themeColor="text1"/>
          <w:sz w:val="24"/>
          <w:vertAlign w:val="subscript"/>
        </w:rPr>
        <w:t>B</w:t>
      </w:r>
      <w:r w:rsidRPr="00EC1BA8">
        <w:rPr>
          <w:rFonts w:ascii="Georgia" w:hAnsi="Georgia"/>
          <w:color w:val="000000" w:themeColor="text1"/>
          <w:sz w:val="24"/>
        </w:rPr>
        <w:t xml:space="preserve">. The fact that </w:t>
      </w:r>
      <w:proofErr w:type="spellStart"/>
      <w:r w:rsidRPr="00EC1BA8">
        <w:rPr>
          <w:rFonts w:ascii="Georgia" w:hAnsi="Georgia"/>
          <w:i/>
          <w:color w:val="000000" w:themeColor="text1"/>
          <w:sz w:val="24"/>
        </w:rPr>
        <w:t>Str</w:t>
      </w:r>
      <w:proofErr w:type="spellEnd"/>
      <w:r w:rsidRPr="00EC1BA8">
        <w:rPr>
          <w:rFonts w:ascii="Georgia" w:hAnsi="Georgia"/>
          <w:color w:val="000000" w:themeColor="text1"/>
          <w:sz w:val="24"/>
        </w:rPr>
        <w:t xml:space="preserve"> and </w:t>
      </w:r>
      <w:r w:rsidRPr="00EC1BA8">
        <w:rPr>
          <w:rFonts w:ascii="Georgia" w:hAnsi="Georgia"/>
          <w:i/>
          <w:color w:val="000000" w:themeColor="text1"/>
          <w:sz w:val="24"/>
        </w:rPr>
        <w:t>D</w:t>
      </w:r>
      <w:r w:rsidRPr="00EC1BA8">
        <w:rPr>
          <w:rFonts w:ascii="Georgia" w:hAnsi="Georgia"/>
          <w:color w:val="000000" w:themeColor="text1"/>
          <w:sz w:val="24"/>
        </w:rPr>
        <w:t xml:space="preserve"> were </w:t>
      </w:r>
      <w:r w:rsidRPr="00EC1BA8">
        <w:rPr>
          <w:rFonts w:ascii="Georgia" w:hAnsi="Georgia"/>
          <w:color w:val="000000" w:themeColor="text1"/>
          <w:sz w:val="24"/>
        </w:rPr>
        <w:lastRenderedPageBreak/>
        <w:t xml:space="preserve">the most highly correlated to </w:t>
      </w:r>
      <w:r w:rsidRPr="00EC1BA8">
        <w:rPr>
          <w:rFonts w:ascii="Georgia" w:hAnsi="Georgia"/>
          <w:i/>
          <w:color w:val="000000" w:themeColor="text1"/>
          <w:sz w:val="24"/>
        </w:rPr>
        <w:t>V</w:t>
      </w:r>
      <w:r w:rsidRPr="00EC1BA8">
        <w:rPr>
          <w:rFonts w:ascii="Georgia" w:hAnsi="Georgia"/>
          <w:i/>
          <w:color w:val="000000" w:themeColor="text1"/>
          <w:sz w:val="24"/>
          <w:vertAlign w:val="subscript"/>
        </w:rPr>
        <w:t>B</w:t>
      </w:r>
      <w:r w:rsidRPr="00EC1BA8">
        <w:rPr>
          <w:rFonts w:ascii="Georgia" w:hAnsi="Georgia"/>
          <w:color w:val="000000" w:themeColor="text1"/>
          <w:sz w:val="24"/>
        </w:rPr>
        <w:t xml:space="preserve"> suggests either (a) that the most connected nodes also have the greater likelihood of having multiple connections that are important highway route segments in the connectome; or (b) that the complexity inherent in </w:t>
      </w:r>
      <w:proofErr w:type="spellStart"/>
      <w:r w:rsidRPr="00EC1BA8">
        <w:rPr>
          <w:rFonts w:ascii="Georgia" w:hAnsi="Georgia"/>
          <w:color w:val="000000" w:themeColor="text1"/>
          <w:sz w:val="24"/>
        </w:rPr>
        <w:t>betweenness</w:t>
      </w:r>
      <w:proofErr w:type="spellEnd"/>
      <w:r w:rsidRPr="00EC1BA8">
        <w:rPr>
          <w:rFonts w:ascii="Georgia" w:hAnsi="Georgia"/>
          <w:color w:val="000000" w:themeColor="text1"/>
          <w:sz w:val="24"/>
        </w:rPr>
        <w:t xml:space="preserve"> centrality, in which the effect of neuronal loss depends on the topological context, may lead to a complex nonlinear relationship not well captured by the linear correlations. </w:t>
      </w:r>
    </w:p>
    <w:p w14:paraId="04EC40C1" w14:textId="3874896E" w:rsidR="00015E00" w:rsidRPr="00EC1BA8" w:rsidRDefault="00015E00" w:rsidP="00015E00">
      <w:pPr>
        <w:spacing w:line="480" w:lineRule="auto"/>
        <w:ind w:firstLine="800"/>
        <w:rPr>
          <w:rFonts w:ascii="Georgia" w:hAnsi="Georgia"/>
          <w:color w:val="000000" w:themeColor="text1"/>
          <w:sz w:val="24"/>
        </w:rPr>
      </w:pPr>
      <w:r w:rsidRPr="00EC1BA8">
        <w:rPr>
          <w:rFonts w:ascii="Georgia" w:hAnsi="Georgia"/>
          <w:color w:val="000000" w:themeColor="text1"/>
          <w:sz w:val="24"/>
        </w:rPr>
        <w:t xml:space="preserve">In fact, upon inspection of neuron rankings on nodal </w:t>
      </w:r>
      <w:proofErr w:type="spellStart"/>
      <w:r w:rsidRPr="00EC1BA8">
        <w:rPr>
          <w:rFonts w:ascii="Georgia" w:hAnsi="Georgia"/>
          <w:color w:val="000000" w:themeColor="text1"/>
          <w:sz w:val="24"/>
        </w:rPr>
        <w:t>betweenness</w:t>
      </w:r>
      <w:proofErr w:type="spellEnd"/>
      <w:r w:rsidRPr="00EC1BA8">
        <w:rPr>
          <w:rFonts w:ascii="Georgia" w:hAnsi="Georgia"/>
          <w:color w:val="000000" w:themeColor="text1"/>
          <w:sz w:val="24"/>
        </w:rPr>
        <w:t xml:space="preserve"> centrality </w:t>
      </w:r>
      <w:r w:rsidRPr="00EC1BA8">
        <w:rPr>
          <w:rFonts w:ascii="Georgia" w:hAnsi="Georgia"/>
          <w:i/>
          <w:color w:val="000000" w:themeColor="text1"/>
          <w:sz w:val="24"/>
        </w:rPr>
        <w:t>B</w:t>
      </w:r>
      <w:r w:rsidRPr="00EC1BA8">
        <w:rPr>
          <w:rFonts w:ascii="Georgia" w:hAnsi="Georgia"/>
          <w:color w:val="000000" w:themeColor="text1"/>
          <w:sz w:val="24"/>
        </w:rPr>
        <w:t>(</w:t>
      </w:r>
      <w:proofErr w:type="spellStart"/>
      <w:r w:rsidRPr="00EC1BA8">
        <w:rPr>
          <w:rFonts w:ascii="Georgia" w:hAnsi="Georgia"/>
          <w:i/>
          <w:color w:val="000000" w:themeColor="text1"/>
          <w:sz w:val="24"/>
        </w:rPr>
        <w:t>i</w:t>
      </w:r>
      <w:proofErr w:type="spellEnd"/>
      <w:r w:rsidRPr="00EC1BA8">
        <w:rPr>
          <w:rFonts w:ascii="Georgia" w:hAnsi="Georgia"/>
          <w:color w:val="000000" w:themeColor="text1"/>
          <w:sz w:val="24"/>
        </w:rPr>
        <w:t xml:space="preserve">) of the 8 critical neurons for </w:t>
      </w:r>
      <w:r w:rsidRPr="00EC1BA8">
        <w:rPr>
          <w:rFonts w:ascii="Georgia" w:hAnsi="Georgia"/>
          <w:i/>
          <w:color w:val="000000" w:themeColor="text1"/>
          <w:sz w:val="24"/>
        </w:rPr>
        <w:t>V</w:t>
      </w:r>
      <w:r w:rsidRPr="00EC1BA8">
        <w:rPr>
          <w:rFonts w:ascii="Georgia" w:hAnsi="Georgia"/>
          <w:i/>
          <w:color w:val="000000" w:themeColor="text1"/>
          <w:sz w:val="24"/>
          <w:vertAlign w:val="subscript"/>
        </w:rPr>
        <w:t>B</w:t>
      </w:r>
      <w:r w:rsidRPr="00EC1BA8">
        <w:rPr>
          <w:rFonts w:ascii="Georgia" w:hAnsi="Georgia"/>
          <w:color w:val="000000" w:themeColor="text1"/>
          <w:sz w:val="24"/>
        </w:rPr>
        <w:t xml:space="preserve">, 5 were in the top 10 for </w:t>
      </w:r>
      <w:r w:rsidRPr="00EC1BA8">
        <w:rPr>
          <w:rFonts w:ascii="Georgia" w:hAnsi="Georgia"/>
          <w:i/>
          <w:color w:val="000000" w:themeColor="text1"/>
          <w:sz w:val="24"/>
        </w:rPr>
        <w:t>B</w:t>
      </w:r>
      <w:r w:rsidRPr="00EC1BA8">
        <w:rPr>
          <w:rFonts w:ascii="Georgia" w:hAnsi="Georgia"/>
          <w:color w:val="000000" w:themeColor="text1"/>
          <w:sz w:val="24"/>
        </w:rPr>
        <w:t>(</w:t>
      </w:r>
      <w:proofErr w:type="spellStart"/>
      <w:r w:rsidRPr="00EC1BA8">
        <w:rPr>
          <w:rFonts w:ascii="Georgia" w:hAnsi="Georgia"/>
          <w:i/>
          <w:color w:val="000000" w:themeColor="text1"/>
          <w:sz w:val="24"/>
        </w:rPr>
        <w:t>i</w:t>
      </w:r>
      <w:proofErr w:type="spellEnd"/>
      <w:r w:rsidRPr="00EC1BA8">
        <w:rPr>
          <w:rFonts w:ascii="Georgia" w:hAnsi="Georgia"/>
          <w:color w:val="000000" w:themeColor="text1"/>
          <w:sz w:val="24"/>
        </w:rPr>
        <w:t>), and all 8 were in the top 22 (279 total neurons) (</w:t>
      </w:r>
      <w:r w:rsidR="00BF2E31">
        <w:rPr>
          <w:rFonts w:ascii="Georgia" w:hAnsi="Georgia"/>
          <w:color w:val="000000" w:themeColor="text1"/>
          <w:sz w:val="24"/>
        </w:rPr>
        <w:t>Tables</w:t>
      </w:r>
      <w:r w:rsidR="00137677">
        <w:rPr>
          <w:rFonts w:ascii="Georgia" w:hAnsi="Georgia"/>
          <w:color w:val="000000" w:themeColor="text1"/>
          <w:sz w:val="24"/>
        </w:rPr>
        <w:t xml:space="preserve"> D and E</w:t>
      </w:r>
      <w:r w:rsidRPr="00EC1BA8">
        <w:rPr>
          <w:rFonts w:ascii="Georgia" w:hAnsi="Georgia"/>
          <w:color w:val="000000" w:themeColor="text1"/>
          <w:sz w:val="24"/>
        </w:rPr>
        <w:t xml:space="preserve">). These critical </w:t>
      </w:r>
      <w:r w:rsidRPr="00EC1BA8">
        <w:rPr>
          <w:rFonts w:ascii="Georgia" w:hAnsi="Georgia"/>
          <w:i/>
          <w:color w:val="000000" w:themeColor="text1"/>
          <w:sz w:val="24"/>
        </w:rPr>
        <w:t>V</w:t>
      </w:r>
      <w:r w:rsidRPr="00EC1BA8">
        <w:rPr>
          <w:rFonts w:ascii="Georgia" w:hAnsi="Georgia"/>
          <w:i/>
          <w:color w:val="000000" w:themeColor="text1"/>
          <w:sz w:val="24"/>
          <w:vertAlign w:val="subscript"/>
        </w:rPr>
        <w:t>B</w:t>
      </w:r>
      <w:r w:rsidRPr="00EC1BA8">
        <w:rPr>
          <w:rFonts w:ascii="Georgia" w:hAnsi="Georgia"/>
          <w:color w:val="000000" w:themeColor="text1"/>
          <w:sz w:val="24"/>
        </w:rPr>
        <w:t xml:space="preserve"> neuron rankings were much stronger than for </w:t>
      </w:r>
      <w:r w:rsidRPr="00EC1BA8">
        <w:rPr>
          <w:rFonts w:ascii="Georgia" w:hAnsi="Georgia"/>
          <w:i/>
          <w:color w:val="000000" w:themeColor="text1"/>
          <w:sz w:val="24"/>
        </w:rPr>
        <w:t>D</w:t>
      </w:r>
      <w:r w:rsidRPr="00EC1BA8">
        <w:rPr>
          <w:rFonts w:ascii="Georgia" w:hAnsi="Georgia"/>
          <w:color w:val="000000" w:themeColor="text1"/>
          <w:sz w:val="24"/>
        </w:rPr>
        <w:t xml:space="preserve"> and </w:t>
      </w:r>
      <w:proofErr w:type="spellStart"/>
      <w:r w:rsidRPr="00EC1BA8">
        <w:rPr>
          <w:rFonts w:ascii="Georgia" w:hAnsi="Georgia"/>
          <w:i/>
          <w:color w:val="000000" w:themeColor="text1"/>
          <w:sz w:val="24"/>
        </w:rPr>
        <w:t>Str</w:t>
      </w:r>
      <w:proofErr w:type="spellEnd"/>
      <w:r w:rsidRPr="00EC1BA8">
        <w:rPr>
          <w:rFonts w:ascii="Georgia" w:hAnsi="Georgia"/>
          <w:color w:val="000000" w:themeColor="text1"/>
          <w:sz w:val="24"/>
        </w:rPr>
        <w:t xml:space="preserve">, with the range for </w:t>
      </w:r>
      <w:r w:rsidRPr="00EC1BA8">
        <w:rPr>
          <w:rFonts w:ascii="Georgia" w:hAnsi="Georgia"/>
          <w:i/>
          <w:color w:val="000000" w:themeColor="text1"/>
          <w:sz w:val="24"/>
        </w:rPr>
        <w:t>D</w:t>
      </w:r>
      <w:r w:rsidRPr="00EC1BA8">
        <w:rPr>
          <w:rFonts w:ascii="Georgia" w:hAnsi="Georgia"/>
          <w:color w:val="000000" w:themeColor="text1"/>
          <w:sz w:val="24"/>
        </w:rPr>
        <w:t xml:space="preserve"> being top 2-113, and for </w:t>
      </w:r>
      <w:proofErr w:type="spellStart"/>
      <w:r w:rsidRPr="00EC1BA8">
        <w:rPr>
          <w:rFonts w:ascii="Georgia" w:hAnsi="Georgia"/>
          <w:i/>
          <w:color w:val="000000" w:themeColor="text1"/>
          <w:sz w:val="24"/>
        </w:rPr>
        <w:t>Str</w:t>
      </w:r>
      <w:proofErr w:type="spellEnd"/>
      <w:r w:rsidRPr="00EC1BA8">
        <w:rPr>
          <w:rFonts w:ascii="Georgia" w:hAnsi="Georgia"/>
          <w:i/>
          <w:color w:val="000000" w:themeColor="text1"/>
          <w:sz w:val="24"/>
        </w:rPr>
        <w:t>,</w:t>
      </w:r>
      <w:r w:rsidRPr="00EC1BA8">
        <w:rPr>
          <w:rFonts w:ascii="Georgia" w:hAnsi="Georgia"/>
          <w:color w:val="000000" w:themeColor="text1"/>
          <w:sz w:val="24"/>
        </w:rPr>
        <w:t xml:space="preserve"> top 1-103 (</w:t>
      </w:r>
      <w:r w:rsidR="00BF2E31" w:rsidRPr="00EC1BA8">
        <w:rPr>
          <w:rFonts w:ascii="Georgia" w:hAnsi="Georgia"/>
          <w:color w:val="000000" w:themeColor="text1"/>
          <w:sz w:val="24"/>
        </w:rPr>
        <w:t>Table</w:t>
      </w:r>
      <w:r w:rsidR="00BF2E31">
        <w:rPr>
          <w:rFonts w:ascii="Georgia" w:hAnsi="Georgia"/>
          <w:color w:val="000000" w:themeColor="text1"/>
          <w:sz w:val="24"/>
        </w:rPr>
        <w:t>s</w:t>
      </w:r>
      <w:r w:rsidR="00137677">
        <w:rPr>
          <w:rFonts w:ascii="Georgia" w:hAnsi="Georgia"/>
          <w:color w:val="000000" w:themeColor="text1"/>
          <w:sz w:val="24"/>
        </w:rPr>
        <w:t xml:space="preserve"> D and E</w:t>
      </w:r>
      <w:r w:rsidRPr="00EC1BA8">
        <w:rPr>
          <w:rFonts w:ascii="Georgia" w:hAnsi="Georgia"/>
          <w:color w:val="000000" w:themeColor="text1"/>
          <w:sz w:val="24"/>
        </w:rPr>
        <w:t xml:space="preserve">). In comparison, for </w:t>
      </w:r>
      <w:r w:rsidRPr="00EC1BA8">
        <w:rPr>
          <w:rFonts w:ascii="Georgia" w:hAnsi="Georgia"/>
          <w:i/>
          <w:color w:val="000000" w:themeColor="text1"/>
          <w:sz w:val="24"/>
        </w:rPr>
        <w:t>V</w:t>
      </w:r>
      <w:r w:rsidRPr="00EC1BA8">
        <w:rPr>
          <w:rFonts w:ascii="Georgia" w:hAnsi="Georgia"/>
          <w:i/>
          <w:color w:val="000000" w:themeColor="text1"/>
          <w:sz w:val="24"/>
          <w:vertAlign w:val="subscript"/>
        </w:rPr>
        <w:t>E</w:t>
      </w:r>
      <w:r w:rsidRPr="00EC1BA8">
        <w:rPr>
          <w:rFonts w:ascii="Georgia" w:hAnsi="Georgia"/>
          <w:color w:val="000000" w:themeColor="text1"/>
          <w:sz w:val="24"/>
        </w:rPr>
        <w:t xml:space="preserve">, which showed the strongest correlation to </w:t>
      </w:r>
      <w:r w:rsidRPr="00EC1BA8">
        <w:rPr>
          <w:rFonts w:ascii="Georgia" w:hAnsi="Georgia"/>
          <w:i/>
          <w:color w:val="000000" w:themeColor="text1"/>
          <w:sz w:val="24"/>
        </w:rPr>
        <w:t>B</w:t>
      </w:r>
      <w:r w:rsidRPr="00EC1BA8">
        <w:rPr>
          <w:rFonts w:ascii="Georgia" w:hAnsi="Georgia"/>
          <w:color w:val="000000" w:themeColor="text1"/>
          <w:sz w:val="24"/>
        </w:rPr>
        <w:t>(</w:t>
      </w:r>
      <w:proofErr w:type="spellStart"/>
      <w:r w:rsidRPr="00EC1BA8">
        <w:rPr>
          <w:rFonts w:ascii="Georgia" w:hAnsi="Georgia"/>
          <w:i/>
          <w:color w:val="000000" w:themeColor="text1"/>
          <w:sz w:val="24"/>
        </w:rPr>
        <w:t>i</w:t>
      </w:r>
      <w:proofErr w:type="spellEnd"/>
      <w:r w:rsidRPr="00EC1BA8">
        <w:rPr>
          <w:rFonts w:ascii="Georgia" w:hAnsi="Georgia"/>
          <w:color w:val="000000" w:themeColor="text1"/>
          <w:sz w:val="24"/>
        </w:rPr>
        <w:t xml:space="preserve">), of the 5 critical neurons for </w:t>
      </w:r>
      <w:r w:rsidRPr="00EC1BA8">
        <w:rPr>
          <w:rFonts w:ascii="Georgia" w:hAnsi="Georgia"/>
          <w:i/>
          <w:color w:val="000000" w:themeColor="text1"/>
          <w:sz w:val="24"/>
        </w:rPr>
        <w:t>V</w:t>
      </w:r>
      <w:r w:rsidRPr="00EC1BA8">
        <w:rPr>
          <w:rFonts w:ascii="Georgia" w:hAnsi="Georgia"/>
          <w:i/>
          <w:color w:val="000000" w:themeColor="text1"/>
          <w:sz w:val="24"/>
          <w:vertAlign w:val="subscript"/>
        </w:rPr>
        <w:t>E</w:t>
      </w:r>
      <w:r w:rsidRPr="00EC1BA8">
        <w:rPr>
          <w:rFonts w:ascii="Georgia" w:hAnsi="Georgia"/>
          <w:color w:val="000000" w:themeColor="text1"/>
          <w:sz w:val="24"/>
        </w:rPr>
        <w:t xml:space="preserve">, 4 are the top 4 for </w:t>
      </w:r>
      <w:r w:rsidRPr="00EC1BA8">
        <w:rPr>
          <w:rFonts w:ascii="Georgia" w:hAnsi="Georgia"/>
          <w:i/>
          <w:color w:val="000000" w:themeColor="text1"/>
          <w:sz w:val="24"/>
        </w:rPr>
        <w:t>B</w:t>
      </w:r>
      <w:r w:rsidRPr="00EC1BA8">
        <w:rPr>
          <w:rFonts w:ascii="Georgia" w:hAnsi="Georgia"/>
          <w:color w:val="000000" w:themeColor="text1"/>
          <w:sz w:val="24"/>
        </w:rPr>
        <w:t>(</w:t>
      </w:r>
      <w:proofErr w:type="spellStart"/>
      <w:r w:rsidRPr="00EC1BA8">
        <w:rPr>
          <w:rFonts w:ascii="Georgia" w:hAnsi="Georgia"/>
          <w:i/>
          <w:color w:val="000000" w:themeColor="text1"/>
          <w:sz w:val="24"/>
        </w:rPr>
        <w:t>i</w:t>
      </w:r>
      <w:proofErr w:type="spellEnd"/>
      <w:r w:rsidRPr="00EC1BA8">
        <w:rPr>
          <w:rFonts w:ascii="Georgia" w:hAnsi="Georgia"/>
          <w:color w:val="000000" w:themeColor="text1"/>
          <w:sz w:val="24"/>
        </w:rPr>
        <w:t>), and the fifth was the 10</w:t>
      </w:r>
      <w:r w:rsidRPr="00EC1BA8">
        <w:rPr>
          <w:rFonts w:ascii="Georgia" w:hAnsi="Georgia"/>
          <w:color w:val="000000" w:themeColor="text1"/>
          <w:sz w:val="24"/>
          <w:vertAlign w:val="superscript"/>
        </w:rPr>
        <w:t>th</w:t>
      </w:r>
      <w:r w:rsidRPr="00EC1BA8">
        <w:rPr>
          <w:rFonts w:ascii="Georgia" w:hAnsi="Georgia"/>
          <w:color w:val="000000" w:themeColor="text1"/>
          <w:sz w:val="24"/>
        </w:rPr>
        <w:t xml:space="preserve"> highest (</w:t>
      </w:r>
      <w:r w:rsidR="00BF2E31" w:rsidRPr="00EC1BA8">
        <w:rPr>
          <w:rFonts w:ascii="Georgia" w:hAnsi="Georgia"/>
          <w:color w:val="000000" w:themeColor="text1"/>
          <w:sz w:val="24"/>
        </w:rPr>
        <w:t>Table</w:t>
      </w:r>
      <w:r w:rsidR="00BF2E31">
        <w:rPr>
          <w:rFonts w:ascii="Georgia" w:hAnsi="Georgia"/>
          <w:color w:val="000000" w:themeColor="text1"/>
          <w:sz w:val="24"/>
        </w:rPr>
        <w:t>s</w:t>
      </w:r>
      <w:r w:rsidR="00137677">
        <w:rPr>
          <w:rFonts w:ascii="Georgia" w:hAnsi="Georgia"/>
          <w:color w:val="000000" w:themeColor="text1"/>
          <w:sz w:val="24"/>
        </w:rPr>
        <w:t xml:space="preserve"> D and E</w:t>
      </w:r>
      <w:r w:rsidRPr="00EC1BA8">
        <w:rPr>
          <w:rFonts w:ascii="Georgia" w:hAnsi="Georgia"/>
          <w:color w:val="000000" w:themeColor="text1"/>
          <w:sz w:val="24"/>
        </w:rPr>
        <w:t xml:space="preserve">). Although appearing stronger for </w:t>
      </w:r>
      <w:r w:rsidRPr="00EC1BA8">
        <w:rPr>
          <w:rFonts w:ascii="Georgia" w:hAnsi="Georgia"/>
          <w:i/>
          <w:color w:val="000000" w:themeColor="text1"/>
          <w:sz w:val="24"/>
        </w:rPr>
        <w:t>V</w:t>
      </w:r>
      <w:r w:rsidRPr="00EC1BA8">
        <w:rPr>
          <w:rFonts w:ascii="Georgia" w:hAnsi="Georgia"/>
          <w:i/>
          <w:color w:val="000000" w:themeColor="text1"/>
          <w:sz w:val="24"/>
          <w:vertAlign w:val="subscript"/>
        </w:rPr>
        <w:t>E</w:t>
      </w:r>
      <w:r w:rsidRPr="00EC1BA8">
        <w:rPr>
          <w:rFonts w:ascii="Georgia" w:hAnsi="Georgia"/>
          <w:color w:val="000000" w:themeColor="text1"/>
          <w:sz w:val="24"/>
        </w:rPr>
        <w:t xml:space="preserve">, the rankings still suggest a strong relationship between </w:t>
      </w:r>
      <w:r w:rsidRPr="00EC1BA8">
        <w:rPr>
          <w:rFonts w:ascii="Georgia" w:hAnsi="Georgia"/>
          <w:i/>
          <w:color w:val="000000" w:themeColor="text1"/>
          <w:sz w:val="24"/>
        </w:rPr>
        <w:t>B</w:t>
      </w:r>
      <w:r w:rsidRPr="00EC1BA8">
        <w:rPr>
          <w:rFonts w:ascii="Georgia" w:hAnsi="Georgia"/>
          <w:color w:val="000000" w:themeColor="text1"/>
          <w:sz w:val="24"/>
        </w:rPr>
        <w:t>(</w:t>
      </w:r>
      <w:proofErr w:type="spellStart"/>
      <w:r w:rsidRPr="00EC1BA8">
        <w:rPr>
          <w:rFonts w:ascii="Georgia" w:hAnsi="Georgia"/>
          <w:i/>
          <w:color w:val="000000" w:themeColor="text1"/>
          <w:sz w:val="24"/>
        </w:rPr>
        <w:t>i</w:t>
      </w:r>
      <w:proofErr w:type="spellEnd"/>
      <w:r w:rsidRPr="00EC1BA8">
        <w:rPr>
          <w:rFonts w:ascii="Georgia" w:hAnsi="Georgia"/>
          <w:color w:val="000000" w:themeColor="text1"/>
          <w:sz w:val="24"/>
        </w:rPr>
        <w:t xml:space="preserve">) and </w:t>
      </w:r>
      <w:r w:rsidRPr="00EC1BA8">
        <w:rPr>
          <w:rFonts w:ascii="Georgia" w:hAnsi="Georgia"/>
          <w:i/>
          <w:color w:val="000000" w:themeColor="text1"/>
          <w:sz w:val="24"/>
        </w:rPr>
        <w:t>V</w:t>
      </w:r>
      <w:r w:rsidRPr="00EC1BA8">
        <w:rPr>
          <w:rFonts w:ascii="Georgia" w:hAnsi="Georgia"/>
          <w:i/>
          <w:color w:val="000000" w:themeColor="text1"/>
          <w:sz w:val="24"/>
          <w:vertAlign w:val="subscript"/>
        </w:rPr>
        <w:t>B</w:t>
      </w:r>
      <w:r w:rsidRPr="00EC1BA8">
        <w:rPr>
          <w:rFonts w:ascii="Georgia" w:hAnsi="Georgia"/>
          <w:color w:val="000000" w:themeColor="text1"/>
          <w:sz w:val="24"/>
        </w:rPr>
        <w:t xml:space="preserve"> that is likely not captured well by the linear correlation. This complex relationship between </w:t>
      </w:r>
      <w:r w:rsidRPr="00EC1BA8">
        <w:rPr>
          <w:rFonts w:ascii="Georgia" w:hAnsi="Georgia"/>
          <w:i/>
          <w:color w:val="000000" w:themeColor="text1"/>
          <w:sz w:val="24"/>
        </w:rPr>
        <w:t>B</w:t>
      </w:r>
      <w:r w:rsidRPr="00EC1BA8">
        <w:rPr>
          <w:rFonts w:ascii="Georgia" w:hAnsi="Georgia"/>
          <w:color w:val="000000" w:themeColor="text1"/>
          <w:sz w:val="24"/>
        </w:rPr>
        <w:t>(</w:t>
      </w:r>
      <w:proofErr w:type="spellStart"/>
      <w:r w:rsidRPr="00EC1BA8">
        <w:rPr>
          <w:rFonts w:ascii="Georgia" w:hAnsi="Georgia"/>
          <w:i/>
          <w:color w:val="000000" w:themeColor="text1"/>
          <w:sz w:val="24"/>
        </w:rPr>
        <w:t>i</w:t>
      </w:r>
      <w:proofErr w:type="spellEnd"/>
      <w:r w:rsidRPr="00EC1BA8">
        <w:rPr>
          <w:rFonts w:ascii="Georgia" w:hAnsi="Georgia"/>
          <w:color w:val="000000" w:themeColor="text1"/>
          <w:sz w:val="24"/>
        </w:rPr>
        <w:t xml:space="preserve">) and </w:t>
      </w:r>
      <w:r w:rsidRPr="00EC1BA8">
        <w:rPr>
          <w:rFonts w:ascii="Georgia" w:hAnsi="Georgia"/>
          <w:i/>
          <w:color w:val="000000" w:themeColor="text1"/>
          <w:sz w:val="24"/>
        </w:rPr>
        <w:t>V</w:t>
      </w:r>
      <w:r w:rsidRPr="00EC1BA8">
        <w:rPr>
          <w:rFonts w:ascii="Georgia" w:hAnsi="Georgia"/>
          <w:i/>
          <w:color w:val="000000" w:themeColor="text1"/>
          <w:sz w:val="24"/>
          <w:vertAlign w:val="subscript"/>
        </w:rPr>
        <w:t>B</w:t>
      </w:r>
      <w:r w:rsidRPr="00EC1BA8">
        <w:rPr>
          <w:rFonts w:ascii="Georgia" w:hAnsi="Georgia"/>
          <w:color w:val="000000" w:themeColor="text1"/>
          <w:sz w:val="24"/>
        </w:rPr>
        <w:t xml:space="preserve"> warrants further analysis in future studies. </w:t>
      </w:r>
    </w:p>
    <w:p w14:paraId="767CEDD3" w14:textId="77777777" w:rsidR="00015E00" w:rsidRDefault="00015E00" w:rsidP="00015E00">
      <w:pPr>
        <w:spacing w:line="480" w:lineRule="auto"/>
        <w:ind w:firstLine="800"/>
        <w:rPr>
          <w:rFonts w:ascii="Georgia" w:hAnsi="Georgia"/>
          <w:color w:val="000000" w:themeColor="text1"/>
          <w:sz w:val="24"/>
        </w:rPr>
      </w:pPr>
      <w:r w:rsidRPr="00EC1BA8">
        <w:rPr>
          <w:rFonts w:ascii="Georgia" w:hAnsi="Georgia"/>
          <w:color w:val="000000" w:themeColor="text1"/>
          <w:sz w:val="24"/>
        </w:rPr>
        <w:t xml:space="preserve">The </w:t>
      </w:r>
      <w:r w:rsidRPr="00EC1BA8">
        <w:rPr>
          <w:rFonts w:ascii="Georgia" w:hAnsi="Georgia"/>
          <w:i/>
          <w:color w:val="000000" w:themeColor="text1"/>
          <w:sz w:val="24"/>
        </w:rPr>
        <w:t>V</w:t>
      </w:r>
      <w:r w:rsidRPr="00EC1BA8">
        <w:rPr>
          <w:rFonts w:ascii="Georgia" w:hAnsi="Georgia"/>
          <w:i/>
          <w:color w:val="000000" w:themeColor="text1"/>
          <w:sz w:val="24"/>
          <w:vertAlign w:val="subscript"/>
        </w:rPr>
        <w:t>B</w:t>
      </w:r>
      <w:r w:rsidRPr="00EC1BA8">
        <w:rPr>
          <w:rFonts w:ascii="Georgia" w:hAnsi="Georgia"/>
          <w:color w:val="000000" w:themeColor="text1"/>
          <w:sz w:val="24"/>
        </w:rPr>
        <w:t xml:space="preserve"> analysis shows that a neuron’s importance to </w:t>
      </w:r>
      <w:proofErr w:type="spellStart"/>
      <w:r w:rsidRPr="00EC1BA8">
        <w:rPr>
          <w:rFonts w:ascii="Georgia" w:hAnsi="Georgia"/>
          <w:color w:val="000000" w:themeColor="text1"/>
          <w:sz w:val="24"/>
        </w:rPr>
        <w:t>betweenness</w:t>
      </w:r>
      <w:proofErr w:type="spellEnd"/>
      <w:r w:rsidRPr="00EC1BA8">
        <w:rPr>
          <w:rFonts w:ascii="Georgia" w:hAnsi="Georgia"/>
          <w:color w:val="000000" w:themeColor="text1"/>
          <w:sz w:val="24"/>
        </w:rPr>
        <w:t xml:space="preserve"> centrality is contextual. For neurons critical for </w:t>
      </w:r>
      <w:r w:rsidRPr="00EC1BA8">
        <w:rPr>
          <w:rFonts w:ascii="Georgia" w:hAnsi="Georgia"/>
          <w:i/>
          <w:color w:val="000000" w:themeColor="text1"/>
          <w:sz w:val="24"/>
        </w:rPr>
        <w:t>V</w:t>
      </w:r>
      <w:r w:rsidRPr="00EC1BA8">
        <w:rPr>
          <w:rFonts w:ascii="Georgia" w:hAnsi="Georgia"/>
          <w:i/>
          <w:color w:val="000000" w:themeColor="text1"/>
          <w:sz w:val="24"/>
          <w:vertAlign w:val="subscript"/>
        </w:rPr>
        <w:t>B</w:t>
      </w:r>
      <w:r w:rsidRPr="00EC1BA8">
        <w:rPr>
          <w:rFonts w:ascii="Georgia" w:hAnsi="Georgia"/>
          <w:color w:val="000000" w:themeColor="text1"/>
          <w:sz w:val="24"/>
        </w:rPr>
        <w:t xml:space="preserve">, 7 of 8 (except for AVAL) exhibited average network </w:t>
      </w:r>
      <w:proofErr w:type="spellStart"/>
      <w:r w:rsidRPr="00EC1BA8">
        <w:rPr>
          <w:rFonts w:ascii="Georgia" w:hAnsi="Georgia"/>
          <w:color w:val="000000" w:themeColor="text1"/>
          <w:sz w:val="24"/>
        </w:rPr>
        <w:t>betweenness</w:t>
      </w:r>
      <w:proofErr w:type="spellEnd"/>
      <w:r w:rsidRPr="00EC1BA8">
        <w:rPr>
          <w:rFonts w:ascii="Georgia" w:hAnsi="Georgia"/>
          <w:color w:val="000000" w:themeColor="text1"/>
          <w:sz w:val="24"/>
        </w:rPr>
        <w:t xml:space="preserve"> centrality decrease (</w:t>
      </w:r>
      <w:r w:rsidRPr="00EC1BA8">
        <w:rPr>
          <w:rFonts w:ascii="Georgia" w:hAnsi="Georgia"/>
          <w:i/>
          <w:color w:val="000000" w:themeColor="text1"/>
          <w:sz w:val="24"/>
        </w:rPr>
        <w:t>V</w:t>
      </w:r>
      <w:r w:rsidRPr="00EC1BA8">
        <w:rPr>
          <w:rFonts w:ascii="Georgia" w:hAnsi="Georgia"/>
          <w:i/>
          <w:color w:val="000000" w:themeColor="text1"/>
          <w:sz w:val="24"/>
          <w:vertAlign w:val="subscript"/>
        </w:rPr>
        <w:t>B</w:t>
      </w:r>
      <w:r w:rsidRPr="00EC1BA8">
        <w:rPr>
          <w:rFonts w:ascii="Georgia" w:hAnsi="Georgia"/>
          <w:color w:val="000000" w:themeColor="text1"/>
          <w:sz w:val="24"/>
        </w:rPr>
        <w:t xml:space="preserve"> </w:t>
      </w:r>
      <w:r>
        <w:rPr>
          <w:rFonts w:ascii="Georgia" w:hAnsi="Georgia"/>
          <w:color w:val="000000" w:themeColor="text1"/>
          <w:sz w:val="24"/>
        </w:rPr>
        <w:t xml:space="preserve">prior to taking the absolute value </w:t>
      </w:r>
      <w:r w:rsidRPr="00EC1BA8">
        <w:rPr>
          <w:rFonts w:ascii="Georgia" w:hAnsi="Georgia"/>
          <w:color w:val="000000" w:themeColor="text1"/>
          <w:sz w:val="24"/>
        </w:rPr>
        <w:t xml:space="preserve">had positive values) when removed. This suggests that the losses in nodal </w:t>
      </w:r>
      <w:proofErr w:type="spellStart"/>
      <w:r w:rsidRPr="00EC1BA8">
        <w:rPr>
          <w:rFonts w:ascii="Georgia" w:hAnsi="Georgia"/>
          <w:color w:val="000000" w:themeColor="text1"/>
          <w:sz w:val="24"/>
        </w:rPr>
        <w:t>betweenness</w:t>
      </w:r>
      <w:proofErr w:type="spellEnd"/>
      <w:r w:rsidRPr="00EC1BA8">
        <w:rPr>
          <w:rFonts w:ascii="Georgia" w:hAnsi="Georgia"/>
          <w:color w:val="000000" w:themeColor="text1"/>
          <w:sz w:val="24"/>
        </w:rPr>
        <w:t xml:space="preserve"> centrality of the attacked node and other nodes affected by the loss were greater than any potential nodal </w:t>
      </w:r>
      <w:proofErr w:type="spellStart"/>
      <w:r w:rsidRPr="00EC1BA8">
        <w:rPr>
          <w:rFonts w:ascii="Georgia" w:hAnsi="Georgia"/>
          <w:color w:val="000000" w:themeColor="text1"/>
          <w:sz w:val="24"/>
        </w:rPr>
        <w:t>betweenness</w:t>
      </w:r>
      <w:proofErr w:type="spellEnd"/>
      <w:r w:rsidRPr="00EC1BA8">
        <w:rPr>
          <w:rFonts w:ascii="Georgia" w:hAnsi="Georgia"/>
          <w:color w:val="000000" w:themeColor="text1"/>
          <w:sz w:val="24"/>
        </w:rPr>
        <w:t xml:space="preserve"> centrality increases. The largest losses appeared to particularly occur when the node was connected to other nodes with high nodal </w:t>
      </w:r>
      <w:proofErr w:type="spellStart"/>
      <w:r w:rsidRPr="00EC1BA8">
        <w:rPr>
          <w:rFonts w:ascii="Georgia" w:hAnsi="Georgia"/>
          <w:color w:val="000000" w:themeColor="text1"/>
          <w:sz w:val="24"/>
        </w:rPr>
        <w:t>betweenness</w:t>
      </w:r>
      <w:proofErr w:type="spellEnd"/>
      <w:r w:rsidRPr="00EC1BA8">
        <w:rPr>
          <w:rFonts w:ascii="Georgia" w:hAnsi="Georgia"/>
          <w:color w:val="000000" w:themeColor="text1"/>
          <w:sz w:val="24"/>
        </w:rPr>
        <w:t xml:space="preserve"> centrality. Thus, the critical nodes for </w:t>
      </w:r>
      <w:r w:rsidRPr="00EC1BA8">
        <w:rPr>
          <w:rFonts w:ascii="Georgia" w:hAnsi="Georgia"/>
          <w:i/>
          <w:color w:val="000000" w:themeColor="text1"/>
          <w:sz w:val="24"/>
        </w:rPr>
        <w:t>V</w:t>
      </w:r>
      <w:r w:rsidRPr="00EC1BA8">
        <w:rPr>
          <w:rFonts w:ascii="Georgia" w:hAnsi="Georgia"/>
          <w:i/>
          <w:color w:val="000000" w:themeColor="text1"/>
          <w:sz w:val="24"/>
          <w:vertAlign w:val="subscript"/>
        </w:rPr>
        <w:t>B</w:t>
      </w:r>
      <w:r w:rsidRPr="00EC1BA8">
        <w:rPr>
          <w:rFonts w:ascii="Georgia" w:hAnsi="Georgia"/>
          <w:color w:val="000000" w:themeColor="text1"/>
          <w:sz w:val="24"/>
        </w:rPr>
        <w:t xml:space="preserve"> tended to be connected to other </w:t>
      </w:r>
      <w:r w:rsidRPr="00EC1BA8">
        <w:rPr>
          <w:rFonts w:ascii="Georgia" w:hAnsi="Georgia"/>
          <w:color w:val="000000" w:themeColor="text1"/>
          <w:sz w:val="24"/>
        </w:rPr>
        <w:lastRenderedPageBreak/>
        <w:t>control structures.</w:t>
      </w:r>
    </w:p>
    <w:p w14:paraId="725E991E" w14:textId="77777777" w:rsidR="00483235" w:rsidRDefault="00483235" w:rsidP="00015E00">
      <w:pPr>
        <w:spacing w:line="480" w:lineRule="auto"/>
        <w:ind w:firstLine="800"/>
        <w:rPr>
          <w:rFonts w:ascii="Georgia" w:hAnsi="Georgia"/>
          <w:color w:val="000000" w:themeColor="text1"/>
          <w:sz w:val="24"/>
        </w:rPr>
      </w:pPr>
    </w:p>
    <w:p w14:paraId="71DA2ACB" w14:textId="520B4C01" w:rsidR="00483235" w:rsidRPr="00483235" w:rsidRDefault="00483235" w:rsidP="00483235">
      <w:pPr>
        <w:spacing w:line="480" w:lineRule="auto"/>
        <w:rPr>
          <w:rFonts w:ascii="Georgia" w:hAnsi="Georgia"/>
          <w:i/>
          <w:sz w:val="24"/>
          <w:szCs w:val="24"/>
        </w:rPr>
      </w:pPr>
      <w:r>
        <w:rPr>
          <w:rFonts w:ascii="Georgia" w:hAnsi="Georgia"/>
          <w:i/>
          <w:sz w:val="24"/>
          <w:szCs w:val="24"/>
        </w:rPr>
        <w:t>Synapse</w:t>
      </w:r>
      <w:r w:rsidRPr="00483235">
        <w:rPr>
          <w:rFonts w:ascii="Georgia" w:hAnsi="Georgia"/>
          <w:i/>
          <w:sz w:val="24"/>
          <w:szCs w:val="24"/>
        </w:rPr>
        <w:t xml:space="preserve"> results</w:t>
      </w:r>
    </w:p>
    <w:p w14:paraId="3A5875DF" w14:textId="50BE2E67" w:rsidR="00483235" w:rsidRPr="00EC1BA8" w:rsidRDefault="00483235" w:rsidP="00BE48ED">
      <w:pPr>
        <w:spacing w:line="480" w:lineRule="auto"/>
        <w:rPr>
          <w:rFonts w:ascii="Georgia" w:hAnsi="Georgia"/>
          <w:sz w:val="24"/>
        </w:rPr>
      </w:pPr>
      <w:r>
        <w:rPr>
          <w:rFonts w:ascii="Georgia" w:hAnsi="Georgia"/>
          <w:sz w:val="24"/>
        </w:rPr>
        <w:t>For synapses, t</w:t>
      </w:r>
      <w:r w:rsidRPr="00EC1BA8">
        <w:rPr>
          <w:rFonts w:ascii="Georgia" w:hAnsi="Georgia"/>
          <w:sz w:val="24"/>
        </w:rPr>
        <w:t xml:space="preserve">o clarify how </w:t>
      </w:r>
      <w:proofErr w:type="spellStart"/>
      <w:r w:rsidRPr="00EC1BA8">
        <w:rPr>
          <w:rFonts w:ascii="Georgia" w:hAnsi="Georgia"/>
          <w:i/>
          <w:sz w:val="24"/>
        </w:rPr>
        <w:t>Str</w:t>
      </w:r>
      <w:proofErr w:type="spellEnd"/>
      <w:r w:rsidRPr="00EC1BA8">
        <w:rPr>
          <w:rFonts w:ascii="Georgia" w:hAnsi="Georgia"/>
          <w:sz w:val="24"/>
        </w:rPr>
        <w:t xml:space="preserve"> and </w:t>
      </w:r>
      <w:r w:rsidRPr="00EC1BA8">
        <w:rPr>
          <w:rFonts w:ascii="Georgia" w:hAnsi="Georgia"/>
          <w:i/>
          <w:sz w:val="24"/>
        </w:rPr>
        <w:t>EBC</w:t>
      </w:r>
      <w:r w:rsidRPr="00EC1BA8">
        <w:rPr>
          <w:rFonts w:ascii="Georgia" w:hAnsi="Georgia"/>
          <w:sz w:val="24"/>
        </w:rPr>
        <w:t xml:space="preserve"> related to each vulnerability measure </w:t>
      </w:r>
      <w:proofErr w:type="gramStart"/>
      <w:r w:rsidRPr="00EC1BA8">
        <w:rPr>
          <w:rFonts w:ascii="Georgia" w:hAnsi="Georgia"/>
          <w:i/>
          <w:sz w:val="24"/>
        </w:rPr>
        <w:t>V</w:t>
      </w:r>
      <w:r w:rsidRPr="00EC1BA8">
        <w:rPr>
          <w:rFonts w:ascii="Georgia" w:hAnsi="Georgia"/>
          <w:i/>
          <w:sz w:val="24"/>
          <w:vertAlign w:val="subscript"/>
        </w:rPr>
        <w:t>C,E</w:t>
      </w:r>
      <w:proofErr w:type="gramEnd"/>
      <w:r w:rsidRPr="00EC1BA8">
        <w:rPr>
          <w:rFonts w:ascii="Georgia" w:hAnsi="Georgia"/>
          <w:i/>
          <w:sz w:val="24"/>
          <w:vertAlign w:val="subscript"/>
        </w:rPr>
        <w:t>,B</w:t>
      </w:r>
      <w:r w:rsidRPr="00EC1BA8">
        <w:rPr>
          <w:rFonts w:ascii="Georgia" w:hAnsi="Georgia"/>
          <w:sz w:val="24"/>
        </w:rPr>
        <w:t xml:space="preserve">, we next examined the correlations (without absolute value for </w:t>
      </w:r>
      <w:r w:rsidRPr="00EC1BA8">
        <w:rPr>
          <w:rFonts w:ascii="Georgia" w:hAnsi="Georgia"/>
          <w:i/>
          <w:sz w:val="24"/>
        </w:rPr>
        <w:t>V</w:t>
      </w:r>
      <w:r w:rsidRPr="00EC1BA8">
        <w:rPr>
          <w:rFonts w:ascii="Georgia" w:hAnsi="Georgia"/>
          <w:i/>
          <w:sz w:val="24"/>
          <w:vertAlign w:val="subscript"/>
        </w:rPr>
        <w:t>C,E,B</w:t>
      </w:r>
      <w:r w:rsidRPr="00EC1BA8">
        <w:rPr>
          <w:rFonts w:ascii="Georgia" w:hAnsi="Georgia"/>
          <w:sz w:val="24"/>
        </w:rPr>
        <w:t>), and all were statistically significant (</w:t>
      </w:r>
      <w:r w:rsidR="00BF2E31" w:rsidRPr="00EC1BA8">
        <w:rPr>
          <w:rFonts w:ascii="Georgia" w:hAnsi="Georgia"/>
          <w:sz w:val="24"/>
        </w:rPr>
        <w:t>Table</w:t>
      </w:r>
      <w:r w:rsidR="00137677">
        <w:rPr>
          <w:rFonts w:ascii="Georgia" w:hAnsi="Georgia"/>
          <w:sz w:val="24"/>
        </w:rPr>
        <w:t xml:space="preserve"> F</w:t>
      </w:r>
      <w:r w:rsidRPr="00EC1BA8">
        <w:rPr>
          <w:rFonts w:ascii="Georgia" w:hAnsi="Georgia"/>
          <w:sz w:val="24"/>
        </w:rPr>
        <w:t>).</w:t>
      </w:r>
      <w:r w:rsidR="004911B7">
        <w:rPr>
          <w:rFonts w:ascii="Georgia" w:hAnsi="Georgia"/>
          <w:sz w:val="24"/>
        </w:rPr>
        <w:t xml:space="preserve"> </w:t>
      </w:r>
      <w:r w:rsidRPr="00EC1BA8">
        <w:rPr>
          <w:rFonts w:ascii="Georgia" w:hAnsi="Georgia"/>
          <w:sz w:val="24"/>
        </w:rPr>
        <w:t xml:space="preserve">For </w:t>
      </w:r>
      <w:r w:rsidRPr="00EC1BA8">
        <w:rPr>
          <w:rFonts w:ascii="Georgia" w:hAnsi="Georgia"/>
          <w:i/>
          <w:sz w:val="24"/>
        </w:rPr>
        <w:t>V</w:t>
      </w:r>
      <w:r w:rsidRPr="00EC1BA8">
        <w:rPr>
          <w:rFonts w:ascii="Georgia" w:hAnsi="Georgia"/>
          <w:i/>
          <w:sz w:val="24"/>
          <w:vertAlign w:val="subscript"/>
        </w:rPr>
        <w:t>C</w:t>
      </w:r>
      <w:r w:rsidRPr="00EC1BA8">
        <w:rPr>
          <w:rFonts w:ascii="Georgia" w:hAnsi="Georgia"/>
          <w:sz w:val="24"/>
        </w:rPr>
        <w:t xml:space="preserve">, </w:t>
      </w:r>
      <w:proofErr w:type="spellStart"/>
      <w:r w:rsidRPr="00EC1BA8">
        <w:rPr>
          <w:rFonts w:ascii="Georgia" w:hAnsi="Georgia"/>
          <w:i/>
          <w:sz w:val="24"/>
        </w:rPr>
        <w:t>Str</w:t>
      </w:r>
      <w:proofErr w:type="spellEnd"/>
      <w:r w:rsidRPr="00EC1BA8">
        <w:rPr>
          <w:rFonts w:ascii="Georgia" w:hAnsi="Georgia"/>
          <w:sz w:val="24"/>
        </w:rPr>
        <w:t xml:space="preserve"> (r=0.257) was more influential than </w:t>
      </w:r>
      <w:r w:rsidRPr="00EC1BA8">
        <w:rPr>
          <w:rFonts w:ascii="Georgia" w:hAnsi="Georgia"/>
          <w:i/>
          <w:sz w:val="24"/>
        </w:rPr>
        <w:t xml:space="preserve">EBC </w:t>
      </w:r>
      <w:r w:rsidRPr="00EC1BA8">
        <w:rPr>
          <w:rFonts w:ascii="Georgia" w:hAnsi="Georgia"/>
          <w:sz w:val="24"/>
        </w:rPr>
        <w:t xml:space="preserve">(0.117). Thus, more strongly connected neurons tended to share neighbors (i.e., cluster). This result appears to reflect the previous finding that </w:t>
      </w:r>
      <w:r>
        <w:rPr>
          <w:rFonts w:ascii="Georgia" w:hAnsi="Georgia"/>
          <w:sz w:val="24"/>
        </w:rPr>
        <w:t xml:space="preserve">the </w:t>
      </w:r>
      <w:r w:rsidRPr="00EC1BA8">
        <w:rPr>
          <w:rFonts w:ascii="Georgia" w:hAnsi="Georgia"/>
          <w:sz w:val="24"/>
        </w:rPr>
        <w:t xml:space="preserve">clustering coefficient </w:t>
      </w:r>
      <w:r w:rsidRPr="00EC1BA8">
        <w:rPr>
          <w:rFonts w:ascii="Georgia" w:hAnsi="Georgia"/>
          <w:i/>
          <w:sz w:val="24"/>
        </w:rPr>
        <w:t>C</w:t>
      </w:r>
      <w:r w:rsidRPr="00EC1BA8">
        <w:rPr>
          <w:rFonts w:ascii="Georgia" w:hAnsi="Georgia"/>
          <w:sz w:val="24"/>
        </w:rPr>
        <w:t>(</w:t>
      </w:r>
      <w:proofErr w:type="spellStart"/>
      <w:r w:rsidRPr="00EC1BA8">
        <w:rPr>
          <w:rFonts w:ascii="Georgia" w:hAnsi="Georgia"/>
          <w:i/>
          <w:sz w:val="24"/>
        </w:rPr>
        <w:t>i</w:t>
      </w:r>
      <w:proofErr w:type="spellEnd"/>
      <w:r w:rsidRPr="00EC1BA8">
        <w:rPr>
          <w:rFonts w:ascii="Georgia" w:hAnsi="Georgia"/>
          <w:sz w:val="24"/>
        </w:rPr>
        <w:t xml:space="preserve">) and </w:t>
      </w:r>
      <w:r>
        <w:rPr>
          <w:rFonts w:ascii="Georgia" w:hAnsi="Georgia"/>
          <w:sz w:val="24"/>
        </w:rPr>
        <w:t xml:space="preserve">the </w:t>
      </w:r>
      <w:r w:rsidRPr="00EC1BA8">
        <w:rPr>
          <w:rFonts w:ascii="Georgia" w:hAnsi="Georgia"/>
          <w:sz w:val="24"/>
        </w:rPr>
        <w:t xml:space="preserve">average connection weight </w:t>
      </w:r>
      <w:r w:rsidRPr="00EC1BA8">
        <w:rPr>
          <w:rFonts w:ascii="Georgia" w:hAnsi="Georgia"/>
          <w:i/>
          <w:sz w:val="24"/>
        </w:rPr>
        <w:t>AW</w:t>
      </w:r>
      <w:r w:rsidRPr="00EC1BA8">
        <w:rPr>
          <w:rFonts w:ascii="Georgia" w:hAnsi="Georgia"/>
          <w:sz w:val="24"/>
        </w:rPr>
        <w:t xml:space="preserve"> were higher for motor neurons, and thus interrelated. In addition, </w:t>
      </w:r>
      <w:r w:rsidRPr="00EC1BA8">
        <w:rPr>
          <w:rFonts w:ascii="Georgia" w:hAnsi="Georgia"/>
          <w:i/>
          <w:sz w:val="24"/>
        </w:rPr>
        <w:t>EBC</w:t>
      </w:r>
      <w:r w:rsidRPr="00EC1BA8">
        <w:rPr>
          <w:rFonts w:ascii="Georgia" w:hAnsi="Georgia"/>
          <w:sz w:val="24"/>
        </w:rPr>
        <w:t xml:space="preserve"> also showed some relation to </w:t>
      </w:r>
      <w:r w:rsidRPr="00EC1BA8">
        <w:rPr>
          <w:rFonts w:ascii="Georgia" w:hAnsi="Georgia"/>
          <w:i/>
          <w:sz w:val="24"/>
        </w:rPr>
        <w:t>V</w:t>
      </w:r>
      <w:r w:rsidRPr="00EC1BA8">
        <w:rPr>
          <w:rFonts w:ascii="Georgia" w:hAnsi="Georgia"/>
          <w:i/>
          <w:sz w:val="24"/>
          <w:vertAlign w:val="subscript"/>
        </w:rPr>
        <w:t>C</w:t>
      </w:r>
      <w:r w:rsidRPr="00EC1BA8">
        <w:rPr>
          <w:rFonts w:ascii="Georgia" w:hAnsi="Georgia"/>
          <w:sz w:val="24"/>
        </w:rPr>
        <w:t xml:space="preserve">, suggesting that the two nodes of a synapse with high </w:t>
      </w:r>
      <w:r w:rsidRPr="00EC1BA8">
        <w:rPr>
          <w:rFonts w:ascii="Georgia" w:hAnsi="Georgia"/>
          <w:i/>
          <w:sz w:val="24"/>
        </w:rPr>
        <w:t>EBC</w:t>
      </w:r>
      <w:r w:rsidRPr="00EC1BA8">
        <w:rPr>
          <w:rFonts w:ascii="Georgia" w:hAnsi="Georgia"/>
          <w:sz w:val="24"/>
        </w:rPr>
        <w:t xml:space="preserve"> also tended to share neighbors. This pattern is again best exemplified in command interneuron (e.g., AVA) connections to motor neuron neighbors. In contrast, for both </w:t>
      </w:r>
      <w:r w:rsidRPr="00EC1BA8">
        <w:rPr>
          <w:rFonts w:ascii="Georgia" w:hAnsi="Georgia"/>
          <w:i/>
          <w:sz w:val="24"/>
        </w:rPr>
        <w:t>V</w:t>
      </w:r>
      <w:r w:rsidRPr="00EC1BA8">
        <w:rPr>
          <w:rFonts w:ascii="Georgia" w:hAnsi="Georgia"/>
          <w:i/>
          <w:sz w:val="24"/>
          <w:vertAlign w:val="subscript"/>
        </w:rPr>
        <w:t>E</w:t>
      </w:r>
      <w:r w:rsidRPr="00EC1BA8">
        <w:rPr>
          <w:rFonts w:ascii="Georgia" w:hAnsi="Georgia"/>
          <w:sz w:val="24"/>
        </w:rPr>
        <w:t xml:space="preserve"> and </w:t>
      </w:r>
      <w:r w:rsidRPr="00EC1BA8">
        <w:rPr>
          <w:rFonts w:ascii="Georgia" w:hAnsi="Georgia"/>
          <w:i/>
          <w:sz w:val="24"/>
        </w:rPr>
        <w:t>V</w:t>
      </w:r>
      <w:r w:rsidRPr="00EC1BA8">
        <w:rPr>
          <w:rFonts w:ascii="Georgia" w:hAnsi="Georgia"/>
          <w:i/>
          <w:sz w:val="24"/>
          <w:vertAlign w:val="subscript"/>
        </w:rPr>
        <w:t>B</w:t>
      </w:r>
      <w:r w:rsidRPr="00EC1BA8">
        <w:rPr>
          <w:rFonts w:ascii="Georgia" w:hAnsi="Georgia"/>
          <w:sz w:val="24"/>
        </w:rPr>
        <w:t xml:space="preserve">, </w:t>
      </w:r>
      <w:r w:rsidRPr="00EC1BA8">
        <w:rPr>
          <w:rFonts w:ascii="Georgia" w:hAnsi="Georgia"/>
          <w:i/>
          <w:sz w:val="24"/>
        </w:rPr>
        <w:t>EBC</w:t>
      </w:r>
      <w:r w:rsidRPr="00EC1BA8">
        <w:rPr>
          <w:rFonts w:ascii="Georgia" w:hAnsi="Georgia"/>
          <w:sz w:val="24"/>
        </w:rPr>
        <w:t xml:space="preserve"> (</w:t>
      </w:r>
      <w:r w:rsidRPr="00EC1BA8">
        <w:rPr>
          <w:rFonts w:ascii="Georgia" w:hAnsi="Georgia"/>
          <w:i/>
          <w:sz w:val="24"/>
        </w:rPr>
        <w:t>V</w:t>
      </w:r>
      <w:r w:rsidRPr="00EC1BA8">
        <w:rPr>
          <w:rFonts w:ascii="Georgia" w:hAnsi="Georgia"/>
          <w:i/>
          <w:sz w:val="24"/>
          <w:vertAlign w:val="subscript"/>
        </w:rPr>
        <w:t>E</w:t>
      </w:r>
      <w:r w:rsidRPr="00EC1BA8">
        <w:rPr>
          <w:rFonts w:ascii="Georgia" w:hAnsi="Georgia"/>
          <w:sz w:val="24"/>
        </w:rPr>
        <w:t xml:space="preserve">: 0.726; </w:t>
      </w:r>
      <w:r w:rsidRPr="00EC1BA8">
        <w:rPr>
          <w:rFonts w:ascii="Georgia" w:hAnsi="Georgia"/>
          <w:i/>
          <w:sz w:val="24"/>
        </w:rPr>
        <w:t>V</w:t>
      </w:r>
      <w:r w:rsidRPr="00EC1BA8">
        <w:rPr>
          <w:rFonts w:ascii="Georgia" w:hAnsi="Georgia"/>
          <w:i/>
          <w:sz w:val="24"/>
          <w:vertAlign w:val="subscript"/>
        </w:rPr>
        <w:t>B</w:t>
      </w:r>
      <w:r w:rsidRPr="00EC1BA8">
        <w:rPr>
          <w:rFonts w:ascii="Georgia" w:hAnsi="Georgia"/>
          <w:sz w:val="24"/>
        </w:rPr>
        <w:t xml:space="preserve">: 0.205) was more influential than </w:t>
      </w:r>
      <w:proofErr w:type="spellStart"/>
      <w:r w:rsidRPr="00EC1BA8">
        <w:rPr>
          <w:rFonts w:ascii="Georgia" w:hAnsi="Georgia"/>
          <w:i/>
          <w:sz w:val="24"/>
        </w:rPr>
        <w:t>Str</w:t>
      </w:r>
      <w:proofErr w:type="spellEnd"/>
      <w:r w:rsidRPr="00EC1BA8">
        <w:rPr>
          <w:rFonts w:ascii="Georgia" w:hAnsi="Georgia"/>
          <w:sz w:val="24"/>
        </w:rPr>
        <w:t xml:space="preserve"> (</w:t>
      </w:r>
      <w:r w:rsidRPr="00EC1BA8">
        <w:rPr>
          <w:rFonts w:ascii="Georgia" w:hAnsi="Georgia"/>
          <w:i/>
          <w:sz w:val="24"/>
        </w:rPr>
        <w:t>V</w:t>
      </w:r>
      <w:r w:rsidRPr="00EC1BA8">
        <w:rPr>
          <w:rFonts w:ascii="Georgia" w:hAnsi="Georgia"/>
          <w:i/>
          <w:sz w:val="24"/>
          <w:vertAlign w:val="subscript"/>
        </w:rPr>
        <w:t>E</w:t>
      </w:r>
      <w:r w:rsidRPr="00EC1BA8">
        <w:rPr>
          <w:rFonts w:ascii="Georgia" w:hAnsi="Georgia"/>
          <w:sz w:val="24"/>
        </w:rPr>
        <w:t xml:space="preserve">: 0.468; </w:t>
      </w:r>
      <w:r w:rsidRPr="00EC1BA8">
        <w:rPr>
          <w:rFonts w:ascii="Georgia" w:hAnsi="Georgia"/>
          <w:i/>
          <w:sz w:val="24"/>
        </w:rPr>
        <w:t>V</w:t>
      </w:r>
      <w:r w:rsidRPr="00EC1BA8">
        <w:rPr>
          <w:rFonts w:ascii="Georgia" w:hAnsi="Georgia"/>
          <w:i/>
          <w:sz w:val="24"/>
          <w:vertAlign w:val="subscript"/>
        </w:rPr>
        <w:t>B</w:t>
      </w:r>
      <w:r w:rsidRPr="00EC1BA8">
        <w:rPr>
          <w:rFonts w:ascii="Georgia" w:hAnsi="Georgia"/>
          <w:sz w:val="24"/>
        </w:rPr>
        <w:t xml:space="preserve">: 0.119). This result for </w:t>
      </w:r>
      <w:r w:rsidRPr="00EC1BA8">
        <w:rPr>
          <w:rFonts w:ascii="Georgia" w:hAnsi="Georgia"/>
          <w:i/>
          <w:sz w:val="24"/>
        </w:rPr>
        <w:t>V</w:t>
      </w:r>
      <w:r w:rsidRPr="00EC1BA8">
        <w:rPr>
          <w:rFonts w:ascii="Georgia" w:hAnsi="Georgia"/>
          <w:i/>
          <w:sz w:val="24"/>
          <w:vertAlign w:val="subscript"/>
        </w:rPr>
        <w:t>E</w:t>
      </w:r>
      <w:r w:rsidRPr="00EC1BA8">
        <w:rPr>
          <w:rFonts w:ascii="Georgia" w:hAnsi="Georgia"/>
          <w:sz w:val="24"/>
        </w:rPr>
        <w:t xml:space="preserve"> is similar to that found for the critical neurons, showing again that when a link that provides a lowest path for multiple neurons is lost (high </w:t>
      </w:r>
      <w:r w:rsidRPr="00EC1BA8">
        <w:rPr>
          <w:rFonts w:ascii="Georgia" w:hAnsi="Georgia"/>
          <w:i/>
          <w:sz w:val="24"/>
        </w:rPr>
        <w:t>EBC</w:t>
      </w:r>
      <w:r w:rsidRPr="00EC1BA8">
        <w:rPr>
          <w:rFonts w:ascii="Georgia" w:hAnsi="Georgia"/>
          <w:sz w:val="24"/>
        </w:rPr>
        <w:t xml:space="preserve">), it has a larger overall effect on the network (and since higher </w:t>
      </w:r>
      <w:proofErr w:type="spellStart"/>
      <w:r w:rsidRPr="00EC1BA8">
        <w:rPr>
          <w:rFonts w:ascii="Georgia" w:hAnsi="Georgia"/>
          <w:i/>
          <w:sz w:val="24"/>
        </w:rPr>
        <w:t>Str</w:t>
      </w:r>
      <w:proofErr w:type="spellEnd"/>
      <w:r w:rsidRPr="00EC1BA8">
        <w:rPr>
          <w:rFonts w:ascii="Georgia" w:hAnsi="Georgia"/>
          <w:sz w:val="24"/>
        </w:rPr>
        <w:t xml:space="preserve"> is by definition a shorter path, </w:t>
      </w:r>
      <w:r w:rsidRPr="00EC1BA8">
        <w:rPr>
          <w:rFonts w:ascii="Georgia" w:hAnsi="Georgia"/>
          <w:i/>
          <w:sz w:val="24"/>
        </w:rPr>
        <w:t>V</w:t>
      </w:r>
      <w:r w:rsidRPr="00EC1BA8">
        <w:rPr>
          <w:rFonts w:ascii="Georgia" w:hAnsi="Georgia"/>
          <w:i/>
          <w:sz w:val="24"/>
          <w:vertAlign w:val="subscript"/>
        </w:rPr>
        <w:t>E</w:t>
      </w:r>
      <w:r w:rsidRPr="00EC1BA8">
        <w:rPr>
          <w:rFonts w:ascii="Georgia" w:hAnsi="Georgia"/>
          <w:sz w:val="24"/>
        </w:rPr>
        <w:t xml:space="preserve"> was affected by </w:t>
      </w:r>
      <w:proofErr w:type="spellStart"/>
      <w:r w:rsidRPr="00EC1BA8">
        <w:rPr>
          <w:rFonts w:ascii="Georgia" w:hAnsi="Georgia"/>
          <w:i/>
          <w:sz w:val="24"/>
        </w:rPr>
        <w:t>Str</w:t>
      </w:r>
      <w:proofErr w:type="spellEnd"/>
      <w:r w:rsidRPr="00EC1BA8">
        <w:rPr>
          <w:rFonts w:ascii="Georgia" w:hAnsi="Georgia"/>
          <w:sz w:val="24"/>
        </w:rPr>
        <w:t xml:space="preserve"> as well). These links were also more centralized, with all being interneuron-interneuron or interneuron-motor links, which would be expected to be critical control structures in the network. A similar effect of edge </w:t>
      </w:r>
      <w:proofErr w:type="spellStart"/>
      <w:r w:rsidRPr="00EC1BA8">
        <w:rPr>
          <w:rFonts w:ascii="Georgia" w:hAnsi="Georgia"/>
          <w:sz w:val="24"/>
        </w:rPr>
        <w:t>betweenness</w:t>
      </w:r>
      <w:proofErr w:type="spellEnd"/>
      <w:r w:rsidRPr="00EC1BA8">
        <w:rPr>
          <w:rFonts w:ascii="Georgia" w:hAnsi="Georgia"/>
          <w:sz w:val="24"/>
        </w:rPr>
        <w:t xml:space="preserve"> centrality on global efficiency was found by Kaiser and </w:t>
      </w:r>
      <w:proofErr w:type="spellStart"/>
      <w:r w:rsidRPr="00EC1BA8">
        <w:rPr>
          <w:rFonts w:ascii="Georgia" w:hAnsi="Georgia"/>
          <w:sz w:val="24"/>
        </w:rPr>
        <w:t>Hilgetag</w:t>
      </w:r>
      <w:proofErr w:type="spellEnd"/>
      <w:r w:rsidR="00D1686D">
        <w:rPr>
          <w:rFonts w:ascii="Georgia" w:hAnsi="Georgia"/>
          <w:sz w:val="24"/>
        </w:rPr>
        <w:t xml:space="preserve"> </w:t>
      </w:r>
      <w:r w:rsidRPr="00EC1BA8">
        <w:rPr>
          <w:rFonts w:ascii="Georgia" w:hAnsi="Georgia"/>
          <w:sz w:val="24"/>
        </w:rPr>
        <w:fldChar w:fldCharType="begin"/>
      </w:r>
      <w:r w:rsidR="00C9297C">
        <w:rPr>
          <w:rFonts w:ascii="Georgia" w:hAnsi="Georgia"/>
          <w:sz w:val="24"/>
        </w:rPr>
        <w:instrText xml:space="preserve"> ADDIN EN.CITE &lt;EndNote&gt;&lt;Cite&gt;&lt;Author&gt;Kaiser&lt;/Author&gt;&lt;Year&gt;2004&lt;/Year&gt;&lt;RecNum&gt;136&lt;/RecNum&gt;&lt;DisplayText&gt;[22]&lt;/DisplayText&gt;&lt;record&gt;&lt;rec-number&gt;136&lt;/rec-number&gt;&lt;foreign-keys&gt;&lt;key app="EN" db-id="ar0f5zdt7rw22oeedfoxwxrkwd2tp5e5w5ee" timestamp="1442289815"&gt;136&lt;/key&gt;&lt;/foreign-keys&gt;&lt;ref-type name="Journal Article"&gt;17&lt;/ref-type&gt;&lt;contributors&gt;&lt;authors&gt;&lt;author&gt;Kaiser, Marcus&lt;/author&gt;&lt;author&gt;Hilgetag, Claus C&lt;/author&gt;&lt;/authors&gt;&lt;/contributors&gt;&lt;titles&gt;&lt;title&gt;Edge vulnerability in neural and metabolic networks&lt;/title&gt;&lt;secondary-title&gt;Biological cybernetics&lt;/secondary-title&gt;&lt;/titles&gt;&lt;periodical&gt;&lt;full-title&gt;Biological cybernetics&lt;/full-title&gt;&lt;/periodical&gt;&lt;pages&gt;311-317&lt;/pages&gt;&lt;volume&gt;90&lt;/volume&gt;&lt;number&gt;5&lt;/number&gt;&lt;dates&gt;&lt;year&gt;2004&lt;/year&gt;&lt;/dates&gt;&lt;isbn&gt;0340-1200&lt;/isbn&gt;&lt;urls&gt;&lt;/urls&gt;&lt;/record&gt;&lt;/Cite&gt;&lt;/EndNote&gt;</w:instrText>
      </w:r>
      <w:r w:rsidRPr="00EC1BA8">
        <w:rPr>
          <w:rFonts w:ascii="Georgia" w:hAnsi="Georgia"/>
          <w:sz w:val="24"/>
        </w:rPr>
        <w:fldChar w:fldCharType="separate"/>
      </w:r>
      <w:r w:rsidR="00C9297C">
        <w:rPr>
          <w:rFonts w:ascii="Georgia" w:hAnsi="Georgia"/>
          <w:noProof/>
          <w:sz w:val="24"/>
        </w:rPr>
        <w:t>[22]</w:t>
      </w:r>
      <w:r w:rsidRPr="00EC1BA8">
        <w:rPr>
          <w:rFonts w:ascii="Georgia" w:hAnsi="Georgia"/>
          <w:sz w:val="24"/>
        </w:rPr>
        <w:fldChar w:fldCharType="end"/>
      </w:r>
      <w:r w:rsidRPr="00EC1BA8">
        <w:rPr>
          <w:rFonts w:ascii="Georgia" w:hAnsi="Georgia"/>
          <w:sz w:val="24"/>
        </w:rPr>
        <w:t xml:space="preserve"> for several other kinds of complex networks, including both macaque and cat cortex. We extend the finding here to the </w:t>
      </w:r>
      <w:r w:rsidRPr="00EC1BA8">
        <w:rPr>
          <w:rFonts w:ascii="Georgia" w:hAnsi="Georgia"/>
          <w:i/>
          <w:sz w:val="24"/>
        </w:rPr>
        <w:t xml:space="preserve">C. </w:t>
      </w:r>
      <w:proofErr w:type="spellStart"/>
      <w:r w:rsidRPr="00EC1BA8">
        <w:rPr>
          <w:rFonts w:ascii="Georgia" w:hAnsi="Georgia"/>
          <w:i/>
          <w:sz w:val="24"/>
        </w:rPr>
        <w:t>elegans</w:t>
      </w:r>
      <w:proofErr w:type="spellEnd"/>
      <w:r w:rsidRPr="00EC1BA8">
        <w:rPr>
          <w:rFonts w:ascii="Georgia" w:hAnsi="Georgia"/>
          <w:sz w:val="24"/>
        </w:rPr>
        <w:t xml:space="preserve"> connectome. The </w:t>
      </w:r>
      <w:r w:rsidRPr="00EC1BA8">
        <w:rPr>
          <w:rFonts w:ascii="Georgia" w:hAnsi="Georgia"/>
          <w:i/>
          <w:sz w:val="24"/>
        </w:rPr>
        <w:t>V</w:t>
      </w:r>
      <w:r w:rsidRPr="00EC1BA8">
        <w:rPr>
          <w:rFonts w:ascii="Georgia" w:hAnsi="Georgia"/>
          <w:i/>
          <w:sz w:val="24"/>
          <w:vertAlign w:val="subscript"/>
        </w:rPr>
        <w:t>B</w:t>
      </w:r>
      <w:r w:rsidRPr="00EC1BA8">
        <w:rPr>
          <w:rFonts w:ascii="Georgia" w:hAnsi="Georgia"/>
          <w:sz w:val="24"/>
        </w:rPr>
        <w:t xml:space="preserve"> results for critical synapses differed from those for the neurons in </w:t>
      </w:r>
      <w:r w:rsidRPr="00EC1BA8">
        <w:rPr>
          <w:rFonts w:ascii="Georgia" w:hAnsi="Georgia"/>
          <w:sz w:val="24"/>
        </w:rPr>
        <w:lastRenderedPageBreak/>
        <w:t>both the order (</w:t>
      </w:r>
      <w:proofErr w:type="spellStart"/>
      <w:r w:rsidRPr="00EC1BA8">
        <w:rPr>
          <w:rFonts w:ascii="Georgia" w:hAnsi="Georgia"/>
          <w:sz w:val="24"/>
        </w:rPr>
        <w:t>betweenness</w:t>
      </w:r>
      <w:proofErr w:type="spellEnd"/>
      <w:r w:rsidRPr="00EC1BA8">
        <w:rPr>
          <w:rFonts w:ascii="Georgia" w:hAnsi="Georgia"/>
          <w:sz w:val="24"/>
        </w:rPr>
        <w:t xml:space="preserve"> centrality more strongly related than strength) and the direction (</w:t>
      </w:r>
      <w:bookmarkStart w:id="1" w:name="OLE_LINK6"/>
      <w:bookmarkStart w:id="2" w:name="OLE_LINK9"/>
      <w:bookmarkStart w:id="3" w:name="OLE_LINK10"/>
      <w:bookmarkStart w:id="4" w:name="OLE_LINK11"/>
      <w:r w:rsidRPr="00EC1BA8">
        <w:rPr>
          <w:rFonts w:ascii="Georgia" w:hAnsi="Georgia"/>
          <w:sz w:val="24"/>
        </w:rPr>
        <w:t>positive</w:t>
      </w:r>
      <w:bookmarkEnd w:id="1"/>
      <w:bookmarkEnd w:id="2"/>
      <w:bookmarkEnd w:id="3"/>
      <w:bookmarkEnd w:id="4"/>
      <w:r w:rsidRPr="00EC1BA8">
        <w:rPr>
          <w:rFonts w:ascii="Georgia" w:hAnsi="Georgia"/>
          <w:sz w:val="24"/>
        </w:rPr>
        <w:t>, and thus, synapse loss decreasing average network</w:t>
      </w:r>
      <w:bookmarkStart w:id="5" w:name="OLE_LINK17"/>
      <w:bookmarkStart w:id="6" w:name="OLE_LINK18"/>
      <w:r w:rsidRPr="00EC1BA8">
        <w:rPr>
          <w:rFonts w:ascii="Georgia" w:hAnsi="Georgia"/>
          <w:sz w:val="24"/>
        </w:rPr>
        <w:t xml:space="preserve"> </w:t>
      </w:r>
      <w:proofErr w:type="spellStart"/>
      <w:r w:rsidRPr="00EC1BA8">
        <w:rPr>
          <w:rFonts w:ascii="Georgia" w:hAnsi="Georgia"/>
          <w:sz w:val="24"/>
        </w:rPr>
        <w:t>betweenness</w:t>
      </w:r>
      <w:proofErr w:type="spellEnd"/>
      <w:r w:rsidRPr="00EC1BA8">
        <w:rPr>
          <w:rFonts w:ascii="Georgia" w:hAnsi="Georgia"/>
          <w:sz w:val="24"/>
        </w:rPr>
        <w:t xml:space="preserve"> centrality</w:t>
      </w:r>
      <w:r>
        <w:rPr>
          <w:rFonts w:ascii="Georgia" w:hAnsi="Georgia"/>
          <w:sz w:val="24"/>
        </w:rPr>
        <w:t>:</w:t>
      </w:r>
      <w:r w:rsidRPr="00EC1BA8">
        <w:rPr>
          <w:rFonts w:ascii="Georgia" w:hAnsi="Georgia"/>
          <w:sz w:val="24"/>
        </w:rPr>
        <w:t xml:space="preserve"> </w:t>
      </w:r>
      <w:r w:rsidRPr="00EC1BA8">
        <w:rPr>
          <w:rFonts w:ascii="Georgia" w:hAnsi="Georgia"/>
          <w:i/>
          <w:sz w:val="24"/>
        </w:rPr>
        <w:t>X</w:t>
      </w:r>
      <w:r w:rsidRPr="00EC1BA8">
        <w:rPr>
          <w:rFonts w:ascii="Georgia" w:hAnsi="Georgia"/>
          <w:i/>
          <w:sz w:val="24"/>
          <w:vertAlign w:val="subscript"/>
        </w:rPr>
        <w:t>B</w:t>
      </w:r>
      <w:r w:rsidRPr="00EC1BA8">
        <w:rPr>
          <w:rFonts w:ascii="Georgia" w:hAnsi="Georgia"/>
          <w:sz w:val="24"/>
        </w:rPr>
        <w:t>(</w:t>
      </w:r>
      <w:proofErr w:type="spellStart"/>
      <w:proofErr w:type="gramStart"/>
      <w:r w:rsidRPr="00EC1BA8">
        <w:rPr>
          <w:rFonts w:ascii="Georgia" w:hAnsi="Georgia"/>
          <w:i/>
          <w:sz w:val="24"/>
        </w:rPr>
        <w:t>i,j</w:t>
      </w:r>
      <w:proofErr w:type="spellEnd"/>
      <w:proofErr w:type="gramEnd"/>
      <w:r w:rsidRPr="00EC1BA8">
        <w:rPr>
          <w:rFonts w:ascii="Georgia" w:hAnsi="Georgia"/>
          <w:sz w:val="24"/>
        </w:rPr>
        <w:t xml:space="preserve">) – </w:t>
      </w:r>
      <w:r w:rsidRPr="00EC1BA8">
        <w:rPr>
          <w:rFonts w:ascii="Georgia" w:hAnsi="Georgia"/>
          <w:i/>
          <w:sz w:val="24"/>
        </w:rPr>
        <w:t>V</w:t>
      </w:r>
      <w:r w:rsidRPr="00EC1BA8">
        <w:rPr>
          <w:rFonts w:ascii="Georgia" w:hAnsi="Georgia"/>
          <w:i/>
          <w:sz w:val="24"/>
          <w:vertAlign w:val="subscript"/>
        </w:rPr>
        <w:t>B</w:t>
      </w:r>
      <w:r w:rsidRPr="00EC1BA8">
        <w:rPr>
          <w:rFonts w:ascii="Georgia" w:hAnsi="Georgia"/>
          <w:sz w:val="24"/>
        </w:rPr>
        <w:t>(</w:t>
      </w:r>
      <w:proofErr w:type="spellStart"/>
      <w:r w:rsidRPr="00EC1BA8">
        <w:rPr>
          <w:rFonts w:ascii="Georgia" w:hAnsi="Georgia"/>
          <w:i/>
          <w:sz w:val="24"/>
        </w:rPr>
        <w:t>i</w:t>
      </w:r>
      <w:r w:rsidRPr="00EC1BA8">
        <w:rPr>
          <w:rFonts w:ascii="Georgia" w:hAnsi="Georgia"/>
          <w:sz w:val="24"/>
        </w:rPr>
        <w:t>,</w:t>
      </w:r>
      <w:r w:rsidRPr="00EC1BA8">
        <w:rPr>
          <w:rFonts w:ascii="Georgia" w:hAnsi="Georgia"/>
          <w:i/>
          <w:sz w:val="24"/>
        </w:rPr>
        <w:t>j</w:t>
      </w:r>
      <w:proofErr w:type="spellEnd"/>
      <w:r w:rsidRPr="00EC1BA8">
        <w:rPr>
          <w:rFonts w:ascii="Georgia" w:hAnsi="Georgia"/>
          <w:sz w:val="24"/>
        </w:rPr>
        <w:t>) had positive values)</w:t>
      </w:r>
      <w:bookmarkEnd w:id="5"/>
      <w:bookmarkEnd w:id="6"/>
      <w:r w:rsidRPr="00EC1BA8">
        <w:rPr>
          <w:rFonts w:ascii="Georgia" w:hAnsi="Georgia"/>
          <w:sz w:val="24"/>
        </w:rPr>
        <w:t xml:space="preserve"> of the relationships. </w:t>
      </w:r>
    </w:p>
    <w:p w14:paraId="6EAEB3CA" w14:textId="6423CA88" w:rsidR="00483235" w:rsidRPr="00EC1BA8" w:rsidRDefault="00483235" w:rsidP="00483235">
      <w:pPr>
        <w:spacing w:line="480" w:lineRule="auto"/>
        <w:ind w:firstLine="800"/>
        <w:rPr>
          <w:rFonts w:ascii="Georgia" w:hAnsi="Georgia"/>
          <w:sz w:val="24"/>
        </w:rPr>
      </w:pPr>
      <w:r w:rsidRPr="00EC1BA8">
        <w:rPr>
          <w:rFonts w:ascii="Georgia" w:hAnsi="Georgia"/>
          <w:sz w:val="24"/>
        </w:rPr>
        <w:t xml:space="preserve">Although there was a significant correlation of </w:t>
      </w:r>
      <w:r w:rsidRPr="00EC1BA8">
        <w:rPr>
          <w:rFonts w:ascii="Georgia" w:hAnsi="Georgia"/>
          <w:i/>
          <w:sz w:val="24"/>
        </w:rPr>
        <w:t>EBC</w:t>
      </w:r>
      <w:r w:rsidRPr="00EC1BA8">
        <w:rPr>
          <w:rFonts w:ascii="Georgia" w:hAnsi="Georgia"/>
          <w:sz w:val="24"/>
        </w:rPr>
        <w:t xml:space="preserve"> to </w:t>
      </w:r>
      <w:r w:rsidRPr="00EC1BA8">
        <w:rPr>
          <w:rFonts w:ascii="Georgia" w:hAnsi="Georgia"/>
          <w:i/>
          <w:sz w:val="24"/>
        </w:rPr>
        <w:t>V</w:t>
      </w:r>
      <w:r w:rsidRPr="00EC1BA8">
        <w:rPr>
          <w:rFonts w:ascii="Georgia" w:hAnsi="Georgia"/>
          <w:i/>
          <w:sz w:val="24"/>
          <w:vertAlign w:val="subscript"/>
        </w:rPr>
        <w:t>B</w:t>
      </w:r>
      <w:r w:rsidRPr="00EC1BA8">
        <w:rPr>
          <w:rFonts w:ascii="Georgia" w:hAnsi="Georgia"/>
          <w:sz w:val="24"/>
        </w:rPr>
        <w:t xml:space="preserve">, we again considered whether the relationship was actually higher than revealed by the correlation. Examining the synapse rankings for </w:t>
      </w:r>
      <w:r w:rsidRPr="00EC1BA8">
        <w:rPr>
          <w:rFonts w:ascii="Georgia" w:hAnsi="Georgia"/>
          <w:i/>
          <w:sz w:val="24"/>
        </w:rPr>
        <w:t>EBC</w:t>
      </w:r>
      <w:r w:rsidRPr="00EC1BA8">
        <w:rPr>
          <w:rFonts w:ascii="Georgia" w:hAnsi="Georgia"/>
          <w:sz w:val="24"/>
        </w:rPr>
        <w:t xml:space="preserve">, for the 17 critical synapses for </w:t>
      </w:r>
      <w:r w:rsidRPr="00EC1BA8">
        <w:rPr>
          <w:rFonts w:ascii="Georgia" w:hAnsi="Georgia"/>
          <w:i/>
          <w:sz w:val="24"/>
        </w:rPr>
        <w:t>V</w:t>
      </w:r>
      <w:r w:rsidRPr="00EC1BA8">
        <w:rPr>
          <w:rFonts w:ascii="Georgia" w:hAnsi="Georgia"/>
          <w:i/>
          <w:sz w:val="24"/>
          <w:vertAlign w:val="subscript"/>
        </w:rPr>
        <w:t>B</w:t>
      </w:r>
      <w:r w:rsidRPr="00EC1BA8">
        <w:rPr>
          <w:rFonts w:ascii="Georgia" w:hAnsi="Georgia"/>
          <w:sz w:val="24"/>
        </w:rPr>
        <w:t>, 10 were in the top 13, 12 in the top 20 (the other 5 ranged between top 63-1001) (out of 2990 total synapses)</w:t>
      </w:r>
      <w:r w:rsidRPr="00EC1BA8">
        <w:rPr>
          <w:rFonts w:ascii="Georgia" w:hAnsi="Georgia"/>
          <w:color w:val="000000" w:themeColor="text1"/>
          <w:sz w:val="24"/>
        </w:rPr>
        <w:t xml:space="preserve"> (</w:t>
      </w:r>
      <w:r w:rsidR="00BF2E31" w:rsidRPr="00EC1BA8">
        <w:rPr>
          <w:rFonts w:ascii="Georgia" w:hAnsi="Georgia"/>
          <w:sz w:val="24"/>
        </w:rPr>
        <w:t>Table</w:t>
      </w:r>
      <w:r w:rsidR="00BF2E31">
        <w:rPr>
          <w:rFonts w:ascii="Georgia" w:hAnsi="Georgia"/>
          <w:sz w:val="24"/>
        </w:rPr>
        <w:t>s</w:t>
      </w:r>
      <w:r w:rsidR="00137677">
        <w:rPr>
          <w:rFonts w:ascii="Georgia" w:hAnsi="Georgia"/>
          <w:sz w:val="24"/>
        </w:rPr>
        <w:t xml:space="preserve"> G and H</w:t>
      </w:r>
      <w:r w:rsidRPr="00EC1BA8">
        <w:rPr>
          <w:rFonts w:ascii="Georgia" w:hAnsi="Georgia"/>
          <w:color w:val="000000" w:themeColor="text1"/>
          <w:sz w:val="24"/>
        </w:rPr>
        <w:t>)</w:t>
      </w:r>
      <w:r w:rsidRPr="00EC1BA8">
        <w:rPr>
          <w:rFonts w:ascii="Georgia" w:hAnsi="Georgia"/>
          <w:sz w:val="24"/>
        </w:rPr>
        <w:t xml:space="preserve">. To compare to </w:t>
      </w:r>
      <w:r w:rsidRPr="00EC1BA8">
        <w:rPr>
          <w:rFonts w:ascii="Georgia" w:hAnsi="Georgia"/>
          <w:i/>
          <w:sz w:val="24"/>
        </w:rPr>
        <w:t>V</w:t>
      </w:r>
      <w:r w:rsidRPr="00EC1BA8">
        <w:rPr>
          <w:rFonts w:ascii="Georgia" w:hAnsi="Georgia"/>
          <w:i/>
          <w:sz w:val="24"/>
          <w:vertAlign w:val="subscript"/>
        </w:rPr>
        <w:t>E</w:t>
      </w:r>
      <w:r w:rsidRPr="00EC1BA8">
        <w:rPr>
          <w:rFonts w:ascii="Georgia" w:hAnsi="Georgia"/>
          <w:sz w:val="24"/>
        </w:rPr>
        <w:t xml:space="preserve">, which showed the highest correlation to </w:t>
      </w:r>
      <w:r w:rsidRPr="00EC1BA8">
        <w:rPr>
          <w:rFonts w:ascii="Georgia" w:hAnsi="Georgia"/>
          <w:i/>
          <w:sz w:val="24"/>
        </w:rPr>
        <w:t>EBC</w:t>
      </w:r>
      <w:r w:rsidRPr="00EC1BA8">
        <w:rPr>
          <w:rFonts w:ascii="Georgia" w:hAnsi="Georgia"/>
          <w:sz w:val="24"/>
        </w:rPr>
        <w:t xml:space="preserve">, for the 13 critical synapses for </w:t>
      </w:r>
      <w:r w:rsidRPr="00EC1BA8">
        <w:rPr>
          <w:rFonts w:ascii="Georgia" w:hAnsi="Georgia"/>
          <w:i/>
          <w:sz w:val="24"/>
        </w:rPr>
        <w:t>V</w:t>
      </w:r>
      <w:r w:rsidRPr="00EC1BA8">
        <w:rPr>
          <w:rFonts w:ascii="Georgia" w:hAnsi="Georgia"/>
          <w:i/>
          <w:sz w:val="24"/>
          <w:vertAlign w:val="subscript"/>
        </w:rPr>
        <w:t>E</w:t>
      </w:r>
      <w:r w:rsidRPr="00EC1BA8">
        <w:rPr>
          <w:rFonts w:ascii="Georgia" w:hAnsi="Georgia"/>
          <w:sz w:val="24"/>
        </w:rPr>
        <w:t>, 7 are in the top 8, 8 in the top 15 (with the other 5 ranging between top 35-335)</w:t>
      </w:r>
      <w:r w:rsidRPr="00EC1BA8">
        <w:rPr>
          <w:rFonts w:ascii="Georgia" w:hAnsi="Georgia"/>
          <w:color w:val="000000" w:themeColor="text1"/>
          <w:sz w:val="24"/>
        </w:rPr>
        <w:t xml:space="preserve"> (</w:t>
      </w:r>
      <w:r w:rsidR="00BF2E31" w:rsidRPr="00EC1BA8">
        <w:rPr>
          <w:rFonts w:ascii="Georgia" w:hAnsi="Georgia"/>
          <w:sz w:val="24"/>
        </w:rPr>
        <w:t>Table</w:t>
      </w:r>
      <w:r w:rsidR="00BF2E31">
        <w:rPr>
          <w:rFonts w:ascii="Georgia" w:hAnsi="Georgia"/>
          <w:sz w:val="24"/>
        </w:rPr>
        <w:t>s</w:t>
      </w:r>
      <w:r w:rsidR="00137677">
        <w:rPr>
          <w:rFonts w:ascii="Georgia" w:hAnsi="Georgia"/>
          <w:sz w:val="24"/>
        </w:rPr>
        <w:t xml:space="preserve"> G and H</w:t>
      </w:r>
      <w:r w:rsidRPr="00EC1BA8">
        <w:rPr>
          <w:rFonts w:ascii="Georgia" w:hAnsi="Georgia"/>
          <w:color w:val="000000" w:themeColor="text1"/>
          <w:sz w:val="24"/>
        </w:rPr>
        <w:t>)</w:t>
      </w:r>
      <w:r w:rsidRPr="00EC1BA8">
        <w:rPr>
          <w:rFonts w:ascii="Georgia" w:hAnsi="Georgia"/>
          <w:sz w:val="24"/>
        </w:rPr>
        <w:t xml:space="preserve">. Since the </w:t>
      </w:r>
      <w:r w:rsidRPr="00EC1BA8">
        <w:rPr>
          <w:rFonts w:ascii="Georgia" w:hAnsi="Georgia"/>
          <w:i/>
          <w:sz w:val="24"/>
        </w:rPr>
        <w:t>V</w:t>
      </w:r>
      <w:r w:rsidRPr="00EC1BA8">
        <w:rPr>
          <w:rFonts w:ascii="Georgia" w:hAnsi="Georgia"/>
          <w:i/>
          <w:sz w:val="24"/>
          <w:vertAlign w:val="subscript"/>
        </w:rPr>
        <w:t>B</w:t>
      </w:r>
      <w:r w:rsidRPr="00EC1BA8">
        <w:rPr>
          <w:rFonts w:ascii="Georgia" w:hAnsi="Georgia"/>
          <w:sz w:val="24"/>
        </w:rPr>
        <w:t xml:space="preserve"> rankings for </w:t>
      </w:r>
      <w:r w:rsidRPr="00EC1BA8">
        <w:rPr>
          <w:rFonts w:ascii="Georgia" w:hAnsi="Georgia"/>
          <w:i/>
          <w:sz w:val="24"/>
        </w:rPr>
        <w:t>EBC</w:t>
      </w:r>
      <w:r w:rsidRPr="00EC1BA8">
        <w:rPr>
          <w:rFonts w:ascii="Georgia" w:hAnsi="Georgia"/>
          <w:sz w:val="24"/>
        </w:rPr>
        <w:t xml:space="preserve"> are comparable to </w:t>
      </w:r>
      <w:r w:rsidRPr="00EC1BA8">
        <w:rPr>
          <w:rFonts w:ascii="Georgia" w:hAnsi="Georgia"/>
          <w:i/>
          <w:sz w:val="24"/>
        </w:rPr>
        <w:t>V</w:t>
      </w:r>
      <w:r w:rsidRPr="00EC1BA8">
        <w:rPr>
          <w:rFonts w:ascii="Georgia" w:hAnsi="Georgia"/>
          <w:i/>
          <w:sz w:val="24"/>
          <w:vertAlign w:val="subscript"/>
        </w:rPr>
        <w:t>E</w:t>
      </w:r>
      <w:r w:rsidRPr="00EC1BA8">
        <w:rPr>
          <w:rFonts w:ascii="Georgia" w:hAnsi="Georgia"/>
          <w:sz w:val="24"/>
        </w:rPr>
        <w:t xml:space="preserve">, especially the top 12 of 17 for </w:t>
      </w:r>
      <w:r w:rsidRPr="00EC1BA8">
        <w:rPr>
          <w:rFonts w:ascii="Georgia" w:hAnsi="Georgia"/>
          <w:i/>
          <w:sz w:val="24"/>
        </w:rPr>
        <w:t>V</w:t>
      </w:r>
      <w:r w:rsidRPr="00EC1BA8">
        <w:rPr>
          <w:rFonts w:ascii="Georgia" w:hAnsi="Georgia"/>
          <w:i/>
          <w:sz w:val="24"/>
          <w:vertAlign w:val="subscript"/>
        </w:rPr>
        <w:t>B</w:t>
      </w:r>
      <w:r w:rsidRPr="00EC1BA8">
        <w:rPr>
          <w:rFonts w:ascii="Georgia" w:hAnsi="Georgia"/>
          <w:sz w:val="24"/>
        </w:rPr>
        <w:t xml:space="preserve">, it suggests that there is a stronger relationship between </w:t>
      </w:r>
      <w:r w:rsidRPr="00EC1BA8">
        <w:rPr>
          <w:rFonts w:ascii="Georgia" w:hAnsi="Georgia"/>
          <w:i/>
          <w:sz w:val="24"/>
        </w:rPr>
        <w:t>EBC</w:t>
      </w:r>
      <w:r w:rsidRPr="00EC1BA8">
        <w:rPr>
          <w:rFonts w:ascii="Georgia" w:hAnsi="Georgia"/>
          <w:sz w:val="24"/>
        </w:rPr>
        <w:t xml:space="preserve"> and </w:t>
      </w:r>
      <w:r w:rsidRPr="00EC1BA8">
        <w:rPr>
          <w:rFonts w:ascii="Georgia" w:hAnsi="Georgia"/>
          <w:i/>
          <w:sz w:val="24"/>
        </w:rPr>
        <w:t>V</w:t>
      </w:r>
      <w:r w:rsidRPr="00EC1BA8">
        <w:rPr>
          <w:rFonts w:ascii="Georgia" w:hAnsi="Georgia"/>
          <w:i/>
          <w:sz w:val="24"/>
          <w:vertAlign w:val="subscript"/>
        </w:rPr>
        <w:t>B</w:t>
      </w:r>
      <w:r w:rsidRPr="00EC1BA8">
        <w:rPr>
          <w:rFonts w:ascii="Georgia" w:hAnsi="Georgia"/>
          <w:sz w:val="24"/>
        </w:rPr>
        <w:t xml:space="preserve"> that is not well captured by the linear correlation. </w:t>
      </w:r>
    </w:p>
    <w:p w14:paraId="3F344D09" w14:textId="77777777" w:rsidR="00483235" w:rsidRPr="00EC1BA8" w:rsidRDefault="00483235" w:rsidP="00483235">
      <w:pPr>
        <w:spacing w:line="480" w:lineRule="auto"/>
        <w:ind w:firstLine="800"/>
        <w:rPr>
          <w:rFonts w:ascii="Georgia" w:hAnsi="Georgia"/>
          <w:sz w:val="24"/>
        </w:rPr>
      </w:pPr>
      <w:bookmarkStart w:id="7" w:name="OLE_LINK15"/>
      <w:bookmarkStart w:id="8" w:name="OLE_LINK16"/>
      <w:bookmarkStart w:id="9" w:name="OLE_LINK1"/>
      <w:bookmarkStart w:id="10" w:name="OLE_LINK2"/>
      <w:r w:rsidRPr="00EC1BA8">
        <w:rPr>
          <w:rFonts w:ascii="Georgia" w:hAnsi="Georgia"/>
          <w:sz w:val="24"/>
        </w:rPr>
        <w:t xml:space="preserve">Because the </w:t>
      </w:r>
      <w:r w:rsidRPr="00EC1BA8">
        <w:rPr>
          <w:rFonts w:ascii="Georgia" w:hAnsi="Georgia"/>
          <w:i/>
          <w:sz w:val="24"/>
        </w:rPr>
        <w:t>EBC</w:t>
      </w:r>
      <w:r w:rsidRPr="00EC1BA8">
        <w:rPr>
          <w:rFonts w:ascii="Georgia" w:hAnsi="Georgia"/>
          <w:sz w:val="24"/>
        </w:rPr>
        <w:t xml:space="preserve"> correlation with </w:t>
      </w:r>
      <w:r w:rsidRPr="00EC1BA8">
        <w:rPr>
          <w:rFonts w:ascii="Georgia" w:hAnsi="Georgia"/>
          <w:i/>
          <w:sz w:val="24"/>
        </w:rPr>
        <w:t>V</w:t>
      </w:r>
      <w:r w:rsidRPr="00EC1BA8">
        <w:rPr>
          <w:rFonts w:ascii="Georgia" w:hAnsi="Georgia"/>
          <w:i/>
          <w:sz w:val="24"/>
          <w:vertAlign w:val="subscript"/>
        </w:rPr>
        <w:t>B</w:t>
      </w:r>
      <w:r w:rsidRPr="00EC1BA8">
        <w:rPr>
          <w:rFonts w:ascii="Georgia" w:hAnsi="Georgia"/>
          <w:sz w:val="24"/>
        </w:rPr>
        <w:t xml:space="preserve"> was positive, and 15 of the 17 critical synapses led to an average network </w:t>
      </w:r>
      <w:proofErr w:type="spellStart"/>
      <w:r w:rsidRPr="00EC1BA8">
        <w:rPr>
          <w:rFonts w:ascii="Georgia" w:hAnsi="Georgia"/>
          <w:sz w:val="24"/>
        </w:rPr>
        <w:t>betweenness</w:t>
      </w:r>
      <w:proofErr w:type="spellEnd"/>
      <w:r w:rsidRPr="00EC1BA8">
        <w:rPr>
          <w:rFonts w:ascii="Georgia" w:hAnsi="Georgia"/>
          <w:sz w:val="24"/>
        </w:rPr>
        <w:t xml:space="preserve"> </w:t>
      </w:r>
      <w:r w:rsidRPr="00EC1BA8">
        <w:rPr>
          <w:rFonts w:ascii="Georgia" w:hAnsi="Georgia"/>
          <w:i/>
          <w:sz w:val="24"/>
        </w:rPr>
        <w:t>X</w:t>
      </w:r>
      <w:r w:rsidRPr="00EC1BA8">
        <w:rPr>
          <w:rFonts w:ascii="Georgia" w:hAnsi="Georgia"/>
          <w:i/>
          <w:sz w:val="24"/>
          <w:vertAlign w:val="subscript"/>
        </w:rPr>
        <w:t>B</w:t>
      </w:r>
      <w:r w:rsidRPr="00EC1BA8">
        <w:rPr>
          <w:rFonts w:ascii="Georgia" w:hAnsi="Georgia"/>
          <w:sz w:val="24"/>
        </w:rPr>
        <w:t>(</w:t>
      </w:r>
      <w:proofErr w:type="spellStart"/>
      <w:proofErr w:type="gramStart"/>
      <w:r w:rsidRPr="00EC1BA8">
        <w:rPr>
          <w:rFonts w:ascii="Georgia" w:hAnsi="Georgia"/>
          <w:i/>
          <w:sz w:val="24"/>
        </w:rPr>
        <w:t>i,j</w:t>
      </w:r>
      <w:proofErr w:type="spellEnd"/>
      <w:proofErr w:type="gramEnd"/>
      <w:r w:rsidRPr="00EC1BA8">
        <w:rPr>
          <w:rFonts w:ascii="Georgia" w:hAnsi="Georgia"/>
          <w:sz w:val="24"/>
        </w:rPr>
        <w:t>) decrease (</w:t>
      </w:r>
      <w:r w:rsidRPr="00EC1BA8">
        <w:rPr>
          <w:rFonts w:ascii="Georgia" w:hAnsi="Georgia"/>
          <w:i/>
          <w:sz w:val="24"/>
        </w:rPr>
        <w:t>V</w:t>
      </w:r>
      <w:r w:rsidRPr="00EC1BA8">
        <w:rPr>
          <w:rFonts w:ascii="Georgia" w:hAnsi="Georgia"/>
          <w:i/>
          <w:sz w:val="24"/>
          <w:vertAlign w:val="subscript"/>
        </w:rPr>
        <w:t>B</w:t>
      </w:r>
      <w:r w:rsidRPr="00EC1BA8">
        <w:rPr>
          <w:rFonts w:ascii="Georgia" w:hAnsi="Georgia"/>
          <w:sz w:val="24"/>
        </w:rPr>
        <w:t>(</w:t>
      </w:r>
      <w:proofErr w:type="spellStart"/>
      <w:r w:rsidRPr="00EC1BA8">
        <w:rPr>
          <w:rFonts w:ascii="Georgia" w:hAnsi="Georgia"/>
          <w:i/>
          <w:sz w:val="24"/>
        </w:rPr>
        <w:t>i</w:t>
      </w:r>
      <w:r w:rsidRPr="00EC1BA8">
        <w:rPr>
          <w:rFonts w:ascii="Georgia" w:hAnsi="Georgia"/>
          <w:sz w:val="24"/>
        </w:rPr>
        <w:t>,</w:t>
      </w:r>
      <w:r w:rsidRPr="00EC1BA8">
        <w:rPr>
          <w:rFonts w:ascii="Georgia" w:hAnsi="Georgia"/>
          <w:i/>
          <w:sz w:val="24"/>
        </w:rPr>
        <w:t>j</w:t>
      </w:r>
      <w:proofErr w:type="spellEnd"/>
      <w:r w:rsidRPr="00EC1BA8">
        <w:rPr>
          <w:rFonts w:ascii="Georgia" w:hAnsi="Georgia"/>
          <w:sz w:val="24"/>
        </w:rPr>
        <w:t>)</w:t>
      </w:r>
      <w:bookmarkStart w:id="11" w:name="OLE_LINK12"/>
      <w:bookmarkStart w:id="12" w:name="OLE_LINK13"/>
      <w:bookmarkStart w:id="13" w:name="OLE_LINK14"/>
      <w:r w:rsidRPr="00EC1BA8">
        <w:rPr>
          <w:rFonts w:ascii="Georgia" w:hAnsi="Georgia"/>
          <w:sz w:val="24"/>
        </w:rPr>
        <w:t xml:space="preserve"> had</w:t>
      </w:r>
      <w:r w:rsidRPr="00EC1BA8">
        <w:rPr>
          <w:rFonts w:ascii="Georgia" w:hAnsi="Georgia"/>
        </w:rPr>
        <w:t xml:space="preserve"> </w:t>
      </w:r>
      <w:r w:rsidRPr="00EC1BA8">
        <w:rPr>
          <w:rFonts w:ascii="Georgia" w:hAnsi="Georgia"/>
          <w:sz w:val="24"/>
        </w:rPr>
        <w:t>positive value</w:t>
      </w:r>
      <w:bookmarkEnd w:id="11"/>
      <w:bookmarkEnd w:id="12"/>
      <w:bookmarkEnd w:id="13"/>
      <w:r w:rsidRPr="00EC1BA8">
        <w:rPr>
          <w:rFonts w:ascii="Georgia" w:hAnsi="Georgia"/>
          <w:sz w:val="24"/>
        </w:rPr>
        <w:t>s)</w:t>
      </w:r>
      <w:bookmarkEnd w:id="7"/>
      <w:bookmarkEnd w:id="8"/>
      <w:r w:rsidRPr="00EC1BA8">
        <w:rPr>
          <w:rFonts w:ascii="Georgia" w:hAnsi="Georgia"/>
          <w:sz w:val="24"/>
        </w:rPr>
        <w:t xml:space="preserve"> when removed,</w:t>
      </w:r>
      <w:bookmarkEnd w:id="9"/>
      <w:bookmarkEnd w:id="10"/>
      <w:r w:rsidRPr="00EC1BA8">
        <w:rPr>
          <w:rFonts w:ascii="Georgia" w:hAnsi="Georgia"/>
          <w:sz w:val="24"/>
        </w:rPr>
        <w:t xml:space="preserve"> it suggests that the losses in nodal </w:t>
      </w:r>
      <w:proofErr w:type="spellStart"/>
      <w:r w:rsidRPr="00EC1BA8">
        <w:rPr>
          <w:rFonts w:ascii="Georgia" w:hAnsi="Georgia"/>
          <w:sz w:val="24"/>
        </w:rPr>
        <w:t>betweenness</w:t>
      </w:r>
      <w:proofErr w:type="spellEnd"/>
      <w:r w:rsidRPr="00EC1BA8">
        <w:rPr>
          <w:rFonts w:ascii="Georgia" w:hAnsi="Georgia"/>
          <w:sz w:val="24"/>
        </w:rPr>
        <w:t xml:space="preserve"> centrality </w:t>
      </w:r>
      <w:r w:rsidRPr="00EC1BA8">
        <w:rPr>
          <w:rFonts w:ascii="Georgia" w:hAnsi="Georgia"/>
          <w:i/>
          <w:sz w:val="24"/>
        </w:rPr>
        <w:t>B</w:t>
      </w:r>
      <w:r w:rsidRPr="00EC1BA8">
        <w:rPr>
          <w:rFonts w:ascii="Georgia" w:hAnsi="Georgia"/>
          <w:sz w:val="24"/>
        </w:rPr>
        <w:t>(</w:t>
      </w:r>
      <w:proofErr w:type="spellStart"/>
      <w:r w:rsidRPr="00EC1BA8">
        <w:rPr>
          <w:rFonts w:ascii="Georgia" w:hAnsi="Georgia"/>
          <w:i/>
          <w:sz w:val="24"/>
        </w:rPr>
        <w:t>i</w:t>
      </w:r>
      <w:proofErr w:type="spellEnd"/>
      <w:r w:rsidRPr="00EC1BA8">
        <w:rPr>
          <w:rFonts w:ascii="Georgia" w:hAnsi="Georgia"/>
          <w:sz w:val="24"/>
        </w:rPr>
        <w:t xml:space="preserve">) from synapse loss were greater than any potential nodal </w:t>
      </w:r>
      <w:proofErr w:type="spellStart"/>
      <w:r w:rsidRPr="00EC1BA8">
        <w:rPr>
          <w:rFonts w:ascii="Georgia" w:hAnsi="Georgia"/>
          <w:sz w:val="24"/>
        </w:rPr>
        <w:t>betweenness</w:t>
      </w:r>
      <w:proofErr w:type="spellEnd"/>
      <w:r w:rsidRPr="00EC1BA8">
        <w:rPr>
          <w:rFonts w:ascii="Georgia" w:hAnsi="Georgia"/>
          <w:sz w:val="24"/>
        </w:rPr>
        <w:t xml:space="preserve"> centrality </w:t>
      </w:r>
      <w:r w:rsidRPr="00EC1BA8">
        <w:rPr>
          <w:rFonts w:ascii="Georgia" w:hAnsi="Georgia"/>
          <w:i/>
          <w:sz w:val="24"/>
        </w:rPr>
        <w:t>B</w:t>
      </w:r>
      <w:r w:rsidRPr="00EC1BA8">
        <w:rPr>
          <w:rFonts w:ascii="Georgia" w:hAnsi="Georgia"/>
          <w:sz w:val="24"/>
        </w:rPr>
        <w:t>(</w:t>
      </w:r>
      <w:proofErr w:type="spellStart"/>
      <w:r w:rsidRPr="00EC1BA8">
        <w:rPr>
          <w:rFonts w:ascii="Georgia" w:hAnsi="Georgia"/>
          <w:i/>
          <w:sz w:val="24"/>
        </w:rPr>
        <w:t>i</w:t>
      </w:r>
      <w:proofErr w:type="spellEnd"/>
      <w:r w:rsidRPr="00EC1BA8">
        <w:rPr>
          <w:rFonts w:ascii="Georgia" w:hAnsi="Georgia"/>
          <w:sz w:val="24"/>
        </w:rPr>
        <w:t>) increases due to detour path increases. The largest losses appeared to particularly occur when the synapse joined no</w:t>
      </w:r>
      <w:bookmarkStart w:id="14" w:name="OLE_LINK3"/>
      <w:bookmarkStart w:id="15" w:name="OLE_LINK4"/>
      <w:bookmarkStart w:id="16" w:name="OLE_LINK5"/>
      <w:r w:rsidRPr="00EC1BA8">
        <w:rPr>
          <w:rFonts w:ascii="Georgia" w:hAnsi="Georgia"/>
          <w:sz w:val="24"/>
        </w:rPr>
        <w:t>de</w:t>
      </w:r>
      <w:bookmarkEnd w:id="14"/>
      <w:bookmarkEnd w:id="15"/>
      <w:bookmarkEnd w:id="16"/>
      <w:r w:rsidRPr="00EC1BA8">
        <w:rPr>
          <w:rFonts w:ascii="Georgia" w:hAnsi="Georgia"/>
          <w:sz w:val="24"/>
        </w:rPr>
        <w:t xml:space="preserve">s with high nodal </w:t>
      </w:r>
      <w:proofErr w:type="spellStart"/>
      <w:r w:rsidRPr="00EC1BA8">
        <w:rPr>
          <w:rFonts w:ascii="Georgia" w:hAnsi="Georgia"/>
          <w:sz w:val="24"/>
        </w:rPr>
        <w:t>betweenness</w:t>
      </w:r>
      <w:proofErr w:type="spellEnd"/>
      <w:r w:rsidRPr="00EC1BA8">
        <w:rPr>
          <w:rFonts w:ascii="Georgia" w:hAnsi="Georgia"/>
          <w:sz w:val="24"/>
        </w:rPr>
        <w:t xml:space="preserve"> centrality</w:t>
      </w:r>
      <w:r w:rsidRPr="00EC1BA8">
        <w:rPr>
          <w:rFonts w:ascii="Georgia" w:hAnsi="Georgia"/>
          <w:i/>
          <w:sz w:val="24"/>
        </w:rPr>
        <w:t xml:space="preserve"> B</w:t>
      </w:r>
      <w:r w:rsidRPr="00EC1BA8">
        <w:rPr>
          <w:rFonts w:ascii="Georgia" w:hAnsi="Georgia"/>
          <w:sz w:val="24"/>
        </w:rPr>
        <w:t>(</w:t>
      </w:r>
      <w:proofErr w:type="spellStart"/>
      <w:r w:rsidRPr="00EC1BA8">
        <w:rPr>
          <w:rFonts w:ascii="Georgia" w:hAnsi="Georgia"/>
          <w:i/>
          <w:sz w:val="24"/>
        </w:rPr>
        <w:t>i</w:t>
      </w:r>
      <w:proofErr w:type="spellEnd"/>
      <w:r w:rsidRPr="00EC1BA8">
        <w:rPr>
          <w:rFonts w:ascii="Georgia" w:hAnsi="Georgia"/>
          <w:sz w:val="24"/>
        </w:rPr>
        <w:t xml:space="preserve">). Thus, the critical synapses for </w:t>
      </w:r>
      <w:r w:rsidRPr="00EC1BA8">
        <w:rPr>
          <w:rFonts w:ascii="Georgia" w:hAnsi="Georgia"/>
          <w:i/>
          <w:sz w:val="24"/>
        </w:rPr>
        <w:t>V</w:t>
      </w:r>
      <w:r w:rsidRPr="00EC1BA8">
        <w:rPr>
          <w:rFonts w:ascii="Georgia" w:hAnsi="Georgia"/>
          <w:i/>
          <w:sz w:val="24"/>
          <w:vertAlign w:val="subscript"/>
        </w:rPr>
        <w:t>B</w:t>
      </w:r>
      <w:r w:rsidRPr="00EC1BA8">
        <w:rPr>
          <w:rFonts w:ascii="Georgia" w:hAnsi="Georgia"/>
          <w:sz w:val="24"/>
        </w:rPr>
        <w:t xml:space="preserve"> tended to be those that linked control structures together. </w:t>
      </w:r>
    </w:p>
    <w:p w14:paraId="547C2776" w14:textId="506FB40A" w:rsidR="00483235" w:rsidRPr="00EC1BA8" w:rsidRDefault="00483235" w:rsidP="00483235">
      <w:pPr>
        <w:spacing w:line="480" w:lineRule="auto"/>
        <w:ind w:firstLine="800"/>
        <w:rPr>
          <w:rFonts w:ascii="Georgia" w:hAnsi="Georgia"/>
          <w:sz w:val="24"/>
        </w:rPr>
      </w:pPr>
      <w:r w:rsidRPr="00EC1BA8">
        <w:rPr>
          <w:rFonts w:ascii="Georgia" w:hAnsi="Georgia"/>
          <w:sz w:val="24"/>
        </w:rPr>
        <w:t xml:space="preserve">Thus, we again found a strong relationship between </w:t>
      </w:r>
      <w:proofErr w:type="spellStart"/>
      <w:r w:rsidRPr="00EC1BA8">
        <w:rPr>
          <w:rFonts w:ascii="Georgia" w:hAnsi="Georgia"/>
          <w:sz w:val="24"/>
        </w:rPr>
        <w:t>betweenness</w:t>
      </w:r>
      <w:proofErr w:type="spellEnd"/>
      <w:r w:rsidRPr="00EC1BA8">
        <w:rPr>
          <w:rFonts w:ascii="Georgia" w:hAnsi="Georgia"/>
          <w:sz w:val="24"/>
        </w:rPr>
        <w:t xml:space="preserve"> centrality and both </w:t>
      </w:r>
      <w:r w:rsidRPr="00EC1BA8">
        <w:rPr>
          <w:rFonts w:ascii="Georgia" w:hAnsi="Georgia"/>
          <w:i/>
          <w:sz w:val="24"/>
        </w:rPr>
        <w:t>V</w:t>
      </w:r>
      <w:r w:rsidRPr="00EC1BA8">
        <w:rPr>
          <w:rFonts w:ascii="Georgia" w:hAnsi="Georgia"/>
          <w:i/>
          <w:sz w:val="24"/>
          <w:vertAlign w:val="subscript"/>
        </w:rPr>
        <w:t>E</w:t>
      </w:r>
      <w:r w:rsidRPr="00EC1BA8">
        <w:rPr>
          <w:rFonts w:ascii="Georgia" w:hAnsi="Georgia"/>
          <w:sz w:val="24"/>
        </w:rPr>
        <w:t xml:space="preserve"> and </w:t>
      </w:r>
      <w:r w:rsidRPr="00EC1BA8">
        <w:rPr>
          <w:rFonts w:ascii="Georgia" w:hAnsi="Georgia"/>
          <w:i/>
          <w:sz w:val="24"/>
        </w:rPr>
        <w:t>V</w:t>
      </w:r>
      <w:r w:rsidRPr="00EC1BA8">
        <w:rPr>
          <w:rFonts w:ascii="Georgia" w:hAnsi="Georgia"/>
          <w:i/>
          <w:sz w:val="24"/>
          <w:vertAlign w:val="subscript"/>
        </w:rPr>
        <w:t>B</w:t>
      </w:r>
      <w:r w:rsidRPr="00EC1BA8">
        <w:rPr>
          <w:rFonts w:ascii="Georgia" w:hAnsi="Georgia"/>
          <w:sz w:val="24"/>
        </w:rPr>
        <w:t xml:space="preserve">. At the same time, however, there were 5 critical synapses each for </w:t>
      </w:r>
      <w:r w:rsidRPr="00EC1BA8">
        <w:rPr>
          <w:rFonts w:ascii="Georgia" w:hAnsi="Georgia"/>
          <w:i/>
          <w:sz w:val="24"/>
        </w:rPr>
        <w:lastRenderedPageBreak/>
        <w:t>V</w:t>
      </w:r>
      <w:r w:rsidRPr="00EC1BA8">
        <w:rPr>
          <w:rFonts w:ascii="Georgia" w:hAnsi="Georgia"/>
          <w:i/>
          <w:sz w:val="24"/>
          <w:vertAlign w:val="subscript"/>
        </w:rPr>
        <w:t>E</w:t>
      </w:r>
      <w:r w:rsidRPr="00EC1BA8">
        <w:rPr>
          <w:rFonts w:ascii="Georgia" w:hAnsi="Georgia"/>
          <w:sz w:val="24"/>
        </w:rPr>
        <w:t xml:space="preserve"> (38% of all critical) and </w:t>
      </w:r>
      <w:r w:rsidRPr="00EC1BA8">
        <w:rPr>
          <w:rFonts w:ascii="Georgia" w:hAnsi="Georgia"/>
          <w:i/>
          <w:sz w:val="24"/>
        </w:rPr>
        <w:t>V</w:t>
      </w:r>
      <w:r w:rsidRPr="00EC1BA8">
        <w:rPr>
          <w:rFonts w:ascii="Georgia" w:hAnsi="Georgia"/>
          <w:i/>
          <w:sz w:val="24"/>
          <w:vertAlign w:val="subscript"/>
        </w:rPr>
        <w:t>B</w:t>
      </w:r>
      <w:r w:rsidRPr="00EC1BA8">
        <w:rPr>
          <w:rFonts w:ascii="Georgia" w:hAnsi="Georgia"/>
          <w:sz w:val="24"/>
        </w:rPr>
        <w:t xml:space="preserve"> (29%) that did not rank as highly for </w:t>
      </w:r>
      <w:r w:rsidRPr="00EC1BA8">
        <w:rPr>
          <w:rFonts w:ascii="Georgia" w:hAnsi="Georgia"/>
          <w:i/>
          <w:sz w:val="24"/>
        </w:rPr>
        <w:t>EBC</w:t>
      </w:r>
      <w:r w:rsidRPr="00EC1BA8">
        <w:rPr>
          <w:rFonts w:ascii="Georgia" w:hAnsi="Georgia"/>
          <w:sz w:val="24"/>
        </w:rPr>
        <w:t xml:space="preserve">: for </w:t>
      </w:r>
      <w:r w:rsidRPr="00EC1BA8">
        <w:rPr>
          <w:rFonts w:ascii="Georgia" w:hAnsi="Georgia"/>
          <w:i/>
          <w:sz w:val="24"/>
        </w:rPr>
        <w:t>V</w:t>
      </w:r>
      <w:r w:rsidRPr="00EC1BA8">
        <w:rPr>
          <w:rFonts w:ascii="Georgia" w:hAnsi="Georgia"/>
          <w:i/>
          <w:sz w:val="24"/>
          <w:vertAlign w:val="subscript"/>
        </w:rPr>
        <w:t>E</w:t>
      </w:r>
      <w:r w:rsidRPr="00EC1BA8">
        <w:rPr>
          <w:rFonts w:ascii="Georgia" w:hAnsi="Georgia"/>
          <w:sz w:val="24"/>
        </w:rPr>
        <w:t xml:space="preserve">, synapses 19, 16, 28, 24, and 7 in Table 2; for </w:t>
      </w:r>
      <w:r w:rsidRPr="00EC1BA8">
        <w:rPr>
          <w:rFonts w:ascii="Georgia" w:hAnsi="Georgia"/>
          <w:i/>
          <w:sz w:val="24"/>
        </w:rPr>
        <w:t>V</w:t>
      </w:r>
      <w:r w:rsidRPr="00EC1BA8">
        <w:rPr>
          <w:rFonts w:ascii="Georgia" w:hAnsi="Georgia"/>
          <w:i/>
          <w:sz w:val="24"/>
          <w:vertAlign w:val="subscript"/>
        </w:rPr>
        <w:t>B</w:t>
      </w:r>
      <w:r w:rsidRPr="00EC1BA8">
        <w:rPr>
          <w:rFonts w:ascii="Georgia" w:hAnsi="Georgia"/>
          <w:sz w:val="24"/>
        </w:rPr>
        <w:t xml:space="preserve">, synapses 19, 16, 21, 24, and 2 in Table 2) </w:t>
      </w:r>
      <w:r w:rsidR="00137677">
        <w:rPr>
          <w:rFonts w:ascii="Georgia" w:hAnsi="Georgia"/>
          <w:sz w:val="24"/>
        </w:rPr>
        <w:t>(</w:t>
      </w:r>
      <w:r w:rsidR="00BF2E31" w:rsidRPr="00EC1BA8">
        <w:rPr>
          <w:rFonts w:ascii="Georgia" w:hAnsi="Georgia"/>
          <w:sz w:val="24"/>
        </w:rPr>
        <w:t>Table</w:t>
      </w:r>
      <w:r w:rsidR="00BF2E31">
        <w:rPr>
          <w:rFonts w:ascii="Georgia" w:hAnsi="Georgia"/>
          <w:sz w:val="24"/>
        </w:rPr>
        <w:t>s</w:t>
      </w:r>
      <w:r w:rsidR="00137677">
        <w:rPr>
          <w:rFonts w:ascii="Georgia" w:hAnsi="Georgia"/>
          <w:sz w:val="24"/>
        </w:rPr>
        <w:t xml:space="preserve"> G and H</w:t>
      </w:r>
      <w:r w:rsidRPr="00EC1BA8">
        <w:rPr>
          <w:rFonts w:ascii="Georgia" w:hAnsi="Georgia"/>
          <w:color w:val="000000" w:themeColor="text1"/>
          <w:sz w:val="24"/>
        </w:rPr>
        <w:t>)</w:t>
      </w:r>
      <w:r w:rsidRPr="00EC1BA8">
        <w:rPr>
          <w:rFonts w:ascii="Georgia" w:hAnsi="Georgia"/>
          <w:sz w:val="24"/>
        </w:rPr>
        <w:t xml:space="preserve">. These ‘exceptions’ cannot be explained by especially high </w:t>
      </w:r>
      <w:proofErr w:type="spellStart"/>
      <w:r w:rsidRPr="00EC1BA8">
        <w:rPr>
          <w:rFonts w:ascii="Georgia" w:hAnsi="Georgia"/>
          <w:i/>
          <w:sz w:val="24"/>
        </w:rPr>
        <w:t>Str</w:t>
      </w:r>
      <w:proofErr w:type="spellEnd"/>
      <w:r w:rsidRPr="00EC1BA8">
        <w:rPr>
          <w:rFonts w:ascii="Georgia" w:hAnsi="Georgia"/>
          <w:sz w:val="24"/>
        </w:rPr>
        <w:t xml:space="preserve">, with all critical synapses for </w:t>
      </w:r>
      <w:r w:rsidRPr="00EC1BA8">
        <w:rPr>
          <w:rFonts w:ascii="Georgia" w:hAnsi="Georgia"/>
          <w:i/>
          <w:sz w:val="24"/>
        </w:rPr>
        <w:t>V</w:t>
      </w:r>
      <w:r w:rsidRPr="00EC1BA8">
        <w:rPr>
          <w:rFonts w:ascii="Georgia" w:hAnsi="Georgia"/>
          <w:i/>
          <w:sz w:val="24"/>
          <w:vertAlign w:val="subscript"/>
        </w:rPr>
        <w:t>E</w:t>
      </w:r>
      <w:r w:rsidRPr="00EC1BA8">
        <w:rPr>
          <w:rFonts w:ascii="Georgia" w:hAnsi="Georgia"/>
          <w:sz w:val="24"/>
        </w:rPr>
        <w:t xml:space="preserve"> between top 19-335 for </w:t>
      </w:r>
      <w:proofErr w:type="spellStart"/>
      <w:r w:rsidRPr="00EC1BA8">
        <w:rPr>
          <w:rFonts w:ascii="Georgia" w:hAnsi="Georgia"/>
          <w:i/>
          <w:sz w:val="24"/>
        </w:rPr>
        <w:t>Str</w:t>
      </w:r>
      <w:proofErr w:type="spellEnd"/>
      <w:r w:rsidRPr="00EC1BA8">
        <w:rPr>
          <w:rFonts w:ascii="Georgia" w:hAnsi="Georgia"/>
          <w:sz w:val="24"/>
        </w:rPr>
        <w:t xml:space="preserve">, and for </w:t>
      </w:r>
      <w:r w:rsidRPr="00EC1BA8">
        <w:rPr>
          <w:rFonts w:ascii="Georgia" w:hAnsi="Georgia"/>
          <w:i/>
          <w:sz w:val="24"/>
        </w:rPr>
        <w:t>V</w:t>
      </w:r>
      <w:r w:rsidRPr="00EC1BA8">
        <w:rPr>
          <w:rFonts w:ascii="Georgia" w:hAnsi="Georgia"/>
          <w:i/>
          <w:sz w:val="24"/>
          <w:vertAlign w:val="subscript"/>
        </w:rPr>
        <w:t>B</w:t>
      </w:r>
      <w:r w:rsidRPr="00EC1BA8">
        <w:rPr>
          <w:rFonts w:ascii="Georgia" w:hAnsi="Georgia"/>
          <w:sz w:val="24"/>
        </w:rPr>
        <w:t xml:space="preserve"> between top 35-335 </w:t>
      </w:r>
      <w:r w:rsidRPr="00EC1BA8">
        <w:rPr>
          <w:rFonts w:ascii="Georgia" w:hAnsi="Georgia"/>
          <w:color w:val="000000" w:themeColor="text1"/>
          <w:sz w:val="24"/>
        </w:rPr>
        <w:t>(</w:t>
      </w:r>
      <w:r w:rsidR="00BF2E31" w:rsidRPr="00EC1BA8">
        <w:rPr>
          <w:rFonts w:ascii="Georgia" w:hAnsi="Georgia"/>
          <w:sz w:val="24"/>
        </w:rPr>
        <w:t>Table</w:t>
      </w:r>
      <w:r w:rsidR="00BF2E31">
        <w:rPr>
          <w:rFonts w:ascii="Georgia" w:hAnsi="Georgia"/>
          <w:sz w:val="24"/>
        </w:rPr>
        <w:t>s</w:t>
      </w:r>
      <w:r w:rsidR="00137677">
        <w:rPr>
          <w:rFonts w:ascii="Georgia" w:hAnsi="Georgia"/>
          <w:sz w:val="24"/>
        </w:rPr>
        <w:t xml:space="preserve"> G and H</w:t>
      </w:r>
      <w:r w:rsidRPr="00EC1BA8">
        <w:rPr>
          <w:rFonts w:ascii="Georgia" w:hAnsi="Georgia"/>
          <w:color w:val="000000" w:themeColor="text1"/>
          <w:sz w:val="24"/>
        </w:rPr>
        <w:t>)</w:t>
      </w:r>
      <w:r w:rsidRPr="00EC1BA8">
        <w:rPr>
          <w:rFonts w:ascii="Georgia" w:hAnsi="Georgia"/>
          <w:sz w:val="24"/>
        </w:rPr>
        <w:t xml:space="preserve">. Thus, context again appears important. In particular, although the more modest </w:t>
      </w:r>
      <w:r w:rsidRPr="00EC1BA8">
        <w:rPr>
          <w:rFonts w:ascii="Georgia" w:hAnsi="Georgia"/>
          <w:i/>
          <w:sz w:val="24"/>
        </w:rPr>
        <w:t>EBC</w:t>
      </w:r>
      <w:r w:rsidRPr="00EC1BA8">
        <w:rPr>
          <w:rFonts w:ascii="Georgia" w:hAnsi="Georgia"/>
          <w:sz w:val="24"/>
        </w:rPr>
        <w:t xml:space="preserve"> values show that these synapses do not have the highest levels of control in the network (regarding number of underlying pathways sharing it), they appear to be especially important for the paths that do traverse the link (compared to the alternative paths).</w:t>
      </w:r>
    </w:p>
    <w:p w14:paraId="04B6F736" w14:textId="0FACD1FF" w:rsidR="003759D0" w:rsidRPr="00590747" w:rsidRDefault="003759D0" w:rsidP="00015E00">
      <w:pPr>
        <w:spacing w:line="480" w:lineRule="auto"/>
        <w:rPr>
          <w:rFonts w:ascii="Georgia" w:eastAsia="바탕체" w:hAnsi="Georgia" w:cs="Times New Roman"/>
          <w:b/>
          <w:sz w:val="24"/>
          <w:szCs w:val="24"/>
        </w:rPr>
      </w:pPr>
    </w:p>
    <w:p w14:paraId="7A36887D" w14:textId="636388A0" w:rsidR="00DA736E" w:rsidRPr="00311A12" w:rsidRDefault="00C71FB7" w:rsidP="00311A12">
      <w:pPr>
        <w:autoSpaceDE/>
        <w:autoSpaceDN/>
        <w:spacing w:line="480" w:lineRule="auto"/>
        <w:rPr>
          <w:rFonts w:ascii="Georgia" w:hAnsi="Georgia"/>
          <w:sz w:val="24"/>
          <w:szCs w:val="24"/>
        </w:rPr>
      </w:pPr>
      <w:r>
        <w:rPr>
          <w:rFonts w:ascii="Georgia" w:eastAsia="바탕체" w:hAnsi="Georgia" w:cs="Times New Roman"/>
          <w:b/>
          <w:sz w:val="24"/>
          <w:szCs w:val="24"/>
        </w:rPr>
        <w:t>Table</w:t>
      </w:r>
      <w:r w:rsidR="001B5439">
        <w:rPr>
          <w:rFonts w:ascii="Georgia" w:eastAsia="바탕체" w:hAnsi="Georgia" w:cs="Times New Roman"/>
          <w:b/>
          <w:sz w:val="24"/>
          <w:szCs w:val="24"/>
        </w:rPr>
        <w:t xml:space="preserve"> F</w:t>
      </w:r>
      <w:r w:rsidR="00DA736E" w:rsidRPr="00311A12">
        <w:rPr>
          <w:rFonts w:ascii="Georgia" w:eastAsia="바탕체" w:hAnsi="Georgia" w:cs="Times New Roman"/>
          <w:b/>
          <w:sz w:val="24"/>
          <w:szCs w:val="24"/>
        </w:rPr>
        <w:t>.</w:t>
      </w:r>
      <w:r w:rsidR="004911B7">
        <w:rPr>
          <w:rFonts w:ascii="Georgia" w:hAnsi="Georgia"/>
          <w:b/>
          <w:sz w:val="24"/>
          <w:szCs w:val="24"/>
        </w:rPr>
        <w:t xml:space="preserve"> </w:t>
      </w:r>
      <w:r w:rsidR="00DA736E" w:rsidRPr="00311A12">
        <w:rPr>
          <w:rFonts w:ascii="Georgia" w:eastAsia="바탕체" w:hAnsi="Georgia" w:cs="Times New Roman"/>
          <w:sz w:val="24"/>
          <w:szCs w:val="24"/>
        </w:rPr>
        <w:t>The Pearson’s correlation coefficient results using all neurons or synapses and correlating the network property measure prior to an attack to the corresponding vulnerability score without using absolute values after an attack</w:t>
      </w:r>
    </w:p>
    <w:tbl>
      <w:tblPr>
        <w:tblStyle w:val="21"/>
        <w:tblW w:w="0" w:type="auto"/>
        <w:jc w:val="center"/>
        <w:tblLook w:val="04A0" w:firstRow="1" w:lastRow="0" w:firstColumn="1" w:lastColumn="0" w:noHBand="0" w:noVBand="1"/>
      </w:tblPr>
      <w:tblGrid>
        <w:gridCol w:w="1120"/>
        <w:gridCol w:w="2333"/>
        <w:gridCol w:w="2334"/>
        <w:gridCol w:w="2334"/>
      </w:tblGrid>
      <w:tr w:rsidR="00DA736E" w:rsidRPr="00311A12" w14:paraId="6158604C" w14:textId="77777777" w:rsidTr="00A3150B">
        <w:trPr>
          <w:cnfStyle w:val="100000000000" w:firstRow="1" w:lastRow="0" w:firstColumn="0" w:lastColumn="0" w:oddVBand="0" w:evenVBand="0" w:oddHBand="0" w:evenHBand="0" w:firstRowFirstColumn="0" w:firstRowLastColumn="0" w:lastRowFirstColumn="0" w:lastRowLastColumn="0"/>
          <w:trHeight w:val="283"/>
          <w:jc w:val="center"/>
        </w:trPr>
        <w:tc>
          <w:tcPr>
            <w:cnfStyle w:val="001000000000" w:firstRow="0" w:lastRow="0" w:firstColumn="1" w:lastColumn="0" w:oddVBand="0" w:evenVBand="0" w:oddHBand="0" w:evenHBand="0" w:firstRowFirstColumn="0" w:firstRowLastColumn="0" w:lastRowFirstColumn="0" w:lastRowLastColumn="0"/>
            <w:tcW w:w="937" w:type="dxa"/>
            <w:vMerge w:val="restart"/>
            <w:tcBorders>
              <w:top w:val="single" w:sz="12" w:space="0" w:color="auto"/>
            </w:tcBorders>
          </w:tcPr>
          <w:p w14:paraId="191F1441" w14:textId="77777777" w:rsidR="00DA736E" w:rsidRPr="00311A12" w:rsidRDefault="00DA736E" w:rsidP="00311A12">
            <w:pPr>
              <w:spacing w:line="480" w:lineRule="auto"/>
              <w:rPr>
                <w:rFonts w:ascii="Georgia" w:hAnsi="Georgia"/>
                <w:sz w:val="24"/>
                <w:szCs w:val="24"/>
              </w:rPr>
            </w:pPr>
          </w:p>
        </w:tc>
        <w:tc>
          <w:tcPr>
            <w:tcW w:w="7001" w:type="dxa"/>
            <w:gridSpan w:val="3"/>
            <w:tcBorders>
              <w:top w:val="single" w:sz="12" w:space="0" w:color="auto"/>
              <w:bottom w:val="single" w:sz="4" w:space="0" w:color="auto"/>
            </w:tcBorders>
          </w:tcPr>
          <w:p w14:paraId="5858CA5E" w14:textId="77777777" w:rsidR="00DA736E" w:rsidRPr="00311A12" w:rsidRDefault="00DA736E" w:rsidP="00311A12">
            <w:pPr>
              <w:spacing w:line="480" w:lineRule="auto"/>
              <w:jc w:val="center"/>
              <w:cnfStyle w:val="100000000000" w:firstRow="1" w:lastRow="0" w:firstColumn="0" w:lastColumn="0" w:oddVBand="0" w:evenVBand="0" w:oddHBand="0" w:evenHBand="0" w:firstRowFirstColumn="0" w:firstRowLastColumn="0" w:lastRowFirstColumn="0" w:lastRowLastColumn="0"/>
              <w:rPr>
                <w:rFonts w:ascii="Georgia" w:hAnsi="Georgia"/>
                <w:sz w:val="24"/>
                <w:szCs w:val="24"/>
              </w:rPr>
            </w:pPr>
            <w:r w:rsidRPr="00311A12">
              <w:rPr>
                <w:rFonts w:ascii="Georgia" w:hAnsi="Georgia"/>
                <w:b w:val="0"/>
                <w:sz w:val="24"/>
                <w:szCs w:val="24"/>
              </w:rPr>
              <w:t>Pearson’s Correlation r (</w:t>
            </w:r>
            <w:r w:rsidRPr="00311A12">
              <w:rPr>
                <w:rFonts w:ascii="Georgia" w:hAnsi="Georgia"/>
                <w:b w:val="0"/>
                <w:i/>
                <w:sz w:val="24"/>
                <w:szCs w:val="24"/>
              </w:rPr>
              <w:t>p</w:t>
            </w:r>
            <w:r w:rsidRPr="00311A12">
              <w:rPr>
                <w:rFonts w:ascii="Georgia" w:hAnsi="Georgia"/>
                <w:b w:val="0"/>
                <w:sz w:val="24"/>
                <w:szCs w:val="24"/>
              </w:rPr>
              <w:t xml:space="preserve"> value)</w:t>
            </w:r>
          </w:p>
        </w:tc>
      </w:tr>
      <w:tr w:rsidR="00DA736E" w:rsidRPr="00311A12" w14:paraId="5397935B" w14:textId="77777777" w:rsidTr="00A3150B">
        <w:trPr>
          <w:cnfStyle w:val="000000100000" w:firstRow="0" w:lastRow="0" w:firstColumn="0" w:lastColumn="0" w:oddVBand="0" w:evenVBand="0" w:oddHBand="1" w:evenHBand="0" w:firstRowFirstColumn="0" w:firstRowLastColumn="0" w:lastRowFirstColumn="0" w:lastRowLastColumn="0"/>
          <w:trHeight w:val="283"/>
          <w:jc w:val="center"/>
        </w:trPr>
        <w:tc>
          <w:tcPr>
            <w:cnfStyle w:val="001000000000" w:firstRow="0" w:lastRow="0" w:firstColumn="1" w:lastColumn="0" w:oddVBand="0" w:evenVBand="0" w:oddHBand="0" w:evenHBand="0" w:firstRowFirstColumn="0" w:firstRowLastColumn="0" w:lastRowFirstColumn="0" w:lastRowLastColumn="0"/>
            <w:tcW w:w="937" w:type="dxa"/>
            <w:vMerge/>
            <w:tcBorders>
              <w:bottom w:val="single" w:sz="12" w:space="0" w:color="auto"/>
            </w:tcBorders>
          </w:tcPr>
          <w:p w14:paraId="16732FE2" w14:textId="77777777" w:rsidR="00DA736E" w:rsidRPr="00311A12" w:rsidRDefault="00DA736E" w:rsidP="00311A12">
            <w:pPr>
              <w:spacing w:line="480" w:lineRule="auto"/>
              <w:rPr>
                <w:rFonts w:ascii="Georgia" w:hAnsi="Georgia"/>
                <w:i/>
                <w:sz w:val="24"/>
                <w:szCs w:val="24"/>
              </w:rPr>
            </w:pPr>
          </w:p>
        </w:tc>
        <w:tc>
          <w:tcPr>
            <w:tcW w:w="2333" w:type="dxa"/>
            <w:tcBorders>
              <w:top w:val="nil"/>
              <w:bottom w:val="single" w:sz="12" w:space="0" w:color="auto"/>
            </w:tcBorders>
          </w:tcPr>
          <w:p w14:paraId="5C00B6A2" w14:textId="77777777" w:rsidR="00DA736E" w:rsidRPr="00311A12" w:rsidRDefault="00DA736E" w:rsidP="00311A12">
            <w:pPr>
              <w:spacing w:line="480" w:lineRule="auto"/>
              <w:jc w:val="center"/>
              <w:cnfStyle w:val="000000100000" w:firstRow="0" w:lastRow="0" w:firstColumn="0" w:lastColumn="0" w:oddVBand="0" w:evenVBand="0" w:oddHBand="1" w:evenHBand="0" w:firstRowFirstColumn="0" w:firstRowLastColumn="0" w:lastRowFirstColumn="0" w:lastRowLastColumn="0"/>
              <w:rPr>
                <w:rFonts w:ascii="Georgia" w:hAnsi="Georgia"/>
                <w:i/>
                <w:sz w:val="24"/>
                <w:szCs w:val="24"/>
              </w:rPr>
            </w:pPr>
            <w:r w:rsidRPr="00311A12">
              <w:rPr>
                <w:rFonts w:ascii="Georgia" w:hAnsi="Georgia"/>
                <w:i/>
                <w:sz w:val="24"/>
                <w:szCs w:val="24"/>
              </w:rPr>
              <w:t>V</w:t>
            </w:r>
            <w:r w:rsidRPr="00311A12">
              <w:rPr>
                <w:rFonts w:ascii="Georgia" w:hAnsi="Georgia"/>
                <w:i/>
                <w:sz w:val="24"/>
                <w:szCs w:val="24"/>
                <w:vertAlign w:val="subscript"/>
              </w:rPr>
              <w:t>C</w:t>
            </w:r>
            <w:r w:rsidRPr="00311A12">
              <w:rPr>
                <w:rFonts w:ascii="Georgia" w:hAnsi="Georgia" w:cs="Times New Roman"/>
                <w:color w:val="000000" w:themeColor="text1"/>
                <w:sz w:val="24"/>
                <w:szCs w:val="24"/>
              </w:rPr>
              <w:t>(</w:t>
            </w:r>
            <w:proofErr w:type="spellStart"/>
            <w:r w:rsidRPr="00311A12">
              <w:rPr>
                <w:rFonts w:ascii="Georgia" w:hAnsi="Georgia" w:cs="Times New Roman"/>
                <w:i/>
                <w:color w:val="000000" w:themeColor="text1"/>
                <w:sz w:val="24"/>
                <w:szCs w:val="24"/>
              </w:rPr>
              <w:t>i</w:t>
            </w:r>
            <w:proofErr w:type="spellEnd"/>
            <w:r w:rsidRPr="00311A12">
              <w:rPr>
                <w:rFonts w:ascii="Georgia" w:hAnsi="Georgia" w:cs="Times New Roman"/>
                <w:color w:val="000000" w:themeColor="text1"/>
                <w:sz w:val="24"/>
                <w:szCs w:val="24"/>
              </w:rPr>
              <w:t>)</w:t>
            </w:r>
            <w:r w:rsidRPr="00311A12">
              <w:rPr>
                <w:rFonts w:ascii="Georgia" w:hAnsi="Georgia" w:cs="Times New Roman"/>
                <w:b/>
                <w:color w:val="000000" w:themeColor="text1"/>
                <w:sz w:val="24"/>
                <w:szCs w:val="24"/>
              </w:rPr>
              <w:t xml:space="preserve"> </w:t>
            </w:r>
            <w:r w:rsidRPr="00311A12">
              <w:rPr>
                <w:rFonts w:ascii="Georgia" w:hAnsi="Georgia"/>
                <w:i/>
                <w:sz w:val="24"/>
                <w:szCs w:val="24"/>
              </w:rPr>
              <w:t>without abs</w:t>
            </w:r>
          </w:p>
        </w:tc>
        <w:tc>
          <w:tcPr>
            <w:tcW w:w="2334" w:type="dxa"/>
            <w:tcBorders>
              <w:top w:val="nil"/>
              <w:bottom w:val="single" w:sz="12" w:space="0" w:color="auto"/>
            </w:tcBorders>
          </w:tcPr>
          <w:p w14:paraId="226B5446" w14:textId="77777777" w:rsidR="00DA736E" w:rsidRPr="00311A12" w:rsidRDefault="00DA736E" w:rsidP="00311A12">
            <w:pPr>
              <w:spacing w:line="480" w:lineRule="auto"/>
              <w:jc w:val="center"/>
              <w:cnfStyle w:val="000000100000" w:firstRow="0" w:lastRow="0" w:firstColumn="0" w:lastColumn="0" w:oddVBand="0" w:evenVBand="0" w:oddHBand="1" w:evenHBand="0" w:firstRowFirstColumn="0" w:firstRowLastColumn="0" w:lastRowFirstColumn="0" w:lastRowLastColumn="0"/>
              <w:rPr>
                <w:rFonts w:ascii="Georgia" w:hAnsi="Georgia"/>
                <w:i/>
                <w:sz w:val="24"/>
                <w:szCs w:val="24"/>
              </w:rPr>
            </w:pPr>
            <w:r w:rsidRPr="00311A12">
              <w:rPr>
                <w:rFonts w:ascii="Georgia" w:hAnsi="Georgia"/>
                <w:i/>
                <w:sz w:val="24"/>
                <w:szCs w:val="24"/>
              </w:rPr>
              <w:t>V</w:t>
            </w:r>
            <w:r w:rsidRPr="00311A12">
              <w:rPr>
                <w:rFonts w:ascii="Georgia" w:hAnsi="Georgia"/>
                <w:i/>
                <w:sz w:val="24"/>
                <w:szCs w:val="24"/>
                <w:vertAlign w:val="subscript"/>
              </w:rPr>
              <w:t>E</w:t>
            </w:r>
            <w:r w:rsidRPr="00311A12">
              <w:rPr>
                <w:rFonts w:ascii="Georgia" w:hAnsi="Georgia" w:cs="Times New Roman"/>
                <w:color w:val="000000" w:themeColor="text1"/>
                <w:sz w:val="24"/>
                <w:szCs w:val="24"/>
              </w:rPr>
              <w:t>(</w:t>
            </w:r>
            <w:proofErr w:type="spellStart"/>
            <w:r w:rsidRPr="00311A12">
              <w:rPr>
                <w:rFonts w:ascii="Georgia" w:hAnsi="Georgia" w:cs="Times New Roman"/>
                <w:i/>
                <w:color w:val="000000" w:themeColor="text1"/>
                <w:sz w:val="24"/>
                <w:szCs w:val="24"/>
              </w:rPr>
              <w:t>i</w:t>
            </w:r>
            <w:proofErr w:type="spellEnd"/>
            <w:r w:rsidRPr="00311A12">
              <w:rPr>
                <w:rFonts w:ascii="Georgia" w:hAnsi="Georgia" w:cs="Times New Roman"/>
                <w:color w:val="000000" w:themeColor="text1"/>
                <w:sz w:val="24"/>
                <w:szCs w:val="24"/>
              </w:rPr>
              <w:t>)</w:t>
            </w:r>
            <w:r w:rsidRPr="00311A12">
              <w:rPr>
                <w:rFonts w:ascii="Georgia" w:hAnsi="Georgia"/>
                <w:i/>
                <w:sz w:val="24"/>
                <w:szCs w:val="24"/>
              </w:rPr>
              <w:t xml:space="preserve"> without abs</w:t>
            </w:r>
          </w:p>
        </w:tc>
        <w:tc>
          <w:tcPr>
            <w:tcW w:w="2334" w:type="dxa"/>
            <w:tcBorders>
              <w:top w:val="nil"/>
              <w:bottom w:val="single" w:sz="12" w:space="0" w:color="auto"/>
            </w:tcBorders>
          </w:tcPr>
          <w:p w14:paraId="0A8CB8BB" w14:textId="77777777" w:rsidR="00DA736E" w:rsidRPr="00311A12" w:rsidRDefault="00DA736E" w:rsidP="00311A12">
            <w:pPr>
              <w:spacing w:line="480" w:lineRule="auto"/>
              <w:jc w:val="center"/>
              <w:cnfStyle w:val="000000100000" w:firstRow="0" w:lastRow="0" w:firstColumn="0" w:lastColumn="0" w:oddVBand="0" w:evenVBand="0" w:oddHBand="1" w:evenHBand="0" w:firstRowFirstColumn="0" w:firstRowLastColumn="0" w:lastRowFirstColumn="0" w:lastRowLastColumn="0"/>
              <w:rPr>
                <w:rFonts w:ascii="Georgia" w:hAnsi="Georgia"/>
                <w:i/>
                <w:sz w:val="24"/>
                <w:szCs w:val="24"/>
              </w:rPr>
            </w:pPr>
            <w:r w:rsidRPr="00311A12">
              <w:rPr>
                <w:rFonts w:ascii="Georgia" w:hAnsi="Georgia"/>
                <w:i/>
                <w:sz w:val="24"/>
                <w:szCs w:val="24"/>
              </w:rPr>
              <w:t>V</w:t>
            </w:r>
            <w:r w:rsidRPr="00311A12">
              <w:rPr>
                <w:rFonts w:ascii="Georgia" w:hAnsi="Georgia"/>
                <w:i/>
                <w:sz w:val="24"/>
                <w:szCs w:val="24"/>
                <w:vertAlign w:val="subscript"/>
              </w:rPr>
              <w:t>B</w:t>
            </w:r>
            <w:r w:rsidRPr="00311A12">
              <w:rPr>
                <w:rFonts w:ascii="Georgia" w:hAnsi="Georgia" w:cs="Times New Roman"/>
                <w:color w:val="000000" w:themeColor="text1"/>
                <w:sz w:val="24"/>
                <w:szCs w:val="24"/>
              </w:rPr>
              <w:t>(</w:t>
            </w:r>
            <w:proofErr w:type="spellStart"/>
            <w:r w:rsidRPr="00311A12">
              <w:rPr>
                <w:rFonts w:ascii="Georgia" w:hAnsi="Georgia" w:cs="Times New Roman"/>
                <w:i/>
                <w:color w:val="000000" w:themeColor="text1"/>
                <w:sz w:val="24"/>
                <w:szCs w:val="24"/>
              </w:rPr>
              <w:t>i</w:t>
            </w:r>
            <w:proofErr w:type="spellEnd"/>
            <w:r w:rsidRPr="00311A12">
              <w:rPr>
                <w:rFonts w:ascii="Georgia" w:hAnsi="Georgia" w:cs="Times New Roman"/>
                <w:color w:val="000000" w:themeColor="text1"/>
                <w:sz w:val="24"/>
                <w:szCs w:val="24"/>
              </w:rPr>
              <w:t>)</w:t>
            </w:r>
            <w:r w:rsidRPr="00311A12">
              <w:rPr>
                <w:rFonts w:ascii="Georgia" w:hAnsi="Georgia"/>
                <w:i/>
                <w:sz w:val="24"/>
                <w:szCs w:val="24"/>
              </w:rPr>
              <w:t xml:space="preserve"> without abs</w:t>
            </w:r>
          </w:p>
        </w:tc>
      </w:tr>
      <w:tr w:rsidR="00DA736E" w:rsidRPr="00311A12" w14:paraId="567DE4D2" w14:textId="77777777" w:rsidTr="00A3150B">
        <w:trPr>
          <w:trHeight w:val="340"/>
          <w:jc w:val="center"/>
        </w:trPr>
        <w:tc>
          <w:tcPr>
            <w:cnfStyle w:val="001000000000" w:firstRow="0" w:lastRow="0" w:firstColumn="1" w:lastColumn="0" w:oddVBand="0" w:evenVBand="0" w:oddHBand="0" w:evenHBand="0" w:firstRowFirstColumn="0" w:firstRowLastColumn="0" w:lastRowFirstColumn="0" w:lastRowLastColumn="0"/>
            <w:tcW w:w="937" w:type="dxa"/>
            <w:tcBorders>
              <w:top w:val="single" w:sz="12" w:space="0" w:color="auto"/>
              <w:bottom w:val="nil"/>
            </w:tcBorders>
          </w:tcPr>
          <w:p w14:paraId="78FCF773" w14:textId="77777777" w:rsidR="00DA736E" w:rsidRPr="00311A12" w:rsidRDefault="00DA736E" w:rsidP="00311A12">
            <w:pPr>
              <w:spacing w:line="480" w:lineRule="auto"/>
              <w:rPr>
                <w:rFonts w:ascii="Georgia" w:hAnsi="Georgia"/>
                <w:b w:val="0"/>
                <w:i/>
                <w:sz w:val="24"/>
                <w:szCs w:val="24"/>
              </w:rPr>
            </w:pPr>
            <w:r w:rsidRPr="00311A12">
              <w:rPr>
                <w:rFonts w:ascii="Georgia" w:hAnsi="Georgia"/>
                <w:b w:val="0"/>
                <w:i/>
                <w:sz w:val="24"/>
                <w:szCs w:val="24"/>
              </w:rPr>
              <w:t>Neuron</w:t>
            </w:r>
          </w:p>
        </w:tc>
        <w:tc>
          <w:tcPr>
            <w:tcW w:w="2333" w:type="dxa"/>
            <w:tcBorders>
              <w:top w:val="single" w:sz="12" w:space="0" w:color="auto"/>
              <w:bottom w:val="nil"/>
            </w:tcBorders>
          </w:tcPr>
          <w:p w14:paraId="1BADFE7A" w14:textId="77777777" w:rsidR="00DA736E" w:rsidRPr="00311A12" w:rsidRDefault="00DA736E" w:rsidP="00311A12">
            <w:pPr>
              <w:spacing w:line="480" w:lineRule="auto"/>
              <w:cnfStyle w:val="000000000000" w:firstRow="0" w:lastRow="0" w:firstColumn="0" w:lastColumn="0" w:oddVBand="0" w:evenVBand="0" w:oddHBand="0" w:evenHBand="0" w:firstRowFirstColumn="0" w:firstRowLastColumn="0" w:lastRowFirstColumn="0" w:lastRowLastColumn="0"/>
              <w:rPr>
                <w:rFonts w:ascii="Georgia" w:hAnsi="Georgia"/>
                <w:sz w:val="24"/>
                <w:szCs w:val="24"/>
              </w:rPr>
            </w:pPr>
          </w:p>
        </w:tc>
        <w:tc>
          <w:tcPr>
            <w:tcW w:w="2334" w:type="dxa"/>
            <w:tcBorders>
              <w:top w:val="single" w:sz="12" w:space="0" w:color="auto"/>
              <w:bottom w:val="nil"/>
            </w:tcBorders>
          </w:tcPr>
          <w:p w14:paraId="7D083FFF" w14:textId="77777777" w:rsidR="00DA736E" w:rsidRPr="00311A12" w:rsidRDefault="00DA736E" w:rsidP="00311A12">
            <w:pPr>
              <w:spacing w:line="480" w:lineRule="auto"/>
              <w:cnfStyle w:val="000000000000" w:firstRow="0" w:lastRow="0" w:firstColumn="0" w:lastColumn="0" w:oddVBand="0" w:evenVBand="0" w:oddHBand="0" w:evenHBand="0" w:firstRowFirstColumn="0" w:firstRowLastColumn="0" w:lastRowFirstColumn="0" w:lastRowLastColumn="0"/>
              <w:rPr>
                <w:rFonts w:ascii="Georgia" w:hAnsi="Georgia"/>
                <w:sz w:val="24"/>
                <w:szCs w:val="24"/>
              </w:rPr>
            </w:pPr>
          </w:p>
        </w:tc>
        <w:tc>
          <w:tcPr>
            <w:tcW w:w="2334" w:type="dxa"/>
            <w:tcBorders>
              <w:top w:val="single" w:sz="12" w:space="0" w:color="auto"/>
              <w:bottom w:val="nil"/>
            </w:tcBorders>
          </w:tcPr>
          <w:p w14:paraId="408C03E3" w14:textId="77777777" w:rsidR="00DA736E" w:rsidRPr="00311A12" w:rsidRDefault="00DA736E" w:rsidP="00311A12">
            <w:pPr>
              <w:spacing w:line="480" w:lineRule="auto"/>
              <w:cnfStyle w:val="000000000000" w:firstRow="0" w:lastRow="0" w:firstColumn="0" w:lastColumn="0" w:oddVBand="0" w:evenVBand="0" w:oddHBand="0" w:evenHBand="0" w:firstRowFirstColumn="0" w:firstRowLastColumn="0" w:lastRowFirstColumn="0" w:lastRowLastColumn="0"/>
              <w:rPr>
                <w:rFonts w:ascii="Georgia" w:hAnsi="Georgia"/>
                <w:sz w:val="24"/>
                <w:szCs w:val="24"/>
              </w:rPr>
            </w:pPr>
          </w:p>
        </w:tc>
      </w:tr>
      <w:tr w:rsidR="00DA736E" w:rsidRPr="00311A12" w14:paraId="413FD6E0" w14:textId="77777777" w:rsidTr="00A3150B">
        <w:trPr>
          <w:cnfStyle w:val="000000100000" w:firstRow="0" w:lastRow="0" w:firstColumn="0" w:lastColumn="0" w:oddVBand="0" w:evenVBand="0" w:oddHBand="1" w:evenHBand="0" w:firstRowFirstColumn="0" w:firstRowLastColumn="0" w:lastRowFirstColumn="0" w:lastRowLastColumn="0"/>
          <w:trHeight w:val="340"/>
          <w:jc w:val="center"/>
        </w:trPr>
        <w:tc>
          <w:tcPr>
            <w:cnfStyle w:val="001000000000" w:firstRow="0" w:lastRow="0" w:firstColumn="1" w:lastColumn="0" w:oddVBand="0" w:evenVBand="0" w:oddHBand="0" w:evenHBand="0" w:firstRowFirstColumn="0" w:firstRowLastColumn="0" w:lastRowFirstColumn="0" w:lastRowLastColumn="0"/>
            <w:tcW w:w="937" w:type="dxa"/>
            <w:tcBorders>
              <w:top w:val="nil"/>
              <w:bottom w:val="nil"/>
            </w:tcBorders>
            <w:vAlign w:val="center"/>
          </w:tcPr>
          <w:p w14:paraId="36C01F76" w14:textId="77777777" w:rsidR="00DA736E" w:rsidRPr="00311A12" w:rsidRDefault="00DA736E" w:rsidP="00311A12">
            <w:pPr>
              <w:spacing w:line="480" w:lineRule="auto"/>
              <w:jc w:val="center"/>
              <w:rPr>
                <w:rFonts w:ascii="Georgia" w:hAnsi="Georgia"/>
                <w:b w:val="0"/>
                <w:i/>
                <w:sz w:val="24"/>
                <w:szCs w:val="24"/>
              </w:rPr>
            </w:pPr>
            <w:r w:rsidRPr="00311A12">
              <w:rPr>
                <w:rFonts w:ascii="Georgia" w:hAnsi="Georgia"/>
                <w:b w:val="0"/>
                <w:i/>
                <w:sz w:val="24"/>
                <w:szCs w:val="24"/>
              </w:rPr>
              <w:t>D</w:t>
            </w:r>
            <w:r w:rsidRPr="00311A12">
              <w:rPr>
                <w:rFonts w:ascii="Georgia" w:hAnsi="Georgia" w:cs="Times New Roman"/>
                <w:b w:val="0"/>
                <w:color w:val="000000" w:themeColor="text1"/>
                <w:sz w:val="24"/>
                <w:szCs w:val="24"/>
              </w:rPr>
              <w:t>(</w:t>
            </w:r>
            <w:proofErr w:type="spellStart"/>
            <w:r w:rsidRPr="00311A12">
              <w:rPr>
                <w:rFonts w:ascii="Georgia" w:hAnsi="Georgia" w:cs="Times New Roman"/>
                <w:b w:val="0"/>
                <w:i/>
                <w:color w:val="000000" w:themeColor="text1"/>
                <w:sz w:val="24"/>
                <w:szCs w:val="24"/>
              </w:rPr>
              <w:t>i</w:t>
            </w:r>
            <w:proofErr w:type="spellEnd"/>
            <w:r w:rsidRPr="00311A12">
              <w:rPr>
                <w:rFonts w:ascii="Georgia" w:hAnsi="Georgia" w:cs="Times New Roman"/>
                <w:b w:val="0"/>
                <w:color w:val="000000" w:themeColor="text1"/>
                <w:sz w:val="24"/>
                <w:szCs w:val="24"/>
              </w:rPr>
              <w:t>)</w:t>
            </w:r>
          </w:p>
        </w:tc>
        <w:tc>
          <w:tcPr>
            <w:tcW w:w="2333" w:type="dxa"/>
            <w:tcBorders>
              <w:top w:val="nil"/>
              <w:bottom w:val="nil"/>
            </w:tcBorders>
            <w:vAlign w:val="center"/>
          </w:tcPr>
          <w:p w14:paraId="0383BD2D" w14:textId="77777777" w:rsidR="00DA736E" w:rsidRPr="00311A12" w:rsidRDefault="00DA736E" w:rsidP="00311A12">
            <w:pPr>
              <w:spacing w:line="480" w:lineRule="auto"/>
              <w:jc w:val="center"/>
              <w:cnfStyle w:val="000000100000" w:firstRow="0" w:lastRow="0" w:firstColumn="0" w:lastColumn="0" w:oddVBand="0" w:evenVBand="0" w:oddHBand="1" w:evenHBand="0" w:firstRowFirstColumn="0" w:firstRowLastColumn="0" w:lastRowFirstColumn="0" w:lastRowLastColumn="0"/>
              <w:rPr>
                <w:rFonts w:ascii="Georgia" w:hAnsi="Georgia"/>
                <w:b/>
                <w:i/>
                <w:sz w:val="24"/>
                <w:szCs w:val="24"/>
              </w:rPr>
            </w:pPr>
            <w:r w:rsidRPr="00311A12">
              <w:rPr>
                <w:rFonts w:ascii="Georgia" w:hAnsi="Georgia"/>
                <w:b/>
                <w:i/>
                <w:sz w:val="24"/>
                <w:szCs w:val="24"/>
              </w:rPr>
              <w:t>0.510 (0.000)</w:t>
            </w:r>
          </w:p>
        </w:tc>
        <w:tc>
          <w:tcPr>
            <w:tcW w:w="2334" w:type="dxa"/>
            <w:tcBorders>
              <w:top w:val="nil"/>
              <w:bottom w:val="nil"/>
            </w:tcBorders>
            <w:vAlign w:val="center"/>
          </w:tcPr>
          <w:p w14:paraId="6FFD0983" w14:textId="77777777" w:rsidR="00DA736E" w:rsidRPr="00311A12" w:rsidRDefault="00DA736E" w:rsidP="00311A12">
            <w:pPr>
              <w:spacing w:line="480" w:lineRule="auto"/>
              <w:jc w:val="center"/>
              <w:cnfStyle w:val="000000100000" w:firstRow="0" w:lastRow="0" w:firstColumn="0" w:lastColumn="0" w:oddVBand="0" w:evenVBand="0" w:oddHBand="1" w:evenHBand="0" w:firstRowFirstColumn="0" w:firstRowLastColumn="0" w:lastRowFirstColumn="0" w:lastRowLastColumn="0"/>
              <w:rPr>
                <w:rFonts w:ascii="Georgia" w:hAnsi="Georgia"/>
                <w:b/>
                <w:i/>
                <w:sz w:val="24"/>
                <w:szCs w:val="24"/>
              </w:rPr>
            </w:pPr>
            <w:r w:rsidRPr="00311A12">
              <w:rPr>
                <w:rFonts w:ascii="Georgia" w:hAnsi="Georgia"/>
                <w:b/>
                <w:i/>
                <w:sz w:val="24"/>
                <w:szCs w:val="24"/>
              </w:rPr>
              <w:t>0.781 (0.000)</w:t>
            </w:r>
          </w:p>
        </w:tc>
        <w:tc>
          <w:tcPr>
            <w:tcW w:w="2334" w:type="dxa"/>
            <w:tcBorders>
              <w:top w:val="nil"/>
              <w:bottom w:val="nil"/>
            </w:tcBorders>
            <w:vAlign w:val="center"/>
          </w:tcPr>
          <w:p w14:paraId="5962E032" w14:textId="77777777" w:rsidR="00DA736E" w:rsidRPr="00311A12" w:rsidRDefault="00DA736E" w:rsidP="00311A12">
            <w:pPr>
              <w:spacing w:line="480" w:lineRule="auto"/>
              <w:jc w:val="center"/>
              <w:cnfStyle w:val="000000100000" w:firstRow="0" w:lastRow="0" w:firstColumn="0" w:lastColumn="0" w:oddVBand="0" w:evenVBand="0" w:oddHBand="1" w:evenHBand="0" w:firstRowFirstColumn="0" w:firstRowLastColumn="0" w:lastRowFirstColumn="0" w:lastRowLastColumn="0"/>
              <w:rPr>
                <w:rFonts w:ascii="Georgia" w:hAnsi="Georgia"/>
                <w:sz w:val="24"/>
                <w:szCs w:val="24"/>
              </w:rPr>
            </w:pPr>
            <w:r w:rsidRPr="00311A12">
              <w:rPr>
                <w:rFonts w:ascii="Georgia" w:hAnsi="Georgia"/>
                <w:b/>
                <w:i/>
                <w:sz w:val="24"/>
                <w:szCs w:val="24"/>
              </w:rPr>
              <w:t>-0.363 (0.000)</w:t>
            </w:r>
          </w:p>
        </w:tc>
      </w:tr>
      <w:tr w:rsidR="00DA736E" w:rsidRPr="00311A12" w14:paraId="66BBB762" w14:textId="77777777" w:rsidTr="00A3150B">
        <w:trPr>
          <w:trHeight w:val="340"/>
          <w:jc w:val="center"/>
        </w:trPr>
        <w:tc>
          <w:tcPr>
            <w:cnfStyle w:val="001000000000" w:firstRow="0" w:lastRow="0" w:firstColumn="1" w:lastColumn="0" w:oddVBand="0" w:evenVBand="0" w:oddHBand="0" w:evenHBand="0" w:firstRowFirstColumn="0" w:firstRowLastColumn="0" w:lastRowFirstColumn="0" w:lastRowLastColumn="0"/>
            <w:tcW w:w="937" w:type="dxa"/>
            <w:tcBorders>
              <w:top w:val="nil"/>
              <w:bottom w:val="nil"/>
            </w:tcBorders>
            <w:vAlign w:val="center"/>
          </w:tcPr>
          <w:p w14:paraId="49231AC1" w14:textId="77777777" w:rsidR="00DA736E" w:rsidRPr="00311A12" w:rsidRDefault="00DA736E" w:rsidP="00311A12">
            <w:pPr>
              <w:spacing w:line="480" w:lineRule="auto"/>
              <w:jc w:val="center"/>
              <w:rPr>
                <w:rFonts w:ascii="Georgia" w:hAnsi="Georgia"/>
                <w:b w:val="0"/>
                <w:i/>
                <w:sz w:val="24"/>
                <w:szCs w:val="24"/>
              </w:rPr>
            </w:pPr>
            <w:proofErr w:type="spellStart"/>
            <w:r w:rsidRPr="00311A12">
              <w:rPr>
                <w:rFonts w:ascii="Georgia" w:hAnsi="Georgia"/>
                <w:b w:val="0"/>
                <w:i/>
                <w:sz w:val="24"/>
                <w:szCs w:val="24"/>
              </w:rPr>
              <w:t>Str</w:t>
            </w:r>
            <w:proofErr w:type="spellEnd"/>
            <w:r w:rsidRPr="00311A12">
              <w:rPr>
                <w:rFonts w:ascii="Georgia" w:hAnsi="Georgia" w:cs="Times New Roman"/>
                <w:b w:val="0"/>
                <w:color w:val="000000" w:themeColor="text1"/>
                <w:sz w:val="24"/>
                <w:szCs w:val="24"/>
              </w:rPr>
              <w:t>(</w:t>
            </w:r>
            <w:proofErr w:type="spellStart"/>
            <w:r w:rsidRPr="00311A12">
              <w:rPr>
                <w:rFonts w:ascii="Georgia" w:hAnsi="Georgia" w:cs="Times New Roman"/>
                <w:b w:val="0"/>
                <w:i/>
                <w:color w:val="000000" w:themeColor="text1"/>
                <w:sz w:val="24"/>
                <w:szCs w:val="24"/>
              </w:rPr>
              <w:t>i</w:t>
            </w:r>
            <w:proofErr w:type="spellEnd"/>
            <w:r w:rsidRPr="00311A12">
              <w:rPr>
                <w:rFonts w:ascii="Georgia" w:hAnsi="Georgia" w:cs="Times New Roman"/>
                <w:b w:val="0"/>
                <w:color w:val="000000" w:themeColor="text1"/>
                <w:sz w:val="24"/>
                <w:szCs w:val="24"/>
              </w:rPr>
              <w:t>)</w:t>
            </w:r>
          </w:p>
        </w:tc>
        <w:tc>
          <w:tcPr>
            <w:tcW w:w="2333" w:type="dxa"/>
            <w:tcBorders>
              <w:top w:val="nil"/>
              <w:bottom w:val="nil"/>
            </w:tcBorders>
            <w:vAlign w:val="center"/>
          </w:tcPr>
          <w:p w14:paraId="62C62D9C" w14:textId="77777777" w:rsidR="00DA736E" w:rsidRPr="00311A12" w:rsidRDefault="00DA736E" w:rsidP="00311A12">
            <w:pPr>
              <w:spacing w:line="480" w:lineRule="auto"/>
              <w:jc w:val="center"/>
              <w:cnfStyle w:val="000000000000" w:firstRow="0" w:lastRow="0" w:firstColumn="0" w:lastColumn="0" w:oddVBand="0" w:evenVBand="0" w:oddHBand="0" w:evenHBand="0" w:firstRowFirstColumn="0" w:firstRowLastColumn="0" w:lastRowFirstColumn="0" w:lastRowLastColumn="0"/>
              <w:rPr>
                <w:rFonts w:ascii="Georgia" w:hAnsi="Georgia"/>
                <w:b/>
                <w:i/>
                <w:sz w:val="24"/>
                <w:szCs w:val="24"/>
              </w:rPr>
            </w:pPr>
            <w:r w:rsidRPr="00311A12">
              <w:rPr>
                <w:rFonts w:ascii="Georgia" w:hAnsi="Georgia"/>
                <w:b/>
                <w:i/>
                <w:sz w:val="24"/>
                <w:szCs w:val="24"/>
              </w:rPr>
              <w:t>0.734 (0.000)</w:t>
            </w:r>
          </w:p>
        </w:tc>
        <w:tc>
          <w:tcPr>
            <w:tcW w:w="2334" w:type="dxa"/>
            <w:tcBorders>
              <w:top w:val="nil"/>
              <w:bottom w:val="nil"/>
            </w:tcBorders>
            <w:vAlign w:val="center"/>
          </w:tcPr>
          <w:p w14:paraId="67D0AF28" w14:textId="77777777" w:rsidR="00DA736E" w:rsidRPr="00311A12" w:rsidRDefault="00DA736E" w:rsidP="00311A12">
            <w:pPr>
              <w:spacing w:line="480" w:lineRule="auto"/>
              <w:jc w:val="center"/>
              <w:cnfStyle w:val="000000000000" w:firstRow="0" w:lastRow="0" w:firstColumn="0" w:lastColumn="0" w:oddVBand="0" w:evenVBand="0" w:oddHBand="0" w:evenHBand="0" w:firstRowFirstColumn="0" w:firstRowLastColumn="0" w:lastRowFirstColumn="0" w:lastRowLastColumn="0"/>
              <w:rPr>
                <w:rFonts w:ascii="Georgia" w:hAnsi="Georgia"/>
                <w:b/>
                <w:i/>
                <w:sz w:val="24"/>
                <w:szCs w:val="24"/>
              </w:rPr>
            </w:pPr>
            <w:r w:rsidRPr="00311A12">
              <w:rPr>
                <w:rFonts w:ascii="Georgia" w:hAnsi="Georgia"/>
                <w:b/>
                <w:i/>
                <w:sz w:val="24"/>
                <w:szCs w:val="24"/>
              </w:rPr>
              <w:t>0.909 (0.000)</w:t>
            </w:r>
          </w:p>
        </w:tc>
        <w:tc>
          <w:tcPr>
            <w:tcW w:w="2334" w:type="dxa"/>
            <w:tcBorders>
              <w:top w:val="nil"/>
              <w:bottom w:val="nil"/>
            </w:tcBorders>
            <w:vAlign w:val="center"/>
          </w:tcPr>
          <w:p w14:paraId="4BDC8A8A" w14:textId="77777777" w:rsidR="00DA736E" w:rsidRPr="00311A12" w:rsidRDefault="00DA736E" w:rsidP="00311A12">
            <w:pPr>
              <w:spacing w:line="480" w:lineRule="auto"/>
              <w:jc w:val="center"/>
              <w:cnfStyle w:val="000000000000" w:firstRow="0" w:lastRow="0" w:firstColumn="0" w:lastColumn="0" w:oddVBand="0" w:evenVBand="0" w:oddHBand="0" w:evenHBand="0" w:firstRowFirstColumn="0" w:firstRowLastColumn="0" w:lastRowFirstColumn="0" w:lastRowLastColumn="0"/>
              <w:rPr>
                <w:rFonts w:ascii="Georgia" w:hAnsi="Georgia"/>
                <w:b/>
                <w:i/>
                <w:sz w:val="24"/>
                <w:szCs w:val="24"/>
              </w:rPr>
            </w:pPr>
            <w:r w:rsidRPr="00311A12">
              <w:rPr>
                <w:rFonts w:ascii="Georgia" w:hAnsi="Georgia"/>
                <w:b/>
                <w:i/>
                <w:sz w:val="24"/>
                <w:szCs w:val="24"/>
              </w:rPr>
              <w:t>-0.374 (0.000)</w:t>
            </w:r>
          </w:p>
        </w:tc>
      </w:tr>
      <w:tr w:rsidR="00DA736E" w:rsidRPr="00311A12" w14:paraId="29A9F4C7" w14:textId="77777777" w:rsidTr="00A3150B">
        <w:trPr>
          <w:cnfStyle w:val="000000100000" w:firstRow="0" w:lastRow="0" w:firstColumn="0" w:lastColumn="0" w:oddVBand="0" w:evenVBand="0" w:oddHBand="1" w:evenHBand="0" w:firstRowFirstColumn="0" w:firstRowLastColumn="0" w:lastRowFirstColumn="0" w:lastRowLastColumn="0"/>
          <w:trHeight w:val="340"/>
          <w:jc w:val="center"/>
        </w:trPr>
        <w:tc>
          <w:tcPr>
            <w:cnfStyle w:val="001000000000" w:firstRow="0" w:lastRow="0" w:firstColumn="1" w:lastColumn="0" w:oddVBand="0" w:evenVBand="0" w:oddHBand="0" w:evenHBand="0" w:firstRowFirstColumn="0" w:firstRowLastColumn="0" w:lastRowFirstColumn="0" w:lastRowLastColumn="0"/>
            <w:tcW w:w="937" w:type="dxa"/>
            <w:tcBorders>
              <w:top w:val="nil"/>
              <w:bottom w:val="nil"/>
            </w:tcBorders>
            <w:vAlign w:val="center"/>
          </w:tcPr>
          <w:p w14:paraId="4A770FFB" w14:textId="77777777" w:rsidR="00DA736E" w:rsidRPr="00311A12" w:rsidRDefault="00DA736E" w:rsidP="00311A12">
            <w:pPr>
              <w:spacing w:line="480" w:lineRule="auto"/>
              <w:jc w:val="center"/>
              <w:rPr>
                <w:rFonts w:ascii="Georgia" w:hAnsi="Georgia"/>
                <w:b w:val="0"/>
                <w:i/>
                <w:sz w:val="24"/>
                <w:szCs w:val="24"/>
              </w:rPr>
            </w:pPr>
            <w:r w:rsidRPr="00311A12">
              <w:rPr>
                <w:rFonts w:ascii="Georgia" w:hAnsi="Georgia"/>
                <w:b w:val="0"/>
                <w:i/>
                <w:sz w:val="24"/>
                <w:szCs w:val="24"/>
              </w:rPr>
              <w:t>AW</w:t>
            </w:r>
            <w:r w:rsidRPr="00311A12">
              <w:rPr>
                <w:rFonts w:ascii="Georgia" w:hAnsi="Georgia" w:cs="Times New Roman"/>
                <w:b w:val="0"/>
                <w:color w:val="000000" w:themeColor="text1"/>
                <w:sz w:val="24"/>
                <w:szCs w:val="24"/>
              </w:rPr>
              <w:t>(</w:t>
            </w:r>
            <w:proofErr w:type="spellStart"/>
            <w:r w:rsidRPr="00311A12">
              <w:rPr>
                <w:rFonts w:ascii="Georgia" w:hAnsi="Georgia" w:cs="Times New Roman"/>
                <w:b w:val="0"/>
                <w:i/>
                <w:color w:val="000000" w:themeColor="text1"/>
                <w:sz w:val="24"/>
                <w:szCs w:val="24"/>
              </w:rPr>
              <w:t>i</w:t>
            </w:r>
            <w:proofErr w:type="spellEnd"/>
            <w:r w:rsidRPr="00311A12">
              <w:rPr>
                <w:rFonts w:ascii="Georgia" w:hAnsi="Georgia" w:cs="Times New Roman"/>
                <w:b w:val="0"/>
                <w:color w:val="000000" w:themeColor="text1"/>
                <w:sz w:val="24"/>
                <w:szCs w:val="24"/>
              </w:rPr>
              <w:t>)</w:t>
            </w:r>
          </w:p>
        </w:tc>
        <w:tc>
          <w:tcPr>
            <w:tcW w:w="2333" w:type="dxa"/>
            <w:tcBorders>
              <w:top w:val="nil"/>
              <w:bottom w:val="nil"/>
            </w:tcBorders>
            <w:vAlign w:val="center"/>
          </w:tcPr>
          <w:p w14:paraId="54ACE0CE" w14:textId="77777777" w:rsidR="00DA736E" w:rsidRPr="00311A12" w:rsidRDefault="00DA736E" w:rsidP="00311A12">
            <w:pPr>
              <w:spacing w:line="480" w:lineRule="auto"/>
              <w:jc w:val="center"/>
              <w:cnfStyle w:val="000000100000" w:firstRow="0" w:lastRow="0" w:firstColumn="0" w:lastColumn="0" w:oddVBand="0" w:evenVBand="0" w:oddHBand="1" w:evenHBand="0" w:firstRowFirstColumn="0" w:firstRowLastColumn="0" w:lastRowFirstColumn="0" w:lastRowLastColumn="0"/>
              <w:rPr>
                <w:rFonts w:ascii="Georgia" w:hAnsi="Georgia"/>
                <w:b/>
                <w:i/>
                <w:sz w:val="24"/>
                <w:szCs w:val="24"/>
              </w:rPr>
            </w:pPr>
            <w:r w:rsidRPr="00311A12">
              <w:rPr>
                <w:rFonts w:ascii="Georgia" w:hAnsi="Georgia"/>
                <w:b/>
                <w:i/>
                <w:sz w:val="24"/>
                <w:szCs w:val="24"/>
              </w:rPr>
              <w:t>0.324 (0.000)</w:t>
            </w:r>
          </w:p>
        </w:tc>
        <w:tc>
          <w:tcPr>
            <w:tcW w:w="2334" w:type="dxa"/>
            <w:tcBorders>
              <w:top w:val="nil"/>
              <w:bottom w:val="nil"/>
            </w:tcBorders>
            <w:vAlign w:val="center"/>
          </w:tcPr>
          <w:p w14:paraId="073929C3" w14:textId="77777777" w:rsidR="00DA736E" w:rsidRPr="00311A12" w:rsidRDefault="00DA736E" w:rsidP="00311A12">
            <w:pPr>
              <w:spacing w:line="480" w:lineRule="auto"/>
              <w:jc w:val="center"/>
              <w:cnfStyle w:val="000000100000" w:firstRow="0" w:lastRow="0" w:firstColumn="0" w:lastColumn="0" w:oddVBand="0" w:evenVBand="0" w:oddHBand="1" w:evenHBand="0" w:firstRowFirstColumn="0" w:firstRowLastColumn="0" w:lastRowFirstColumn="0" w:lastRowLastColumn="0"/>
              <w:rPr>
                <w:rFonts w:ascii="Georgia" w:hAnsi="Georgia"/>
                <w:b/>
                <w:i/>
                <w:sz w:val="24"/>
                <w:szCs w:val="24"/>
              </w:rPr>
            </w:pPr>
            <w:r w:rsidRPr="00311A12">
              <w:rPr>
                <w:rFonts w:ascii="Georgia" w:hAnsi="Georgia"/>
                <w:b/>
                <w:i/>
                <w:sz w:val="24"/>
                <w:szCs w:val="24"/>
              </w:rPr>
              <w:t>0.329 (0.000)</w:t>
            </w:r>
          </w:p>
        </w:tc>
        <w:tc>
          <w:tcPr>
            <w:tcW w:w="2334" w:type="dxa"/>
            <w:tcBorders>
              <w:top w:val="nil"/>
              <w:bottom w:val="nil"/>
            </w:tcBorders>
            <w:vAlign w:val="center"/>
          </w:tcPr>
          <w:p w14:paraId="3703D909" w14:textId="77777777" w:rsidR="00DA736E" w:rsidRPr="00311A12" w:rsidRDefault="00DA736E" w:rsidP="00311A12">
            <w:pPr>
              <w:spacing w:line="480" w:lineRule="auto"/>
              <w:jc w:val="center"/>
              <w:cnfStyle w:val="000000100000" w:firstRow="0" w:lastRow="0" w:firstColumn="0" w:lastColumn="0" w:oddVBand="0" w:evenVBand="0" w:oddHBand="1" w:evenHBand="0" w:firstRowFirstColumn="0" w:firstRowLastColumn="0" w:lastRowFirstColumn="0" w:lastRowLastColumn="0"/>
              <w:rPr>
                <w:rFonts w:ascii="Georgia" w:hAnsi="Georgia"/>
                <w:b/>
                <w:i/>
                <w:sz w:val="24"/>
                <w:szCs w:val="24"/>
              </w:rPr>
            </w:pPr>
            <w:r w:rsidRPr="00311A12">
              <w:rPr>
                <w:rFonts w:ascii="Georgia" w:hAnsi="Georgia"/>
                <w:sz w:val="24"/>
                <w:szCs w:val="24"/>
              </w:rPr>
              <w:t>-0.023 (0.698)</w:t>
            </w:r>
          </w:p>
        </w:tc>
      </w:tr>
      <w:tr w:rsidR="00DA736E" w:rsidRPr="00311A12" w14:paraId="63F902F4" w14:textId="77777777" w:rsidTr="00A3150B">
        <w:trPr>
          <w:trHeight w:val="340"/>
          <w:jc w:val="center"/>
        </w:trPr>
        <w:tc>
          <w:tcPr>
            <w:cnfStyle w:val="001000000000" w:firstRow="0" w:lastRow="0" w:firstColumn="1" w:lastColumn="0" w:oddVBand="0" w:evenVBand="0" w:oddHBand="0" w:evenHBand="0" w:firstRowFirstColumn="0" w:firstRowLastColumn="0" w:lastRowFirstColumn="0" w:lastRowLastColumn="0"/>
            <w:tcW w:w="937" w:type="dxa"/>
            <w:tcBorders>
              <w:top w:val="nil"/>
              <w:bottom w:val="nil"/>
            </w:tcBorders>
            <w:vAlign w:val="center"/>
          </w:tcPr>
          <w:p w14:paraId="78204D35" w14:textId="77777777" w:rsidR="00DA736E" w:rsidRPr="00311A12" w:rsidRDefault="00DA736E" w:rsidP="00311A12">
            <w:pPr>
              <w:spacing w:line="480" w:lineRule="auto"/>
              <w:jc w:val="center"/>
              <w:rPr>
                <w:rFonts w:ascii="Georgia" w:hAnsi="Georgia"/>
                <w:b w:val="0"/>
                <w:i/>
                <w:sz w:val="24"/>
                <w:szCs w:val="24"/>
              </w:rPr>
            </w:pPr>
            <w:r w:rsidRPr="00311A12">
              <w:rPr>
                <w:rFonts w:ascii="Georgia" w:hAnsi="Georgia"/>
                <w:b w:val="0"/>
                <w:i/>
                <w:sz w:val="24"/>
                <w:szCs w:val="24"/>
              </w:rPr>
              <w:t>C</w:t>
            </w:r>
            <w:r w:rsidRPr="00311A12">
              <w:rPr>
                <w:rFonts w:ascii="Georgia" w:hAnsi="Georgia" w:cs="Times New Roman"/>
                <w:b w:val="0"/>
                <w:color w:val="000000" w:themeColor="text1"/>
                <w:sz w:val="24"/>
                <w:szCs w:val="24"/>
              </w:rPr>
              <w:t>(</w:t>
            </w:r>
            <w:proofErr w:type="spellStart"/>
            <w:r w:rsidRPr="00311A12">
              <w:rPr>
                <w:rFonts w:ascii="Georgia" w:hAnsi="Georgia" w:cs="Times New Roman"/>
                <w:b w:val="0"/>
                <w:i/>
                <w:color w:val="000000" w:themeColor="text1"/>
                <w:sz w:val="24"/>
                <w:szCs w:val="24"/>
              </w:rPr>
              <w:t>i</w:t>
            </w:r>
            <w:proofErr w:type="spellEnd"/>
            <w:r w:rsidRPr="00311A12">
              <w:rPr>
                <w:rFonts w:ascii="Georgia" w:hAnsi="Georgia" w:cs="Times New Roman"/>
                <w:b w:val="0"/>
                <w:color w:val="000000" w:themeColor="text1"/>
                <w:sz w:val="24"/>
                <w:szCs w:val="24"/>
              </w:rPr>
              <w:t>)</w:t>
            </w:r>
          </w:p>
        </w:tc>
        <w:tc>
          <w:tcPr>
            <w:tcW w:w="2333" w:type="dxa"/>
            <w:tcBorders>
              <w:top w:val="nil"/>
              <w:bottom w:val="nil"/>
            </w:tcBorders>
            <w:vAlign w:val="center"/>
          </w:tcPr>
          <w:p w14:paraId="0A3EDF12" w14:textId="77777777" w:rsidR="00DA736E" w:rsidRPr="00311A12" w:rsidRDefault="00DA736E" w:rsidP="00311A12">
            <w:pPr>
              <w:spacing w:line="480" w:lineRule="auto"/>
              <w:jc w:val="center"/>
              <w:cnfStyle w:val="000000000000" w:firstRow="0" w:lastRow="0" w:firstColumn="0" w:lastColumn="0" w:oddVBand="0" w:evenVBand="0" w:oddHBand="0" w:evenHBand="0" w:firstRowFirstColumn="0" w:firstRowLastColumn="0" w:lastRowFirstColumn="0" w:lastRowLastColumn="0"/>
              <w:rPr>
                <w:rFonts w:ascii="Georgia" w:hAnsi="Georgia"/>
                <w:b/>
                <w:i/>
                <w:sz w:val="24"/>
                <w:szCs w:val="24"/>
              </w:rPr>
            </w:pPr>
            <w:r w:rsidRPr="00311A12">
              <w:rPr>
                <w:rFonts w:ascii="Georgia" w:hAnsi="Georgia"/>
                <w:b/>
                <w:i/>
                <w:sz w:val="24"/>
                <w:szCs w:val="24"/>
              </w:rPr>
              <w:t>0.243 (0.000)</w:t>
            </w:r>
          </w:p>
        </w:tc>
        <w:tc>
          <w:tcPr>
            <w:tcW w:w="2334" w:type="dxa"/>
            <w:tcBorders>
              <w:top w:val="nil"/>
              <w:bottom w:val="nil"/>
            </w:tcBorders>
            <w:vAlign w:val="center"/>
          </w:tcPr>
          <w:p w14:paraId="29006FE9" w14:textId="77777777" w:rsidR="00DA736E" w:rsidRPr="00311A12" w:rsidRDefault="00DA736E" w:rsidP="00311A12">
            <w:pPr>
              <w:spacing w:line="480" w:lineRule="auto"/>
              <w:jc w:val="center"/>
              <w:cnfStyle w:val="000000000000" w:firstRow="0" w:lastRow="0" w:firstColumn="0" w:lastColumn="0" w:oddVBand="0" w:evenVBand="0" w:oddHBand="0" w:evenHBand="0" w:firstRowFirstColumn="0" w:firstRowLastColumn="0" w:lastRowFirstColumn="0" w:lastRowLastColumn="0"/>
              <w:rPr>
                <w:rFonts w:ascii="Georgia" w:hAnsi="Georgia"/>
                <w:sz w:val="24"/>
                <w:szCs w:val="24"/>
              </w:rPr>
            </w:pPr>
            <w:r w:rsidRPr="00311A12">
              <w:rPr>
                <w:rFonts w:ascii="Georgia" w:hAnsi="Georgia"/>
                <w:sz w:val="24"/>
                <w:szCs w:val="24"/>
              </w:rPr>
              <w:t>0.008 (0.892)</w:t>
            </w:r>
          </w:p>
        </w:tc>
        <w:tc>
          <w:tcPr>
            <w:tcW w:w="2334" w:type="dxa"/>
            <w:tcBorders>
              <w:top w:val="nil"/>
              <w:bottom w:val="nil"/>
            </w:tcBorders>
            <w:vAlign w:val="center"/>
          </w:tcPr>
          <w:p w14:paraId="10D2043B" w14:textId="77777777" w:rsidR="00DA736E" w:rsidRPr="00311A12" w:rsidRDefault="00DA736E" w:rsidP="00311A12">
            <w:pPr>
              <w:spacing w:line="480" w:lineRule="auto"/>
              <w:jc w:val="center"/>
              <w:cnfStyle w:val="000000000000" w:firstRow="0" w:lastRow="0" w:firstColumn="0" w:lastColumn="0" w:oddVBand="0" w:evenVBand="0" w:oddHBand="0" w:evenHBand="0" w:firstRowFirstColumn="0" w:firstRowLastColumn="0" w:lastRowFirstColumn="0" w:lastRowLastColumn="0"/>
              <w:rPr>
                <w:rFonts w:ascii="Georgia" w:hAnsi="Georgia"/>
                <w:b/>
                <w:i/>
                <w:sz w:val="24"/>
                <w:szCs w:val="24"/>
              </w:rPr>
            </w:pPr>
            <w:r w:rsidRPr="00311A12">
              <w:rPr>
                <w:rFonts w:ascii="Georgia" w:hAnsi="Georgia"/>
                <w:sz w:val="24"/>
                <w:szCs w:val="24"/>
              </w:rPr>
              <w:t>0.006 (0.919)</w:t>
            </w:r>
          </w:p>
        </w:tc>
      </w:tr>
      <w:tr w:rsidR="00DA736E" w:rsidRPr="00311A12" w14:paraId="77032BA8" w14:textId="77777777" w:rsidTr="00A3150B">
        <w:trPr>
          <w:cnfStyle w:val="000000100000" w:firstRow="0" w:lastRow="0" w:firstColumn="0" w:lastColumn="0" w:oddVBand="0" w:evenVBand="0" w:oddHBand="1" w:evenHBand="0" w:firstRowFirstColumn="0" w:firstRowLastColumn="0" w:lastRowFirstColumn="0" w:lastRowLastColumn="0"/>
          <w:trHeight w:val="340"/>
          <w:jc w:val="center"/>
        </w:trPr>
        <w:tc>
          <w:tcPr>
            <w:cnfStyle w:val="001000000000" w:firstRow="0" w:lastRow="0" w:firstColumn="1" w:lastColumn="0" w:oddVBand="0" w:evenVBand="0" w:oddHBand="0" w:evenHBand="0" w:firstRowFirstColumn="0" w:firstRowLastColumn="0" w:lastRowFirstColumn="0" w:lastRowLastColumn="0"/>
            <w:tcW w:w="937" w:type="dxa"/>
            <w:tcBorders>
              <w:top w:val="nil"/>
              <w:bottom w:val="nil"/>
            </w:tcBorders>
            <w:vAlign w:val="center"/>
          </w:tcPr>
          <w:p w14:paraId="62F33B55" w14:textId="77777777" w:rsidR="00DA736E" w:rsidRPr="00311A12" w:rsidRDefault="00DA736E" w:rsidP="00311A12">
            <w:pPr>
              <w:spacing w:line="480" w:lineRule="auto"/>
              <w:jc w:val="center"/>
              <w:rPr>
                <w:rFonts w:ascii="Georgia" w:hAnsi="Georgia"/>
                <w:b w:val="0"/>
                <w:i/>
                <w:sz w:val="24"/>
                <w:szCs w:val="24"/>
              </w:rPr>
            </w:pPr>
            <w:r w:rsidRPr="00311A12">
              <w:rPr>
                <w:rFonts w:ascii="Georgia" w:hAnsi="Georgia"/>
                <w:b w:val="0"/>
                <w:i/>
                <w:sz w:val="24"/>
                <w:szCs w:val="24"/>
              </w:rPr>
              <w:t>E</w:t>
            </w:r>
            <w:r w:rsidRPr="00311A12">
              <w:rPr>
                <w:rFonts w:ascii="Georgia" w:hAnsi="Georgia" w:cs="Times New Roman"/>
                <w:b w:val="0"/>
                <w:color w:val="000000" w:themeColor="text1"/>
                <w:sz w:val="24"/>
                <w:szCs w:val="24"/>
              </w:rPr>
              <w:t>(</w:t>
            </w:r>
            <w:proofErr w:type="spellStart"/>
            <w:r w:rsidRPr="00311A12">
              <w:rPr>
                <w:rFonts w:ascii="Georgia" w:hAnsi="Georgia" w:cs="Times New Roman"/>
                <w:b w:val="0"/>
                <w:i/>
                <w:color w:val="000000" w:themeColor="text1"/>
                <w:sz w:val="24"/>
                <w:szCs w:val="24"/>
              </w:rPr>
              <w:t>i</w:t>
            </w:r>
            <w:proofErr w:type="spellEnd"/>
            <w:r w:rsidRPr="00311A12">
              <w:rPr>
                <w:rFonts w:ascii="Georgia" w:hAnsi="Georgia" w:cs="Times New Roman"/>
                <w:b w:val="0"/>
                <w:color w:val="000000" w:themeColor="text1"/>
                <w:sz w:val="24"/>
                <w:szCs w:val="24"/>
              </w:rPr>
              <w:t>)</w:t>
            </w:r>
          </w:p>
        </w:tc>
        <w:tc>
          <w:tcPr>
            <w:tcW w:w="2333" w:type="dxa"/>
            <w:tcBorders>
              <w:top w:val="nil"/>
              <w:bottom w:val="nil"/>
            </w:tcBorders>
            <w:vAlign w:val="center"/>
          </w:tcPr>
          <w:p w14:paraId="28380CEA" w14:textId="77777777" w:rsidR="00DA736E" w:rsidRPr="00311A12" w:rsidRDefault="00DA736E" w:rsidP="00311A12">
            <w:pPr>
              <w:spacing w:line="480" w:lineRule="auto"/>
              <w:jc w:val="center"/>
              <w:cnfStyle w:val="000000100000" w:firstRow="0" w:lastRow="0" w:firstColumn="0" w:lastColumn="0" w:oddVBand="0" w:evenVBand="0" w:oddHBand="1" w:evenHBand="0" w:firstRowFirstColumn="0" w:firstRowLastColumn="0" w:lastRowFirstColumn="0" w:lastRowLastColumn="0"/>
              <w:rPr>
                <w:rFonts w:ascii="Georgia" w:hAnsi="Georgia"/>
                <w:b/>
                <w:i/>
                <w:sz w:val="24"/>
                <w:szCs w:val="24"/>
              </w:rPr>
            </w:pPr>
            <w:r w:rsidRPr="00311A12">
              <w:rPr>
                <w:rFonts w:ascii="Georgia" w:hAnsi="Georgia"/>
                <w:b/>
                <w:i/>
                <w:sz w:val="24"/>
                <w:szCs w:val="24"/>
              </w:rPr>
              <w:t>0.275 (0.000)</w:t>
            </w:r>
          </w:p>
        </w:tc>
        <w:tc>
          <w:tcPr>
            <w:tcW w:w="2334" w:type="dxa"/>
            <w:tcBorders>
              <w:top w:val="nil"/>
              <w:bottom w:val="nil"/>
            </w:tcBorders>
            <w:vAlign w:val="center"/>
          </w:tcPr>
          <w:p w14:paraId="0954291B" w14:textId="77777777" w:rsidR="00DA736E" w:rsidRPr="00311A12" w:rsidRDefault="00DA736E" w:rsidP="00311A12">
            <w:pPr>
              <w:spacing w:line="480" w:lineRule="auto"/>
              <w:jc w:val="center"/>
              <w:cnfStyle w:val="000000100000" w:firstRow="0" w:lastRow="0" w:firstColumn="0" w:lastColumn="0" w:oddVBand="0" w:evenVBand="0" w:oddHBand="1" w:evenHBand="0" w:firstRowFirstColumn="0" w:firstRowLastColumn="0" w:lastRowFirstColumn="0" w:lastRowLastColumn="0"/>
              <w:rPr>
                <w:rFonts w:ascii="Georgia" w:hAnsi="Georgia"/>
                <w:b/>
                <w:i/>
                <w:sz w:val="24"/>
                <w:szCs w:val="24"/>
              </w:rPr>
            </w:pPr>
            <w:r w:rsidRPr="00311A12">
              <w:rPr>
                <w:rFonts w:ascii="Georgia" w:hAnsi="Georgia"/>
                <w:b/>
                <w:i/>
                <w:sz w:val="24"/>
                <w:szCs w:val="24"/>
              </w:rPr>
              <w:t>0.539 (0.000)</w:t>
            </w:r>
          </w:p>
        </w:tc>
        <w:tc>
          <w:tcPr>
            <w:tcW w:w="2334" w:type="dxa"/>
            <w:tcBorders>
              <w:top w:val="nil"/>
              <w:bottom w:val="nil"/>
            </w:tcBorders>
            <w:vAlign w:val="center"/>
          </w:tcPr>
          <w:p w14:paraId="7CB997D8" w14:textId="77777777" w:rsidR="00DA736E" w:rsidRPr="00311A12" w:rsidRDefault="00DA736E" w:rsidP="00311A12">
            <w:pPr>
              <w:spacing w:line="480" w:lineRule="auto"/>
              <w:jc w:val="center"/>
              <w:cnfStyle w:val="000000100000" w:firstRow="0" w:lastRow="0" w:firstColumn="0" w:lastColumn="0" w:oddVBand="0" w:evenVBand="0" w:oddHBand="1" w:evenHBand="0" w:firstRowFirstColumn="0" w:firstRowLastColumn="0" w:lastRowFirstColumn="0" w:lastRowLastColumn="0"/>
              <w:rPr>
                <w:rFonts w:ascii="Georgia" w:hAnsi="Georgia"/>
                <w:b/>
                <w:i/>
                <w:sz w:val="24"/>
                <w:szCs w:val="24"/>
              </w:rPr>
            </w:pPr>
            <w:r w:rsidRPr="00311A12">
              <w:rPr>
                <w:rFonts w:ascii="Georgia" w:hAnsi="Georgia"/>
                <w:sz w:val="24"/>
                <w:szCs w:val="24"/>
              </w:rPr>
              <w:t>-0.107 (0.075)</w:t>
            </w:r>
          </w:p>
        </w:tc>
      </w:tr>
      <w:tr w:rsidR="00DA736E" w:rsidRPr="00311A12" w14:paraId="6939D9AD" w14:textId="77777777" w:rsidTr="00A3150B">
        <w:trPr>
          <w:trHeight w:val="340"/>
          <w:jc w:val="center"/>
        </w:trPr>
        <w:tc>
          <w:tcPr>
            <w:cnfStyle w:val="001000000000" w:firstRow="0" w:lastRow="0" w:firstColumn="1" w:lastColumn="0" w:oddVBand="0" w:evenVBand="0" w:oddHBand="0" w:evenHBand="0" w:firstRowFirstColumn="0" w:firstRowLastColumn="0" w:lastRowFirstColumn="0" w:lastRowLastColumn="0"/>
            <w:tcW w:w="937" w:type="dxa"/>
            <w:tcBorders>
              <w:top w:val="nil"/>
              <w:bottom w:val="nil"/>
            </w:tcBorders>
            <w:vAlign w:val="center"/>
          </w:tcPr>
          <w:p w14:paraId="4FAEC557" w14:textId="77777777" w:rsidR="00DA736E" w:rsidRPr="00311A12" w:rsidRDefault="00DA736E" w:rsidP="00311A12">
            <w:pPr>
              <w:spacing w:line="480" w:lineRule="auto"/>
              <w:jc w:val="center"/>
              <w:rPr>
                <w:rFonts w:ascii="Georgia" w:hAnsi="Georgia"/>
                <w:b w:val="0"/>
                <w:i/>
                <w:sz w:val="24"/>
                <w:szCs w:val="24"/>
              </w:rPr>
            </w:pPr>
            <w:r w:rsidRPr="00311A12">
              <w:rPr>
                <w:rFonts w:ascii="Georgia" w:hAnsi="Georgia"/>
                <w:b w:val="0"/>
                <w:i/>
                <w:sz w:val="24"/>
                <w:szCs w:val="24"/>
              </w:rPr>
              <w:t>B</w:t>
            </w:r>
            <w:r w:rsidRPr="00311A12">
              <w:rPr>
                <w:rFonts w:ascii="Georgia" w:hAnsi="Georgia" w:cs="Times New Roman"/>
                <w:b w:val="0"/>
                <w:color w:val="000000" w:themeColor="text1"/>
                <w:sz w:val="24"/>
                <w:szCs w:val="24"/>
              </w:rPr>
              <w:t>(</w:t>
            </w:r>
            <w:proofErr w:type="spellStart"/>
            <w:r w:rsidRPr="00311A12">
              <w:rPr>
                <w:rFonts w:ascii="Georgia" w:hAnsi="Georgia" w:cs="Times New Roman"/>
                <w:b w:val="0"/>
                <w:i/>
                <w:color w:val="000000" w:themeColor="text1"/>
                <w:sz w:val="24"/>
                <w:szCs w:val="24"/>
              </w:rPr>
              <w:t>i</w:t>
            </w:r>
            <w:proofErr w:type="spellEnd"/>
            <w:r w:rsidRPr="00311A12">
              <w:rPr>
                <w:rFonts w:ascii="Georgia" w:hAnsi="Georgia" w:cs="Times New Roman"/>
                <w:b w:val="0"/>
                <w:color w:val="000000" w:themeColor="text1"/>
                <w:sz w:val="24"/>
                <w:szCs w:val="24"/>
              </w:rPr>
              <w:t>)</w:t>
            </w:r>
          </w:p>
        </w:tc>
        <w:tc>
          <w:tcPr>
            <w:tcW w:w="2333" w:type="dxa"/>
            <w:tcBorders>
              <w:top w:val="nil"/>
              <w:bottom w:val="nil"/>
            </w:tcBorders>
            <w:vAlign w:val="center"/>
          </w:tcPr>
          <w:p w14:paraId="7ED57770" w14:textId="77777777" w:rsidR="00DA736E" w:rsidRPr="00311A12" w:rsidRDefault="00DA736E" w:rsidP="00311A12">
            <w:pPr>
              <w:spacing w:line="480" w:lineRule="auto"/>
              <w:jc w:val="center"/>
              <w:cnfStyle w:val="000000000000" w:firstRow="0" w:lastRow="0" w:firstColumn="0" w:lastColumn="0" w:oddVBand="0" w:evenVBand="0" w:oddHBand="0" w:evenHBand="0" w:firstRowFirstColumn="0" w:firstRowLastColumn="0" w:lastRowFirstColumn="0" w:lastRowLastColumn="0"/>
              <w:rPr>
                <w:rFonts w:ascii="Georgia" w:hAnsi="Georgia"/>
                <w:b/>
                <w:i/>
                <w:sz w:val="24"/>
                <w:szCs w:val="24"/>
              </w:rPr>
            </w:pPr>
            <w:r w:rsidRPr="00311A12">
              <w:rPr>
                <w:rFonts w:ascii="Georgia" w:hAnsi="Georgia"/>
                <w:b/>
                <w:i/>
                <w:sz w:val="24"/>
                <w:szCs w:val="24"/>
              </w:rPr>
              <w:t>0.698 (0.000)</w:t>
            </w:r>
          </w:p>
        </w:tc>
        <w:tc>
          <w:tcPr>
            <w:tcW w:w="2334" w:type="dxa"/>
            <w:tcBorders>
              <w:top w:val="nil"/>
              <w:bottom w:val="nil"/>
            </w:tcBorders>
            <w:vAlign w:val="center"/>
          </w:tcPr>
          <w:p w14:paraId="5E5405E9" w14:textId="77777777" w:rsidR="00DA736E" w:rsidRPr="00311A12" w:rsidRDefault="00DA736E" w:rsidP="00311A12">
            <w:pPr>
              <w:spacing w:line="480" w:lineRule="auto"/>
              <w:jc w:val="center"/>
              <w:cnfStyle w:val="000000000000" w:firstRow="0" w:lastRow="0" w:firstColumn="0" w:lastColumn="0" w:oddVBand="0" w:evenVBand="0" w:oddHBand="0" w:evenHBand="0" w:firstRowFirstColumn="0" w:firstRowLastColumn="0" w:lastRowFirstColumn="0" w:lastRowLastColumn="0"/>
              <w:rPr>
                <w:rFonts w:ascii="Georgia" w:hAnsi="Georgia"/>
                <w:b/>
                <w:i/>
                <w:sz w:val="24"/>
                <w:szCs w:val="24"/>
              </w:rPr>
            </w:pPr>
            <w:r w:rsidRPr="00311A12">
              <w:rPr>
                <w:rFonts w:ascii="Georgia" w:hAnsi="Georgia"/>
                <w:b/>
                <w:i/>
                <w:sz w:val="24"/>
                <w:szCs w:val="24"/>
              </w:rPr>
              <w:t>0.935 (0.000)</w:t>
            </w:r>
          </w:p>
        </w:tc>
        <w:tc>
          <w:tcPr>
            <w:tcW w:w="2334" w:type="dxa"/>
            <w:tcBorders>
              <w:top w:val="nil"/>
              <w:bottom w:val="nil"/>
            </w:tcBorders>
            <w:vAlign w:val="center"/>
          </w:tcPr>
          <w:p w14:paraId="5873B028" w14:textId="77777777" w:rsidR="00DA736E" w:rsidRPr="00311A12" w:rsidRDefault="00DA736E" w:rsidP="00311A12">
            <w:pPr>
              <w:spacing w:line="480" w:lineRule="auto"/>
              <w:jc w:val="center"/>
              <w:cnfStyle w:val="000000000000" w:firstRow="0" w:lastRow="0" w:firstColumn="0" w:lastColumn="0" w:oddVBand="0" w:evenVBand="0" w:oddHBand="0" w:evenHBand="0" w:firstRowFirstColumn="0" w:firstRowLastColumn="0" w:lastRowFirstColumn="0" w:lastRowLastColumn="0"/>
              <w:rPr>
                <w:rFonts w:ascii="Georgia" w:hAnsi="Georgia"/>
                <w:b/>
                <w:i/>
                <w:sz w:val="24"/>
                <w:szCs w:val="24"/>
              </w:rPr>
            </w:pPr>
            <w:r w:rsidRPr="00311A12">
              <w:rPr>
                <w:rFonts w:ascii="Georgia" w:hAnsi="Georgia"/>
                <w:b/>
                <w:i/>
                <w:sz w:val="24"/>
                <w:szCs w:val="24"/>
              </w:rPr>
              <w:t>-0.255 (0.000)</w:t>
            </w:r>
          </w:p>
        </w:tc>
      </w:tr>
      <w:tr w:rsidR="00DA736E" w:rsidRPr="00311A12" w14:paraId="5ADB7836" w14:textId="77777777" w:rsidTr="00A3150B">
        <w:trPr>
          <w:cnfStyle w:val="000000100000" w:firstRow="0" w:lastRow="0" w:firstColumn="0" w:lastColumn="0" w:oddVBand="0" w:evenVBand="0" w:oddHBand="1" w:evenHBand="0" w:firstRowFirstColumn="0" w:firstRowLastColumn="0" w:lastRowFirstColumn="0" w:lastRowLastColumn="0"/>
          <w:trHeight w:val="340"/>
          <w:jc w:val="center"/>
        </w:trPr>
        <w:tc>
          <w:tcPr>
            <w:cnfStyle w:val="001000000000" w:firstRow="0" w:lastRow="0" w:firstColumn="1" w:lastColumn="0" w:oddVBand="0" w:evenVBand="0" w:oddHBand="0" w:evenHBand="0" w:firstRowFirstColumn="0" w:firstRowLastColumn="0" w:lastRowFirstColumn="0" w:lastRowLastColumn="0"/>
            <w:tcW w:w="937" w:type="dxa"/>
            <w:tcBorders>
              <w:top w:val="nil"/>
              <w:bottom w:val="nil"/>
            </w:tcBorders>
          </w:tcPr>
          <w:p w14:paraId="6B60B84F" w14:textId="77777777" w:rsidR="00DA736E" w:rsidRPr="00311A12" w:rsidRDefault="00DA736E" w:rsidP="00311A12">
            <w:pPr>
              <w:spacing w:line="480" w:lineRule="auto"/>
              <w:rPr>
                <w:rFonts w:ascii="Georgia" w:hAnsi="Georgia"/>
                <w:b w:val="0"/>
                <w:i/>
                <w:sz w:val="24"/>
                <w:szCs w:val="24"/>
              </w:rPr>
            </w:pPr>
            <w:r w:rsidRPr="00311A12">
              <w:rPr>
                <w:rFonts w:ascii="Georgia" w:hAnsi="Georgia"/>
                <w:b w:val="0"/>
                <w:i/>
                <w:sz w:val="24"/>
                <w:szCs w:val="24"/>
              </w:rPr>
              <w:lastRenderedPageBreak/>
              <w:t>Synapse</w:t>
            </w:r>
          </w:p>
        </w:tc>
        <w:tc>
          <w:tcPr>
            <w:tcW w:w="2333" w:type="dxa"/>
            <w:tcBorders>
              <w:top w:val="nil"/>
              <w:bottom w:val="nil"/>
            </w:tcBorders>
            <w:vAlign w:val="center"/>
          </w:tcPr>
          <w:p w14:paraId="788B8F34" w14:textId="77777777" w:rsidR="00DA736E" w:rsidRPr="00311A12" w:rsidRDefault="00DA736E" w:rsidP="00311A12">
            <w:pPr>
              <w:spacing w:line="480" w:lineRule="auto"/>
              <w:jc w:val="center"/>
              <w:cnfStyle w:val="000000100000" w:firstRow="0" w:lastRow="0" w:firstColumn="0" w:lastColumn="0" w:oddVBand="0" w:evenVBand="0" w:oddHBand="1" w:evenHBand="0" w:firstRowFirstColumn="0" w:firstRowLastColumn="0" w:lastRowFirstColumn="0" w:lastRowLastColumn="0"/>
              <w:rPr>
                <w:rFonts w:ascii="Georgia" w:hAnsi="Georgia"/>
                <w:sz w:val="24"/>
                <w:szCs w:val="24"/>
              </w:rPr>
            </w:pPr>
          </w:p>
        </w:tc>
        <w:tc>
          <w:tcPr>
            <w:tcW w:w="2334" w:type="dxa"/>
            <w:tcBorders>
              <w:top w:val="nil"/>
              <w:bottom w:val="nil"/>
            </w:tcBorders>
            <w:vAlign w:val="center"/>
          </w:tcPr>
          <w:p w14:paraId="1D01BC4C" w14:textId="77777777" w:rsidR="00DA736E" w:rsidRPr="00311A12" w:rsidRDefault="00DA736E" w:rsidP="00311A12">
            <w:pPr>
              <w:spacing w:line="480" w:lineRule="auto"/>
              <w:jc w:val="center"/>
              <w:cnfStyle w:val="000000100000" w:firstRow="0" w:lastRow="0" w:firstColumn="0" w:lastColumn="0" w:oddVBand="0" w:evenVBand="0" w:oddHBand="1" w:evenHBand="0" w:firstRowFirstColumn="0" w:firstRowLastColumn="0" w:lastRowFirstColumn="0" w:lastRowLastColumn="0"/>
              <w:rPr>
                <w:rFonts w:ascii="Georgia" w:hAnsi="Georgia"/>
                <w:sz w:val="24"/>
                <w:szCs w:val="24"/>
              </w:rPr>
            </w:pPr>
          </w:p>
        </w:tc>
        <w:tc>
          <w:tcPr>
            <w:tcW w:w="2334" w:type="dxa"/>
            <w:tcBorders>
              <w:top w:val="nil"/>
              <w:bottom w:val="nil"/>
            </w:tcBorders>
            <w:vAlign w:val="center"/>
          </w:tcPr>
          <w:p w14:paraId="66A17391" w14:textId="77777777" w:rsidR="00DA736E" w:rsidRPr="00311A12" w:rsidRDefault="00DA736E" w:rsidP="00311A12">
            <w:pPr>
              <w:spacing w:line="480" w:lineRule="auto"/>
              <w:jc w:val="center"/>
              <w:cnfStyle w:val="000000100000" w:firstRow="0" w:lastRow="0" w:firstColumn="0" w:lastColumn="0" w:oddVBand="0" w:evenVBand="0" w:oddHBand="1" w:evenHBand="0" w:firstRowFirstColumn="0" w:firstRowLastColumn="0" w:lastRowFirstColumn="0" w:lastRowLastColumn="0"/>
              <w:rPr>
                <w:rFonts w:ascii="Georgia" w:hAnsi="Georgia"/>
                <w:sz w:val="24"/>
                <w:szCs w:val="24"/>
              </w:rPr>
            </w:pPr>
          </w:p>
        </w:tc>
      </w:tr>
      <w:tr w:rsidR="00DA736E" w:rsidRPr="00311A12" w14:paraId="1A5D973F" w14:textId="77777777" w:rsidTr="00A3150B">
        <w:trPr>
          <w:trHeight w:val="340"/>
          <w:jc w:val="center"/>
        </w:trPr>
        <w:tc>
          <w:tcPr>
            <w:cnfStyle w:val="001000000000" w:firstRow="0" w:lastRow="0" w:firstColumn="1" w:lastColumn="0" w:oddVBand="0" w:evenVBand="0" w:oddHBand="0" w:evenHBand="0" w:firstRowFirstColumn="0" w:firstRowLastColumn="0" w:lastRowFirstColumn="0" w:lastRowLastColumn="0"/>
            <w:tcW w:w="937" w:type="dxa"/>
            <w:tcBorders>
              <w:top w:val="nil"/>
              <w:bottom w:val="nil"/>
            </w:tcBorders>
            <w:vAlign w:val="center"/>
          </w:tcPr>
          <w:p w14:paraId="309F9718" w14:textId="77777777" w:rsidR="00DA736E" w:rsidRPr="00311A12" w:rsidRDefault="00DA736E" w:rsidP="00311A12">
            <w:pPr>
              <w:spacing w:line="480" w:lineRule="auto"/>
              <w:jc w:val="center"/>
              <w:rPr>
                <w:rFonts w:ascii="Georgia" w:hAnsi="Georgia"/>
                <w:b w:val="0"/>
                <w:i/>
                <w:sz w:val="24"/>
                <w:szCs w:val="24"/>
              </w:rPr>
            </w:pPr>
            <w:proofErr w:type="spellStart"/>
            <w:r w:rsidRPr="00311A12">
              <w:rPr>
                <w:rFonts w:ascii="Georgia" w:hAnsi="Georgia"/>
                <w:b w:val="0"/>
                <w:i/>
                <w:sz w:val="24"/>
                <w:szCs w:val="24"/>
              </w:rPr>
              <w:t>Str</w:t>
            </w:r>
            <w:proofErr w:type="spellEnd"/>
            <w:r w:rsidRPr="00311A12">
              <w:rPr>
                <w:rFonts w:ascii="Georgia" w:hAnsi="Georgia" w:cs="Times New Roman"/>
                <w:b w:val="0"/>
                <w:color w:val="000000" w:themeColor="text1"/>
                <w:sz w:val="24"/>
                <w:szCs w:val="24"/>
              </w:rPr>
              <w:t>(</w:t>
            </w:r>
            <w:proofErr w:type="spellStart"/>
            <w:r w:rsidRPr="00311A12">
              <w:rPr>
                <w:rFonts w:ascii="Georgia" w:hAnsi="Georgia" w:cs="Times New Roman"/>
                <w:b w:val="0"/>
                <w:i/>
                <w:color w:val="000000" w:themeColor="text1"/>
                <w:sz w:val="24"/>
                <w:szCs w:val="24"/>
              </w:rPr>
              <w:t>i</w:t>
            </w:r>
            <w:r w:rsidRPr="00311A12">
              <w:rPr>
                <w:rFonts w:ascii="Georgia" w:hAnsi="Georgia" w:cs="Times New Roman"/>
                <w:b w:val="0"/>
                <w:color w:val="000000" w:themeColor="text1"/>
                <w:sz w:val="24"/>
                <w:szCs w:val="24"/>
              </w:rPr>
              <w:t>,</w:t>
            </w:r>
            <w:r w:rsidRPr="00311A12">
              <w:rPr>
                <w:rFonts w:ascii="Georgia" w:hAnsi="Georgia" w:cs="Times New Roman"/>
                <w:b w:val="0"/>
                <w:i/>
                <w:color w:val="000000" w:themeColor="text1"/>
                <w:sz w:val="24"/>
                <w:szCs w:val="24"/>
              </w:rPr>
              <w:t>j</w:t>
            </w:r>
            <w:proofErr w:type="spellEnd"/>
            <w:r w:rsidRPr="00311A12">
              <w:rPr>
                <w:rFonts w:ascii="Georgia" w:hAnsi="Georgia" w:cs="Times New Roman"/>
                <w:b w:val="0"/>
                <w:color w:val="000000" w:themeColor="text1"/>
                <w:sz w:val="24"/>
                <w:szCs w:val="24"/>
              </w:rPr>
              <w:t>)</w:t>
            </w:r>
          </w:p>
        </w:tc>
        <w:tc>
          <w:tcPr>
            <w:tcW w:w="2333" w:type="dxa"/>
            <w:tcBorders>
              <w:top w:val="nil"/>
              <w:bottom w:val="nil"/>
            </w:tcBorders>
            <w:vAlign w:val="center"/>
          </w:tcPr>
          <w:p w14:paraId="757447A3" w14:textId="77777777" w:rsidR="00DA736E" w:rsidRPr="00311A12" w:rsidRDefault="00DA736E" w:rsidP="00311A12">
            <w:pPr>
              <w:spacing w:line="480" w:lineRule="auto"/>
              <w:jc w:val="center"/>
              <w:cnfStyle w:val="000000000000" w:firstRow="0" w:lastRow="0" w:firstColumn="0" w:lastColumn="0" w:oddVBand="0" w:evenVBand="0" w:oddHBand="0" w:evenHBand="0" w:firstRowFirstColumn="0" w:firstRowLastColumn="0" w:lastRowFirstColumn="0" w:lastRowLastColumn="0"/>
              <w:rPr>
                <w:rFonts w:ascii="Georgia" w:hAnsi="Georgia"/>
                <w:b/>
                <w:i/>
                <w:sz w:val="24"/>
                <w:szCs w:val="24"/>
              </w:rPr>
            </w:pPr>
            <w:r w:rsidRPr="00311A12">
              <w:rPr>
                <w:rFonts w:ascii="Georgia" w:hAnsi="Georgia"/>
                <w:b/>
                <w:i/>
                <w:sz w:val="24"/>
                <w:szCs w:val="24"/>
              </w:rPr>
              <w:t>0.257 (0.000)</w:t>
            </w:r>
          </w:p>
        </w:tc>
        <w:tc>
          <w:tcPr>
            <w:tcW w:w="2334" w:type="dxa"/>
            <w:tcBorders>
              <w:top w:val="nil"/>
              <w:bottom w:val="nil"/>
            </w:tcBorders>
            <w:vAlign w:val="center"/>
          </w:tcPr>
          <w:p w14:paraId="08ED22D7" w14:textId="77777777" w:rsidR="00DA736E" w:rsidRPr="00311A12" w:rsidRDefault="00DA736E" w:rsidP="00311A12">
            <w:pPr>
              <w:spacing w:line="480" w:lineRule="auto"/>
              <w:jc w:val="center"/>
              <w:cnfStyle w:val="000000000000" w:firstRow="0" w:lastRow="0" w:firstColumn="0" w:lastColumn="0" w:oddVBand="0" w:evenVBand="0" w:oddHBand="0" w:evenHBand="0" w:firstRowFirstColumn="0" w:firstRowLastColumn="0" w:lastRowFirstColumn="0" w:lastRowLastColumn="0"/>
              <w:rPr>
                <w:rFonts w:ascii="Georgia" w:hAnsi="Georgia"/>
                <w:b/>
                <w:i/>
                <w:sz w:val="24"/>
                <w:szCs w:val="24"/>
              </w:rPr>
            </w:pPr>
            <w:r w:rsidRPr="00311A12">
              <w:rPr>
                <w:rFonts w:ascii="Georgia" w:hAnsi="Georgia"/>
                <w:b/>
                <w:i/>
                <w:sz w:val="24"/>
                <w:szCs w:val="24"/>
              </w:rPr>
              <w:t>0.468 (0.000)</w:t>
            </w:r>
          </w:p>
        </w:tc>
        <w:tc>
          <w:tcPr>
            <w:tcW w:w="2334" w:type="dxa"/>
            <w:tcBorders>
              <w:top w:val="nil"/>
              <w:bottom w:val="nil"/>
            </w:tcBorders>
            <w:vAlign w:val="center"/>
          </w:tcPr>
          <w:p w14:paraId="0C5E57DE" w14:textId="77777777" w:rsidR="00DA736E" w:rsidRPr="00311A12" w:rsidRDefault="00DA736E" w:rsidP="00311A12">
            <w:pPr>
              <w:spacing w:line="480" w:lineRule="auto"/>
              <w:jc w:val="center"/>
              <w:cnfStyle w:val="000000000000" w:firstRow="0" w:lastRow="0" w:firstColumn="0" w:lastColumn="0" w:oddVBand="0" w:evenVBand="0" w:oddHBand="0" w:evenHBand="0" w:firstRowFirstColumn="0" w:firstRowLastColumn="0" w:lastRowFirstColumn="0" w:lastRowLastColumn="0"/>
              <w:rPr>
                <w:rFonts w:ascii="Georgia" w:hAnsi="Georgia"/>
                <w:b/>
                <w:i/>
                <w:sz w:val="24"/>
                <w:szCs w:val="24"/>
              </w:rPr>
            </w:pPr>
            <w:r w:rsidRPr="00311A12">
              <w:rPr>
                <w:rFonts w:ascii="Georgia" w:hAnsi="Georgia"/>
                <w:b/>
                <w:i/>
                <w:sz w:val="24"/>
                <w:szCs w:val="24"/>
              </w:rPr>
              <w:t>0.119 (0.000)</w:t>
            </w:r>
          </w:p>
        </w:tc>
      </w:tr>
      <w:tr w:rsidR="00DA736E" w:rsidRPr="00311A12" w14:paraId="2BC109A3" w14:textId="77777777" w:rsidTr="00A3150B">
        <w:trPr>
          <w:cnfStyle w:val="000000100000" w:firstRow="0" w:lastRow="0" w:firstColumn="0" w:lastColumn="0" w:oddVBand="0" w:evenVBand="0" w:oddHBand="1" w:evenHBand="0" w:firstRowFirstColumn="0" w:firstRowLastColumn="0" w:lastRowFirstColumn="0" w:lastRowLastColumn="0"/>
          <w:trHeight w:val="340"/>
          <w:jc w:val="center"/>
        </w:trPr>
        <w:tc>
          <w:tcPr>
            <w:cnfStyle w:val="001000000000" w:firstRow="0" w:lastRow="0" w:firstColumn="1" w:lastColumn="0" w:oddVBand="0" w:evenVBand="0" w:oddHBand="0" w:evenHBand="0" w:firstRowFirstColumn="0" w:firstRowLastColumn="0" w:lastRowFirstColumn="0" w:lastRowLastColumn="0"/>
            <w:tcW w:w="937" w:type="dxa"/>
            <w:tcBorders>
              <w:top w:val="nil"/>
              <w:bottom w:val="single" w:sz="12" w:space="0" w:color="auto"/>
            </w:tcBorders>
            <w:vAlign w:val="center"/>
          </w:tcPr>
          <w:p w14:paraId="13801D30" w14:textId="77777777" w:rsidR="00DA736E" w:rsidRPr="00311A12" w:rsidRDefault="00DA736E" w:rsidP="00311A12">
            <w:pPr>
              <w:spacing w:line="480" w:lineRule="auto"/>
              <w:jc w:val="center"/>
              <w:rPr>
                <w:rFonts w:ascii="Georgia" w:hAnsi="Georgia"/>
                <w:b w:val="0"/>
                <w:i/>
                <w:sz w:val="24"/>
                <w:szCs w:val="24"/>
              </w:rPr>
            </w:pPr>
            <w:r w:rsidRPr="00311A12">
              <w:rPr>
                <w:rFonts w:ascii="Georgia" w:hAnsi="Georgia"/>
                <w:b w:val="0"/>
                <w:i/>
                <w:sz w:val="24"/>
                <w:szCs w:val="24"/>
              </w:rPr>
              <w:t>EBC</w:t>
            </w:r>
            <w:r w:rsidRPr="00311A12">
              <w:rPr>
                <w:rFonts w:ascii="Georgia" w:hAnsi="Georgia" w:cs="Times New Roman"/>
                <w:b w:val="0"/>
                <w:color w:val="000000" w:themeColor="text1"/>
                <w:sz w:val="24"/>
                <w:szCs w:val="24"/>
              </w:rPr>
              <w:t>(</w:t>
            </w:r>
            <w:proofErr w:type="spellStart"/>
            <w:r w:rsidRPr="00311A12">
              <w:rPr>
                <w:rFonts w:ascii="Georgia" w:hAnsi="Georgia" w:cs="Times New Roman"/>
                <w:b w:val="0"/>
                <w:i/>
                <w:color w:val="000000" w:themeColor="text1"/>
                <w:sz w:val="24"/>
                <w:szCs w:val="24"/>
              </w:rPr>
              <w:t>i</w:t>
            </w:r>
            <w:r w:rsidRPr="00311A12">
              <w:rPr>
                <w:rFonts w:ascii="Georgia" w:hAnsi="Georgia" w:cs="Times New Roman"/>
                <w:b w:val="0"/>
                <w:color w:val="000000" w:themeColor="text1"/>
                <w:sz w:val="24"/>
                <w:szCs w:val="24"/>
              </w:rPr>
              <w:t>,</w:t>
            </w:r>
            <w:r w:rsidRPr="00311A12">
              <w:rPr>
                <w:rFonts w:ascii="Georgia" w:hAnsi="Georgia" w:cs="Times New Roman"/>
                <w:b w:val="0"/>
                <w:i/>
                <w:color w:val="000000" w:themeColor="text1"/>
                <w:sz w:val="24"/>
                <w:szCs w:val="24"/>
              </w:rPr>
              <w:t>j</w:t>
            </w:r>
            <w:proofErr w:type="spellEnd"/>
            <w:r w:rsidRPr="00311A12">
              <w:rPr>
                <w:rFonts w:ascii="Georgia" w:hAnsi="Georgia" w:cs="Times New Roman"/>
                <w:b w:val="0"/>
                <w:color w:val="000000" w:themeColor="text1"/>
                <w:sz w:val="24"/>
                <w:szCs w:val="24"/>
              </w:rPr>
              <w:t>)</w:t>
            </w:r>
          </w:p>
        </w:tc>
        <w:tc>
          <w:tcPr>
            <w:tcW w:w="2333" w:type="dxa"/>
            <w:tcBorders>
              <w:top w:val="nil"/>
              <w:bottom w:val="single" w:sz="12" w:space="0" w:color="auto"/>
            </w:tcBorders>
            <w:vAlign w:val="center"/>
          </w:tcPr>
          <w:p w14:paraId="34EC70FC" w14:textId="77777777" w:rsidR="00DA736E" w:rsidRPr="00311A12" w:rsidRDefault="00DA736E" w:rsidP="00311A12">
            <w:pPr>
              <w:spacing w:line="480" w:lineRule="auto"/>
              <w:jc w:val="center"/>
              <w:cnfStyle w:val="000000100000" w:firstRow="0" w:lastRow="0" w:firstColumn="0" w:lastColumn="0" w:oddVBand="0" w:evenVBand="0" w:oddHBand="1" w:evenHBand="0" w:firstRowFirstColumn="0" w:firstRowLastColumn="0" w:lastRowFirstColumn="0" w:lastRowLastColumn="0"/>
              <w:rPr>
                <w:rFonts w:ascii="Georgia" w:hAnsi="Georgia"/>
                <w:b/>
                <w:i/>
                <w:sz w:val="24"/>
                <w:szCs w:val="24"/>
              </w:rPr>
            </w:pPr>
            <w:r w:rsidRPr="00311A12">
              <w:rPr>
                <w:rFonts w:ascii="Georgia" w:hAnsi="Georgia"/>
                <w:b/>
                <w:i/>
                <w:sz w:val="24"/>
                <w:szCs w:val="24"/>
              </w:rPr>
              <w:t>0.117 (0.000)</w:t>
            </w:r>
          </w:p>
        </w:tc>
        <w:tc>
          <w:tcPr>
            <w:tcW w:w="2334" w:type="dxa"/>
            <w:tcBorders>
              <w:top w:val="nil"/>
              <w:bottom w:val="single" w:sz="12" w:space="0" w:color="auto"/>
            </w:tcBorders>
            <w:vAlign w:val="center"/>
          </w:tcPr>
          <w:p w14:paraId="6DB75660" w14:textId="77777777" w:rsidR="00DA736E" w:rsidRPr="00311A12" w:rsidRDefault="00DA736E" w:rsidP="00311A12">
            <w:pPr>
              <w:spacing w:line="480" w:lineRule="auto"/>
              <w:jc w:val="center"/>
              <w:cnfStyle w:val="000000100000" w:firstRow="0" w:lastRow="0" w:firstColumn="0" w:lastColumn="0" w:oddVBand="0" w:evenVBand="0" w:oddHBand="1" w:evenHBand="0" w:firstRowFirstColumn="0" w:firstRowLastColumn="0" w:lastRowFirstColumn="0" w:lastRowLastColumn="0"/>
              <w:rPr>
                <w:rFonts w:ascii="Georgia" w:hAnsi="Georgia"/>
                <w:b/>
                <w:i/>
                <w:sz w:val="24"/>
                <w:szCs w:val="24"/>
              </w:rPr>
            </w:pPr>
            <w:r w:rsidRPr="00311A12">
              <w:rPr>
                <w:rFonts w:ascii="Georgia" w:hAnsi="Georgia"/>
                <w:b/>
                <w:i/>
                <w:sz w:val="24"/>
                <w:szCs w:val="24"/>
              </w:rPr>
              <w:t>0.726 (0.000)</w:t>
            </w:r>
          </w:p>
        </w:tc>
        <w:tc>
          <w:tcPr>
            <w:tcW w:w="2334" w:type="dxa"/>
            <w:tcBorders>
              <w:top w:val="nil"/>
              <w:bottom w:val="single" w:sz="12" w:space="0" w:color="auto"/>
            </w:tcBorders>
            <w:vAlign w:val="center"/>
          </w:tcPr>
          <w:p w14:paraId="2D79911E" w14:textId="77777777" w:rsidR="00DA736E" w:rsidRPr="00311A12" w:rsidRDefault="00DA736E" w:rsidP="00311A12">
            <w:pPr>
              <w:spacing w:line="480" w:lineRule="auto"/>
              <w:jc w:val="center"/>
              <w:cnfStyle w:val="000000100000" w:firstRow="0" w:lastRow="0" w:firstColumn="0" w:lastColumn="0" w:oddVBand="0" w:evenVBand="0" w:oddHBand="1" w:evenHBand="0" w:firstRowFirstColumn="0" w:firstRowLastColumn="0" w:lastRowFirstColumn="0" w:lastRowLastColumn="0"/>
              <w:rPr>
                <w:rFonts w:ascii="Georgia" w:hAnsi="Georgia"/>
                <w:b/>
                <w:i/>
                <w:sz w:val="24"/>
                <w:szCs w:val="24"/>
              </w:rPr>
            </w:pPr>
            <w:r w:rsidRPr="00311A12">
              <w:rPr>
                <w:rFonts w:ascii="Georgia" w:hAnsi="Georgia"/>
                <w:b/>
                <w:i/>
                <w:sz w:val="24"/>
                <w:szCs w:val="24"/>
              </w:rPr>
              <w:t>0.205 (0.000)</w:t>
            </w:r>
          </w:p>
        </w:tc>
      </w:tr>
    </w:tbl>
    <w:p w14:paraId="279B6E9C" w14:textId="77777777" w:rsidR="00DA736E" w:rsidRPr="00311A12" w:rsidRDefault="00DA736E" w:rsidP="00311A12">
      <w:pPr>
        <w:spacing w:line="480" w:lineRule="auto"/>
        <w:rPr>
          <w:rFonts w:ascii="Georgia" w:hAnsi="Georgia"/>
          <w:sz w:val="24"/>
          <w:szCs w:val="24"/>
        </w:rPr>
      </w:pPr>
      <w:r w:rsidRPr="00311A12">
        <w:rPr>
          <w:rFonts w:ascii="Georgia" w:hAnsi="Georgia"/>
          <w:sz w:val="24"/>
          <w:szCs w:val="24"/>
        </w:rPr>
        <w:tab/>
      </w:r>
    </w:p>
    <w:p w14:paraId="10EF1996" w14:textId="77777777" w:rsidR="00DA736E" w:rsidRPr="00311A12" w:rsidRDefault="00DA736E" w:rsidP="00311A12">
      <w:pPr>
        <w:spacing w:line="480" w:lineRule="auto"/>
        <w:rPr>
          <w:rFonts w:ascii="Georgia" w:hAnsi="Georgia" w:cs="Times New Roman"/>
          <w:sz w:val="24"/>
          <w:szCs w:val="24"/>
        </w:rPr>
      </w:pPr>
    </w:p>
    <w:p w14:paraId="6818B1FF" w14:textId="16717FA5" w:rsidR="005C64FA" w:rsidRPr="005C64FA" w:rsidRDefault="005C64FA" w:rsidP="005C64FA">
      <w:pPr>
        <w:spacing w:line="480" w:lineRule="auto"/>
        <w:rPr>
          <w:rFonts w:ascii="Georgia" w:hAnsi="Georgia"/>
          <w:b/>
          <w:sz w:val="24"/>
        </w:rPr>
      </w:pPr>
      <w:r w:rsidRPr="005C64FA">
        <w:rPr>
          <w:rFonts w:ascii="Georgia" w:hAnsi="Georgia"/>
          <w:b/>
          <w:sz w:val="24"/>
        </w:rPr>
        <w:t>Examination of the relationship between critical neurons and synapses</w:t>
      </w:r>
    </w:p>
    <w:p w14:paraId="04A925B8" w14:textId="77777777" w:rsidR="005C64FA" w:rsidRPr="00EC1BA8" w:rsidRDefault="005C64FA" w:rsidP="00BE48ED">
      <w:pPr>
        <w:spacing w:line="480" w:lineRule="auto"/>
        <w:rPr>
          <w:rFonts w:ascii="Georgia" w:hAnsi="Georgia"/>
          <w:sz w:val="24"/>
        </w:rPr>
      </w:pPr>
      <w:r w:rsidRPr="00EC1BA8">
        <w:rPr>
          <w:rFonts w:ascii="Georgia" w:hAnsi="Georgia"/>
          <w:sz w:val="24"/>
        </w:rPr>
        <w:t xml:space="preserve">The critical synapses were indeed related to the critical neurons, with 27 of the 29 critical synapse neuron pairs (93.1%) containing at least one critical neuron, and 18 of 29 synapses (62.1%) consisting of both critical neurons. To further compare the critical neurons and synapses, we next asked whether the neurons proved critical due to having (a) a critical synapse; (b) multiple critical synapses; or (c) important synapses that are not necessarily critical. Indeed, the critical neurons tended to have multiple critical synapses, with median = 4.5 and range = 0 to 13, although one critical neuron (PVCR) had no critical synapses and two (AVHL and DVA) had only one. At the same time, 10 noncritical neurons had 1 or 2 critical synapses. Thus, although neuron criticality was not necessarily determined by the critical synapses, there was a strong relationship between them. </w:t>
      </w:r>
    </w:p>
    <w:p w14:paraId="3FB54AD6" w14:textId="77777777" w:rsidR="003759D0" w:rsidRDefault="003759D0">
      <w:pPr>
        <w:widowControl/>
        <w:wordWrap/>
        <w:autoSpaceDE/>
        <w:autoSpaceDN/>
        <w:rPr>
          <w:rFonts w:ascii="Georgia" w:eastAsia="바탕체" w:hAnsi="Georgia" w:cs="Times New Roman"/>
          <w:b/>
          <w:sz w:val="24"/>
          <w:szCs w:val="24"/>
        </w:rPr>
      </w:pPr>
      <w:r>
        <w:rPr>
          <w:rFonts w:ascii="Georgia" w:eastAsia="바탕체" w:hAnsi="Georgia" w:cs="Times New Roman"/>
          <w:b/>
          <w:sz w:val="24"/>
          <w:szCs w:val="24"/>
        </w:rPr>
        <w:br w:type="page"/>
      </w:r>
    </w:p>
    <w:p w14:paraId="2904C830" w14:textId="77777777" w:rsidR="006648F9" w:rsidRDefault="006648F9" w:rsidP="00311A12">
      <w:pPr>
        <w:spacing w:line="480" w:lineRule="auto"/>
        <w:rPr>
          <w:rFonts w:ascii="Georgia" w:eastAsia="바탕체" w:hAnsi="Georgia" w:cs="Times New Roman"/>
          <w:b/>
          <w:sz w:val="24"/>
          <w:szCs w:val="24"/>
        </w:rPr>
        <w:sectPr w:rsidR="006648F9">
          <w:pgSz w:w="11906" w:h="16838"/>
          <w:pgMar w:top="1701" w:right="1440" w:bottom="1440" w:left="1440" w:header="851" w:footer="992" w:gutter="0"/>
          <w:cols w:space="425"/>
          <w:docGrid w:linePitch="360"/>
        </w:sectPr>
      </w:pPr>
    </w:p>
    <w:p w14:paraId="3780A81D" w14:textId="5BC936AF" w:rsidR="00C92BDE" w:rsidRPr="00311A12" w:rsidRDefault="00C71FB7" w:rsidP="00311A12">
      <w:pPr>
        <w:spacing w:line="480" w:lineRule="auto"/>
        <w:rPr>
          <w:rFonts w:ascii="Georgia" w:hAnsi="Georgia" w:cs="Times New Roman"/>
          <w:sz w:val="24"/>
          <w:szCs w:val="24"/>
        </w:rPr>
      </w:pPr>
      <w:r>
        <w:rPr>
          <w:rFonts w:ascii="Georgia" w:eastAsia="바탕체" w:hAnsi="Georgia" w:cs="Times New Roman"/>
          <w:b/>
          <w:sz w:val="24"/>
          <w:szCs w:val="24"/>
        </w:rPr>
        <w:lastRenderedPageBreak/>
        <w:t>Table</w:t>
      </w:r>
      <w:r w:rsidR="001B5439">
        <w:rPr>
          <w:rFonts w:ascii="Georgia" w:eastAsia="바탕체" w:hAnsi="Georgia" w:cs="Times New Roman"/>
          <w:b/>
          <w:sz w:val="24"/>
          <w:szCs w:val="24"/>
        </w:rPr>
        <w:t xml:space="preserve"> G</w:t>
      </w:r>
      <w:r w:rsidR="00C92BDE" w:rsidRPr="00311A12">
        <w:rPr>
          <w:rFonts w:ascii="Georgia" w:eastAsia="바탕체" w:hAnsi="Georgia" w:cs="Times New Roman"/>
          <w:b/>
          <w:sz w:val="24"/>
          <w:szCs w:val="24"/>
        </w:rPr>
        <w:t>.</w:t>
      </w:r>
      <w:r w:rsidR="00C92BDE" w:rsidRPr="00311A12">
        <w:rPr>
          <w:rFonts w:ascii="Georgia" w:eastAsia="바탕체" w:hAnsi="Georgia" w:cs="Times New Roman"/>
          <w:sz w:val="24"/>
          <w:szCs w:val="24"/>
        </w:rPr>
        <w:t xml:space="preserve"> Network properties of the 29 critical synapses.</w:t>
      </w:r>
    </w:p>
    <w:tbl>
      <w:tblPr>
        <w:tblStyle w:val="a9"/>
        <w:tblW w:w="0" w:type="auto"/>
        <w:tblLayout w:type="fixed"/>
        <w:tblLook w:val="04A0" w:firstRow="1" w:lastRow="0" w:firstColumn="1" w:lastColumn="0" w:noHBand="0" w:noVBand="1"/>
      </w:tblPr>
      <w:tblGrid>
        <w:gridCol w:w="1129"/>
        <w:gridCol w:w="993"/>
        <w:gridCol w:w="754"/>
        <w:gridCol w:w="521"/>
        <w:gridCol w:w="234"/>
        <w:gridCol w:w="755"/>
        <w:gridCol w:w="1275"/>
        <w:gridCol w:w="1276"/>
        <w:gridCol w:w="1702"/>
        <w:gridCol w:w="1702"/>
        <w:gridCol w:w="1703"/>
      </w:tblGrid>
      <w:tr w:rsidR="006648F9" w:rsidRPr="00590747" w14:paraId="00E720AE" w14:textId="77777777" w:rsidTr="006648F9">
        <w:trPr>
          <w:trHeight w:val="360"/>
        </w:trPr>
        <w:tc>
          <w:tcPr>
            <w:tcW w:w="2122" w:type="dxa"/>
            <w:gridSpan w:val="2"/>
            <w:tcBorders>
              <w:top w:val="single" w:sz="12" w:space="0" w:color="auto"/>
              <w:left w:val="nil"/>
              <w:bottom w:val="single" w:sz="4" w:space="0" w:color="auto"/>
              <w:right w:val="nil"/>
            </w:tcBorders>
            <w:noWrap/>
            <w:vAlign w:val="center"/>
            <w:hideMark/>
          </w:tcPr>
          <w:p w14:paraId="5DBE2FBC" w14:textId="77777777" w:rsidR="00590747" w:rsidRPr="00590747" w:rsidRDefault="00590747" w:rsidP="006648F9">
            <w:pPr>
              <w:spacing w:line="480" w:lineRule="auto"/>
              <w:jc w:val="center"/>
              <w:rPr>
                <w:rFonts w:ascii="Georgia" w:hAnsi="Georgia" w:cs="Times New Roman"/>
                <w:sz w:val="24"/>
                <w:szCs w:val="24"/>
              </w:rPr>
            </w:pPr>
            <w:r w:rsidRPr="00590747">
              <w:rPr>
                <w:rFonts w:ascii="Georgia" w:hAnsi="Georgia" w:cs="Times New Roman"/>
                <w:sz w:val="24"/>
                <w:szCs w:val="24"/>
              </w:rPr>
              <w:t>Synapse</w:t>
            </w:r>
          </w:p>
        </w:tc>
        <w:tc>
          <w:tcPr>
            <w:tcW w:w="2264" w:type="dxa"/>
            <w:gridSpan w:val="4"/>
            <w:tcBorders>
              <w:top w:val="single" w:sz="12" w:space="0" w:color="auto"/>
              <w:left w:val="nil"/>
              <w:bottom w:val="single" w:sz="4" w:space="0" w:color="auto"/>
              <w:right w:val="nil"/>
            </w:tcBorders>
            <w:vAlign w:val="center"/>
            <w:hideMark/>
          </w:tcPr>
          <w:p w14:paraId="643A18E9" w14:textId="77777777" w:rsidR="00590747" w:rsidRPr="00590747" w:rsidRDefault="00590747" w:rsidP="006648F9">
            <w:pPr>
              <w:spacing w:line="480" w:lineRule="auto"/>
              <w:jc w:val="center"/>
              <w:rPr>
                <w:rFonts w:ascii="Georgia" w:hAnsi="Georgia" w:cs="Times New Roman"/>
                <w:bCs/>
                <w:iCs/>
                <w:sz w:val="24"/>
                <w:szCs w:val="24"/>
              </w:rPr>
            </w:pPr>
            <w:r w:rsidRPr="00590747">
              <w:rPr>
                <w:rFonts w:ascii="Georgia" w:hAnsi="Georgia" w:cs="Times New Roman"/>
                <w:bCs/>
                <w:iCs/>
                <w:sz w:val="24"/>
                <w:szCs w:val="24"/>
              </w:rPr>
              <w:t>Criticality</w:t>
            </w:r>
          </w:p>
        </w:tc>
        <w:tc>
          <w:tcPr>
            <w:tcW w:w="2551" w:type="dxa"/>
            <w:gridSpan w:val="2"/>
            <w:tcBorders>
              <w:top w:val="single" w:sz="12" w:space="0" w:color="auto"/>
              <w:left w:val="nil"/>
              <w:bottom w:val="single" w:sz="4" w:space="0" w:color="auto"/>
              <w:right w:val="nil"/>
            </w:tcBorders>
            <w:noWrap/>
            <w:vAlign w:val="center"/>
            <w:hideMark/>
          </w:tcPr>
          <w:p w14:paraId="23DA85C7" w14:textId="77777777" w:rsidR="00590747" w:rsidRPr="00590747" w:rsidRDefault="00590747" w:rsidP="006648F9">
            <w:pPr>
              <w:spacing w:line="480" w:lineRule="auto"/>
              <w:jc w:val="center"/>
              <w:rPr>
                <w:rFonts w:ascii="Georgia" w:hAnsi="Georgia" w:cs="Times New Roman"/>
                <w:bCs/>
                <w:iCs/>
                <w:sz w:val="24"/>
                <w:szCs w:val="24"/>
              </w:rPr>
            </w:pPr>
            <w:r w:rsidRPr="00590747">
              <w:rPr>
                <w:rFonts w:ascii="Georgia" w:hAnsi="Georgia" w:cs="Times New Roman"/>
                <w:bCs/>
                <w:iCs/>
                <w:sz w:val="24"/>
                <w:szCs w:val="24"/>
              </w:rPr>
              <w:t>Intact network property</w:t>
            </w:r>
          </w:p>
        </w:tc>
        <w:tc>
          <w:tcPr>
            <w:tcW w:w="5107" w:type="dxa"/>
            <w:gridSpan w:val="3"/>
            <w:tcBorders>
              <w:top w:val="single" w:sz="12" w:space="0" w:color="auto"/>
              <w:left w:val="nil"/>
              <w:bottom w:val="nil"/>
              <w:right w:val="nil"/>
            </w:tcBorders>
            <w:vAlign w:val="center"/>
            <w:hideMark/>
          </w:tcPr>
          <w:p w14:paraId="114AE2AF" w14:textId="77777777" w:rsidR="00590747" w:rsidRPr="00590747" w:rsidRDefault="00590747" w:rsidP="006648F9">
            <w:pPr>
              <w:spacing w:line="480" w:lineRule="auto"/>
              <w:jc w:val="center"/>
              <w:rPr>
                <w:rFonts w:ascii="Georgia" w:hAnsi="Georgia" w:cs="Times New Roman"/>
                <w:bCs/>
                <w:iCs/>
                <w:sz w:val="24"/>
                <w:szCs w:val="24"/>
              </w:rPr>
            </w:pPr>
            <w:r w:rsidRPr="00590747">
              <w:rPr>
                <w:rFonts w:ascii="Georgia" w:hAnsi="Georgia" w:cs="Times New Roman"/>
                <w:bCs/>
                <w:iCs/>
                <w:sz w:val="24"/>
                <w:szCs w:val="24"/>
              </w:rPr>
              <w:t>Vulnerability</w:t>
            </w:r>
          </w:p>
        </w:tc>
      </w:tr>
      <w:tr w:rsidR="006648F9" w:rsidRPr="00590747" w14:paraId="559325BA" w14:textId="77777777" w:rsidTr="006648F9">
        <w:trPr>
          <w:trHeight w:val="345"/>
        </w:trPr>
        <w:tc>
          <w:tcPr>
            <w:tcW w:w="1129" w:type="dxa"/>
            <w:tcBorders>
              <w:top w:val="single" w:sz="4" w:space="0" w:color="auto"/>
              <w:left w:val="nil"/>
              <w:bottom w:val="single" w:sz="4" w:space="0" w:color="auto"/>
              <w:right w:val="nil"/>
            </w:tcBorders>
            <w:vAlign w:val="center"/>
            <w:hideMark/>
          </w:tcPr>
          <w:p w14:paraId="3DDD632A" w14:textId="77777777" w:rsidR="00590747" w:rsidRPr="00590747" w:rsidRDefault="00590747" w:rsidP="006648F9">
            <w:pPr>
              <w:spacing w:line="480" w:lineRule="auto"/>
              <w:jc w:val="center"/>
              <w:rPr>
                <w:rFonts w:ascii="Georgia" w:hAnsi="Georgia" w:cs="Times New Roman"/>
                <w:sz w:val="24"/>
                <w:szCs w:val="24"/>
              </w:rPr>
            </w:pPr>
            <w:r w:rsidRPr="00590747">
              <w:rPr>
                <w:rFonts w:ascii="Georgia" w:hAnsi="Georgia" w:cs="Times New Roman"/>
                <w:sz w:val="24"/>
                <w:szCs w:val="24"/>
              </w:rPr>
              <w:t>From</w:t>
            </w:r>
          </w:p>
        </w:tc>
        <w:tc>
          <w:tcPr>
            <w:tcW w:w="993" w:type="dxa"/>
            <w:tcBorders>
              <w:top w:val="single" w:sz="4" w:space="0" w:color="auto"/>
              <w:left w:val="nil"/>
              <w:bottom w:val="single" w:sz="4" w:space="0" w:color="auto"/>
              <w:right w:val="nil"/>
            </w:tcBorders>
            <w:vAlign w:val="center"/>
            <w:hideMark/>
          </w:tcPr>
          <w:p w14:paraId="713225B0" w14:textId="77777777" w:rsidR="00590747" w:rsidRPr="00590747" w:rsidRDefault="00590747" w:rsidP="006648F9">
            <w:pPr>
              <w:spacing w:line="480" w:lineRule="auto"/>
              <w:jc w:val="center"/>
              <w:rPr>
                <w:rFonts w:ascii="Georgia" w:hAnsi="Georgia" w:cs="Times New Roman"/>
                <w:sz w:val="24"/>
                <w:szCs w:val="24"/>
              </w:rPr>
            </w:pPr>
            <w:r w:rsidRPr="00590747">
              <w:rPr>
                <w:rFonts w:ascii="Georgia" w:hAnsi="Georgia" w:cs="Times New Roman"/>
                <w:sz w:val="24"/>
                <w:szCs w:val="24"/>
              </w:rPr>
              <w:t>To</w:t>
            </w:r>
          </w:p>
        </w:tc>
        <w:tc>
          <w:tcPr>
            <w:tcW w:w="754" w:type="dxa"/>
            <w:tcBorders>
              <w:top w:val="single" w:sz="4" w:space="0" w:color="auto"/>
              <w:left w:val="nil"/>
              <w:bottom w:val="single" w:sz="4" w:space="0" w:color="auto"/>
              <w:right w:val="nil"/>
            </w:tcBorders>
            <w:vAlign w:val="center"/>
            <w:hideMark/>
          </w:tcPr>
          <w:p w14:paraId="2BDCB7AA" w14:textId="77777777" w:rsidR="00590747" w:rsidRPr="00590747" w:rsidRDefault="00590747" w:rsidP="006648F9">
            <w:pPr>
              <w:spacing w:line="480" w:lineRule="auto"/>
              <w:jc w:val="center"/>
              <w:rPr>
                <w:rFonts w:ascii="Georgia" w:hAnsi="Georgia" w:cs="Times New Roman"/>
                <w:bCs/>
                <w:i/>
                <w:iCs/>
                <w:sz w:val="24"/>
                <w:szCs w:val="24"/>
              </w:rPr>
            </w:pPr>
            <w:r w:rsidRPr="00590747">
              <w:rPr>
                <w:rFonts w:ascii="Georgia" w:hAnsi="Georgia" w:cs="Times New Roman"/>
                <w:bCs/>
                <w:i/>
                <w:iCs/>
                <w:sz w:val="24"/>
                <w:szCs w:val="24"/>
              </w:rPr>
              <w:t>C</w:t>
            </w:r>
          </w:p>
        </w:tc>
        <w:tc>
          <w:tcPr>
            <w:tcW w:w="755" w:type="dxa"/>
            <w:gridSpan w:val="2"/>
            <w:tcBorders>
              <w:top w:val="single" w:sz="4" w:space="0" w:color="auto"/>
              <w:left w:val="nil"/>
              <w:bottom w:val="single" w:sz="4" w:space="0" w:color="auto"/>
              <w:right w:val="nil"/>
            </w:tcBorders>
            <w:vAlign w:val="center"/>
            <w:hideMark/>
          </w:tcPr>
          <w:p w14:paraId="4D7ECFCC" w14:textId="77777777" w:rsidR="00590747" w:rsidRPr="00590747" w:rsidRDefault="00590747" w:rsidP="006648F9">
            <w:pPr>
              <w:spacing w:line="480" w:lineRule="auto"/>
              <w:jc w:val="center"/>
              <w:rPr>
                <w:rFonts w:ascii="Georgia" w:hAnsi="Georgia" w:cs="Times New Roman"/>
                <w:bCs/>
                <w:i/>
                <w:iCs/>
                <w:sz w:val="24"/>
                <w:szCs w:val="24"/>
              </w:rPr>
            </w:pPr>
            <w:r w:rsidRPr="00590747">
              <w:rPr>
                <w:rFonts w:ascii="Georgia" w:hAnsi="Georgia" w:cs="Times New Roman"/>
                <w:bCs/>
                <w:i/>
                <w:iCs/>
                <w:sz w:val="24"/>
                <w:szCs w:val="24"/>
              </w:rPr>
              <w:t>E</w:t>
            </w:r>
          </w:p>
        </w:tc>
        <w:tc>
          <w:tcPr>
            <w:tcW w:w="755" w:type="dxa"/>
            <w:tcBorders>
              <w:top w:val="single" w:sz="4" w:space="0" w:color="auto"/>
              <w:left w:val="nil"/>
              <w:bottom w:val="single" w:sz="4" w:space="0" w:color="auto"/>
              <w:right w:val="nil"/>
            </w:tcBorders>
            <w:vAlign w:val="center"/>
            <w:hideMark/>
          </w:tcPr>
          <w:p w14:paraId="14F69330" w14:textId="77777777" w:rsidR="00590747" w:rsidRPr="00590747" w:rsidRDefault="00590747" w:rsidP="006648F9">
            <w:pPr>
              <w:spacing w:line="480" w:lineRule="auto"/>
              <w:jc w:val="center"/>
              <w:rPr>
                <w:rFonts w:ascii="Georgia" w:hAnsi="Georgia" w:cs="Times New Roman"/>
                <w:bCs/>
                <w:i/>
                <w:iCs/>
                <w:sz w:val="24"/>
                <w:szCs w:val="24"/>
              </w:rPr>
            </w:pPr>
            <w:r w:rsidRPr="00590747">
              <w:rPr>
                <w:rFonts w:ascii="Georgia" w:hAnsi="Georgia" w:cs="Times New Roman"/>
                <w:bCs/>
                <w:i/>
                <w:iCs/>
                <w:sz w:val="24"/>
                <w:szCs w:val="24"/>
              </w:rPr>
              <w:t>B</w:t>
            </w:r>
          </w:p>
        </w:tc>
        <w:tc>
          <w:tcPr>
            <w:tcW w:w="1275" w:type="dxa"/>
            <w:tcBorders>
              <w:top w:val="single" w:sz="4" w:space="0" w:color="auto"/>
              <w:left w:val="nil"/>
              <w:bottom w:val="single" w:sz="4" w:space="0" w:color="auto"/>
              <w:right w:val="nil"/>
            </w:tcBorders>
            <w:noWrap/>
            <w:vAlign w:val="center"/>
            <w:hideMark/>
          </w:tcPr>
          <w:p w14:paraId="52795641" w14:textId="77777777" w:rsidR="00590747" w:rsidRPr="00590747" w:rsidRDefault="00590747" w:rsidP="006648F9">
            <w:pPr>
              <w:spacing w:line="480" w:lineRule="auto"/>
              <w:jc w:val="center"/>
              <w:rPr>
                <w:rFonts w:ascii="Georgia" w:hAnsi="Georgia" w:cs="Times New Roman"/>
                <w:bCs/>
                <w:i/>
                <w:iCs/>
                <w:sz w:val="24"/>
                <w:szCs w:val="24"/>
              </w:rPr>
            </w:pPr>
            <w:r w:rsidRPr="00590747">
              <w:rPr>
                <w:rFonts w:ascii="Georgia" w:hAnsi="Georgia" w:cs="Times New Roman"/>
                <w:bCs/>
                <w:i/>
                <w:iCs/>
                <w:sz w:val="24"/>
                <w:szCs w:val="24"/>
              </w:rPr>
              <w:t>S</w:t>
            </w:r>
            <w:r w:rsidRPr="00311A12">
              <w:rPr>
                <w:rFonts w:ascii="Georgia" w:hAnsi="Georgia" w:cs="Times New Roman"/>
                <w:color w:val="000000" w:themeColor="text1"/>
                <w:sz w:val="24"/>
                <w:szCs w:val="24"/>
              </w:rPr>
              <w:t>(</w:t>
            </w:r>
            <w:proofErr w:type="spellStart"/>
            <w:r w:rsidRPr="00311A12">
              <w:rPr>
                <w:rFonts w:ascii="Georgia" w:hAnsi="Georgia" w:cs="Times New Roman"/>
                <w:i/>
                <w:color w:val="000000" w:themeColor="text1"/>
                <w:sz w:val="24"/>
                <w:szCs w:val="24"/>
              </w:rPr>
              <w:t>i</w:t>
            </w:r>
            <w:r w:rsidRPr="00590747">
              <w:rPr>
                <w:rFonts w:ascii="Georgia" w:hAnsi="Georgia" w:cs="Times New Roman"/>
                <w:color w:val="000000" w:themeColor="text1"/>
                <w:sz w:val="24"/>
                <w:szCs w:val="24"/>
              </w:rPr>
              <w:t>,</w:t>
            </w:r>
            <w:r>
              <w:rPr>
                <w:rFonts w:ascii="Georgia" w:hAnsi="Georgia" w:cs="Times New Roman"/>
                <w:i/>
                <w:color w:val="000000" w:themeColor="text1"/>
                <w:sz w:val="24"/>
                <w:szCs w:val="24"/>
              </w:rPr>
              <w:t>j</w:t>
            </w:r>
            <w:proofErr w:type="spellEnd"/>
            <w:r w:rsidRPr="00311A12">
              <w:rPr>
                <w:rFonts w:ascii="Georgia" w:hAnsi="Georgia" w:cs="Times New Roman"/>
                <w:color w:val="000000" w:themeColor="text1"/>
                <w:sz w:val="24"/>
                <w:szCs w:val="24"/>
              </w:rPr>
              <w:t>)</w:t>
            </w:r>
          </w:p>
        </w:tc>
        <w:tc>
          <w:tcPr>
            <w:tcW w:w="1276" w:type="dxa"/>
            <w:tcBorders>
              <w:top w:val="single" w:sz="4" w:space="0" w:color="auto"/>
              <w:left w:val="nil"/>
              <w:bottom w:val="single" w:sz="4" w:space="0" w:color="auto"/>
              <w:right w:val="nil"/>
            </w:tcBorders>
            <w:noWrap/>
            <w:vAlign w:val="center"/>
            <w:hideMark/>
          </w:tcPr>
          <w:p w14:paraId="13EECFD6" w14:textId="77777777" w:rsidR="00590747" w:rsidRPr="00590747" w:rsidRDefault="00590747" w:rsidP="006648F9">
            <w:pPr>
              <w:spacing w:line="480" w:lineRule="auto"/>
              <w:jc w:val="center"/>
              <w:rPr>
                <w:rFonts w:ascii="Georgia" w:hAnsi="Georgia" w:cs="Times New Roman"/>
                <w:bCs/>
                <w:i/>
                <w:iCs/>
                <w:sz w:val="24"/>
                <w:szCs w:val="24"/>
              </w:rPr>
            </w:pPr>
            <w:r w:rsidRPr="00590747">
              <w:rPr>
                <w:rFonts w:ascii="Georgia" w:hAnsi="Georgia" w:cs="Times New Roman"/>
                <w:bCs/>
                <w:i/>
                <w:iCs/>
                <w:sz w:val="24"/>
                <w:szCs w:val="24"/>
              </w:rPr>
              <w:t>EBC</w:t>
            </w:r>
            <w:r w:rsidRPr="00311A12">
              <w:rPr>
                <w:rFonts w:ascii="Georgia" w:hAnsi="Georgia" w:cs="Times New Roman"/>
                <w:color w:val="000000" w:themeColor="text1"/>
                <w:sz w:val="24"/>
                <w:szCs w:val="24"/>
              </w:rPr>
              <w:t>(</w:t>
            </w:r>
            <w:proofErr w:type="spellStart"/>
            <w:r w:rsidRPr="00311A12">
              <w:rPr>
                <w:rFonts w:ascii="Georgia" w:hAnsi="Georgia" w:cs="Times New Roman"/>
                <w:i/>
                <w:color w:val="000000" w:themeColor="text1"/>
                <w:sz w:val="24"/>
                <w:szCs w:val="24"/>
              </w:rPr>
              <w:t>i</w:t>
            </w:r>
            <w:r w:rsidRPr="00590747">
              <w:rPr>
                <w:rFonts w:ascii="Georgia" w:hAnsi="Georgia" w:cs="Times New Roman"/>
                <w:color w:val="000000" w:themeColor="text1"/>
                <w:sz w:val="24"/>
                <w:szCs w:val="24"/>
              </w:rPr>
              <w:t>,</w:t>
            </w:r>
            <w:r>
              <w:rPr>
                <w:rFonts w:ascii="Georgia" w:hAnsi="Georgia" w:cs="Times New Roman"/>
                <w:i/>
                <w:color w:val="000000" w:themeColor="text1"/>
                <w:sz w:val="24"/>
                <w:szCs w:val="24"/>
              </w:rPr>
              <w:t>j</w:t>
            </w:r>
            <w:proofErr w:type="spellEnd"/>
            <w:r w:rsidRPr="00311A12">
              <w:rPr>
                <w:rFonts w:ascii="Georgia" w:hAnsi="Georgia" w:cs="Times New Roman"/>
                <w:color w:val="000000" w:themeColor="text1"/>
                <w:sz w:val="24"/>
                <w:szCs w:val="24"/>
              </w:rPr>
              <w:t>)</w:t>
            </w:r>
          </w:p>
        </w:tc>
        <w:tc>
          <w:tcPr>
            <w:tcW w:w="1702" w:type="dxa"/>
            <w:tcBorders>
              <w:top w:val="single" w:sz="4" w:space="0" w:color="auto"/>
              <w:left w:val="nil"/>
              <w:bottom w:val="single" w:sz="4" w:space="0" w:color="auto"/>
              <w:right w:val="nil"/>
            </w:tcBorders>
            <w:vAlign w:val="center"/>
            <w:hideMark/>
          </w:tcPr>
          <w:p w14:paraId="4BA7FE83" w14:textId="77777777" w:rsidR="00590747" w:rsidRPr="005B7E12" w:rsidRDefault="00590747" w:rsidP="006648F9">
            <w:pPr>
              <w:spacing w:line="480" w:lineRule="auto"/>
              <w:jc w:val="center"/>
              <w:rPr>
                <w:rFonts w:ascii="Georgia" w:hAnsi="Georgia" w:cs="Times New Roman"/>
                <w:i/>
                <w:sz w:val="24"/>
                <w:szCs w:val="24"/>
              </w:rPr>
            </w:pPr>
            <w:r w:rsidRPr="005B7E12">
              <w:rPr>
                <w:rFonts w:ascii="Georgia" w:hAnsi="Georgia" w:cs="Times New Roman"/>
                <w:i/>
                <w:sz w:val="24"/>
                <w:szCs w:val="24"/>
              </w:rPr>
              <w:t>V</w:t>
            </w:r>
            <w:r w:rsidRPr="005B7E12">
              <w:rPr>
                <w:rFonts w:ascii="Georgia" w:hAnsi="Georgia" w:cs="Times New Roman"/>
                <w:i/>
                <w:sz w:val="24"/>
                <w:szCs w:val="24"/>
                <w:vertAlign w:val="subscript"/>
              </w:rPr>
              <w:t>C</w:t>
            </w:r>
            <w:r w:rsidRPr="00311A12">
              <w:rPr>
                <w:rFonts w:ascii="Georgia" w:hAnsi="Georgia" w:cs="Times New Roman"/>
                <w:color w:val="000000" w:themeColor="text1"/>
                <w:sz w:val="24"/>
                <w:szCs w:val="24"/>
              </w:rPr>
              <w:t>(</w:t>
            </w:r>
            <w:proofErr w:type="spellStart"/>
            <w:r w:rsidRPr="00311A12">
              <w:rPr>
                <w:rFonts w:ascii="Georgia" w:hAnsi="Georgia" w:cs="Times New Roman"/>
                <w:i/>
                <w:color w:val="000000" w:themeColor="text1"/>
                <w:sz w:val="24"/>
                <w:szCs w:val="24"/>
              </w:rPr>
              <w:t>i</w:t>
            </w:r>
            <w:r w:rsidRPr="00590747">
              <w:rPr>
                <w:rFonts w:ascii="Georgia" w:hAnsi="Georgia" w:cs="Times New Roman"/>
                <w:color w:val="000000" w:themeColor="text1"/>
                <w:sz w:val="24"/>
                <w:szCs w:val="24"/>
              </w:rPr>
              <w:t>,</w:t>
            </w:r>
            <w:r>
              <w:rPr>
                <w:rFonts w:ascii="Georgia" w:hAnsi="Georgia" w:cs="Times New Roman"/>
                <w:i/>
                <w:color w:val="000000" w:themeColor="text1"/>
                <w:sz w:val="24"/>
                <w:szCs w:val="24"/>
              </w:rPr>
              <w:t>j</w:t>
            </w:r>
            <w:proofErr w:type="spellEnd"/>
            <w:r w:rsidRPr="00311A12">
              <w:rPr>
                <w:rFonts w:ascii="Georgia" w:hAnsi="Georgia" w:cs="Times New Roman"/>
                <w:color w:val="000000" w:themeColor="text1"/>
                <w:sz w:val="24"/>
                <w:szCs w:val="24"/>
              </w:rPr>
              <w:t>)</w:t>
            </w:r>
          </w:p>
        </w:tc>
        <w:tc>
          <w:tcPr>
            <w:tcW w:w="1702" w:type="dxa"/>
            <w:tcBorders>
              <w:top w:val="single" w:sz="4" w:space="0" w:color="auto"/>
              <w:left w:val="nil"/>
              <w:bottom w:val="single" w:sz="4" w:space="0" w:color="auto"/>
              <w:right w:val="nil"/>
            </w:tcBorders>
            <w:vAlign w:val="center"/>
            <w:hideMark/>
          </w:tcPr>
          <w:p w14:paraId="06DBC328" w14:textId="77777777" w:rsidR="00590747" w:rsidRPr="005B7E12" w:rsidRDefault="00590747" w:rsidP="006648F9">
            <w:pPr>
              <w:spacing w:line="480" w:lineRule="auto"/>
              <w:jc w:val="center"/>
              <w:rPr>
                <w:rFonts w:ascii="Georgia" w:hAnsi="Georgia" w:cs="Times New Roman"/>
                <w:i/>
                <w:sz w:val="24"/>
                <w:szCs w:val="24"/>
              </w:rPr>
            </w:pPr>
            <w:r w:rsidRPr="005B7E12">
              <w:rPr>
                <w:rFonts w:ascii="Georgia" w:hAnsi="Georgia" w:cs="Times New Roman"/>
                <w:i/>
                <w:sz w:val="24"/>
                <w:szCs w:val="24"/>
              </w:rPr>
              <w:t>V</w:t>
            </w:r>
            <w:r w:rsidRPr="005B7E12">
              <w:rPr>
                <w:rFonts w:ascii="Georgia" w:hAnsi="Georgia" w:cs="Times New Roman"/>
                <w:i/>
                <w:sz w:val="24"/>
                <w:szCs w:val="24"/>
                <w:vertAlign w:val="subscript"/>
              </w:rPr>
              <w:t>E</w:t>
            </w:r>
            <w:r w:rsidRPr="00311A12">
              <w:rPr>
                <w:rFonts w:ascii="Georgia" w:hAnsi="Georgia" w:cs="Times New Roman"/>
                <w:color w:val="000000" w:themeColor="text1"/>
                <w:sz w:val="24"/>
                <w:szCs w:val="24"/>
              </w:rPr>
              <w:t>(</w:t>
            </w:r>
            <w:proofErr w:type="spellStart"/>
            <w:r w:rsidRPr="00311A12">
              <w:rPr>
                <w:rFonts w:ascii="Georgia" w:hAnsi="Georgia" w:cs="Times New Roman"/>
                <w:i/>
                <w:color w:val="000000" w:themeColor="text1"/>
                <w:sz w:val="24"/>
                <w:szCs w:val="24"/>
              </w:rPr>
              <w:t>i</w:t>
            </w:r>
            <w:r w:rsidRPr="00590747">
              <w:rPr>
                <w:rFonts w:ascii="Georgia" w:hAnsi="Georgia" w:cs="Times New Roman"/>
                <w:color w:val="000000" w:themeColor="text1"/>
                <w:sz w:val="24"/>
                <w:szCs w:val="24"/>
              </w:rPr>
              <w:t>,</w:t>
            </w:r>
            <w:r>
              <w:rPr>
                <w:rFonts w:ascii="Georgia" w:hAnsi="Georgia" w:cs="Times New Roman"/>
                <w:i/>
                <w:color w:val="000000" w:themeColor="text1"/>
                <w:sz w:val="24"/>
                <w:szCs w:val="24"/>
              </w:rPr>
              <w:t>j</w:t>
            </w:r>
            <w:proofErr w:type="spellEnd"/>
            <w:r w:rsidRPr="00311A12">
              <w:rPr>
                <w:rFonts w:ascii="Georgia" w:hAnsi="Georgia" w:cs="Times New Roman"/>
                <w:color w:val="000000" w:themeColor="text1"/>
                <w:sz w:val="24"/>
                <w:szCs w:val="24"/>
              </w:rPr>
              <w:t>)</w:t>
            </w:r>
          </w:p>
        </w:tc>
        <w:tc>
          <w:tcPr>
            <w:tcW w:w="1703" w:type="dxa"/>
            <w:tcBorders>
              <w:top w:val="single" w:sz="4" w:space="0" w:color="auto"/>
              <w:left w:val="nil"/>
              <w:bottom w:val="single" w:sz="4" w:space="0" w:color="auto"/>
              <w:right w:val="nil"/>
            </w:tcBorders>
            <w:vAlign w:val="center"/>
            <w:hideMark/>
          </w:tcPr>
          <w:p w14:paraId="37DA87A9" w14:textId="77777777" w:rsidR="00590747" w:rsidRPr="005B7E12" w:rsidRDefault="00590747" w:rsidP="006648F9">
            <w:pPr>
              <w:spacing w:line="480" w:lineRule="auto"/>
              <w:jc w:val="center"/>
              <w:rPr>
                <w:rFonts w:ascii="Georgia" w:hAnsi="Georgia" w:cs="Times New Roman"/>
                <w:i/>
                <w:sz w:val="24"/>
                <w:szCs w:val="24"/>
              </w:rPr>
            </w:pPr>
            <w:r w:rsidRPr="005B7E12">
              <w:rPr>
                <w:rFonts w:ascii="Georgia" w:hAnsi="Georgia" w:cs="Times New Roman"/>
                <w:i/>
                <w:sz w:val="24"/>
                <w:szCs w:val="24"/>
              </w:rPr>
              <w:t>V</w:t>
            </w:r>
            <w:r w:rsidRPr="005B7E12">
              <w:rPr>
                <w:rFonts w:ascii="Georgia" w:hAnsi="Georgia" w:cs="Times New Roman"/>
                <w:i/>
                <w:sz w:val="24"/>
                <w:szCs w:val="24"/>
                <w:vertAlign w:val="subscript"/>
              </w:rPr>
              <w:t>B</w:t>
            </w:r>
            <w:r w:rsidRPr="00311A12">
              <w:rPr>
                <w:rFonts w:ascii="Georgia" w:hAnsi="Georgia" w:cs="Times New Roman"/>
                <w:color w:val="000000" w:themeColor="text1"/>
                <w:sz w:val="24"/>
                <w:szCs w:val="24"/>
              </w:rPr>
              <w:t>(</w:t>
            </w:r>
            <w:proofErr w:type="spellStart"/>
            <w:r w:rsidRPr="00311A12">
              <w:rPr>
                <w:rFonts w:ascii="Georgia" w:hAnsi="Georgia" w:cs="Times New Roman"/>
                <w:i/>
                <w:color w:val="000000" w:themeColor="text1"/>
                <w:sz w:val="24"/>
                <w:szCs w:val="24"/>
              </w:rPr>
              <w:t>i</w:t>
            </w:r>
            <w:r w:rsidRPr="00590747">
              <w:rPr>
                <w:rFonts w:ascii="Georgia" w:hAnsi="Georgia" w:cs="Times New Roman"/>
                <w:color w:val="000000" w:themeColor="text1"/>
                <w:sz w:val="24"/>
                <w:szCs w:val="24"/>
              </w:rPr>
              <w:t>,</w:t>
            </w:r>
            <w:r>
              <w:rPr>
                <w:rFonts w:ascii="Georgia" w:hAnsi="Georgia" w:cs="Times New Roman"/>
                <w:i/>
                <w:color w:val="000000" w:themeColor="text1"/>
                <w:sz w:val="24"/>
                <w:szCs w:val="24"/>
              </w:rPr>
              <w:t>j</w:t>
            </w:r>
            <w:proofErr w:type="spellEnd"/>
            <w:r w:rsidRPr="00311A12">
              <w:rPr>
                <w:rFonts w:ascii="Georgia" w:hAnsi="Georgia" w:cs="Times New Roman"/>
                <w:color w:val="000000" w:themeColor="text1"/>
                <w:sz w:val="24"/>
                <w:szCs w:val="24"/>
              </w:rPr>
              <w:t>)</w:t>
            </w:r>
          </w:p>
        </w:tc>
      </w:tr>
      <w:tr w:rsidR="006648F9" w:rsidRPr="00590747" w14:paraId="370CA97B" w14:textId="77777777" w:rsidTr="006648F9">
        <w:trPr>
          <w:trHeight w:val="330"/>
        </w:trPr>
        <w:tc>
          <w:tcPr>
            <w:tcW w:w="1129" w:type="dxa"/>
            <w:tcBorders>
              <w:top w:val="single" w:sz="4" w:space="0" w:color="auto"/>
              <w:left w:val="nil"/>
              <w:bottom w:val="nil"/>
              <w:right w:val="nil"/>
            </w:tcBorders>
            <w:noWrap/>
            <w:vAlign w:val="center"/>
            <w:hideMark/>
          </w:tcPr>
          <w:p w14:paraId="091B276A" w14:textId="77777777" w:rsidR="00590747" w:rsidRPr="00590747" w:rsidRDefault="00590747" w:rsidP="006648F9">
            <w:pPr>
              <w:spacing w:line="480" w:lineRule="auto"/>
              <w:jc w:val="center"/>
              <w:rPr>
                <w:rFonts w:ascii="Georgia" w:hAnsi="Georgia" w:cs="Times New Roman"/>
                <w:sz w:val="24"/>
                <w:szCs w:val="24"/>
              </w:rPr>
            </w:pPr>
            <w:r w:rsidRPr="00590747">
              <w:rPr>
                <w:rFonts w:ascii="Georgia" w:hAnsi="Georgia" w:cs="Times New Roman"/>
                <w:sz w:val="24"/>
                <w:szCs w:val="24"/>
              </w:rPr>
              <w:t>AQR</w:t>
            </w:r>
          </w:p>
        </w:tc>
        <w:tc>
          <w:tcPr>
            <w:tcW w:w="993" w:type="dxa"/>
            <w:tcBorders>
              <w:top w:val="single" w:sz="4" w:space="0" w:color="auto"/>
              <w:left w:val="nil"/>
              <w:bottom w:val="nil"/>
              <w:right w:val="nil"/>
            </w:tcBorders>
            <w:noWrap/>
            <w:vAlign w:val="center"/>
            <w:hideMark/>
          </w:tcPr>
          <w:p w14:paraId="71C3D4FD" w14:textId="77777777" w:rsidR="00590747" w:rsidRPr="00590747" w:rsidRDefault="00590747" w:rsidP="006648F9">
            <w:pPr>
              <w:spacing w:line="480" w:lineRule="auto"/>
              <w:jc w:val="center"/>
              <w:rPr>
                <w:rFonts w:ascii="Georgia" w:hAnsi="Georgia" w:cs="Times New Roman"/>
                <w:sz w:val="24"/>
                <w:szCs w:val="24"/>
              </w:rPr>
            </w:pPr>
            <w:r w:rsidRPr="00590747">
              <w:rPr>
                <w:rFonts w:ascii="Georgia" w:hAnsi="Georgia" w:cs="Times New Roman"/>
                <w:sz w:val="24"/>
                <w:szCs w:val="24"/>
              </w:rPr>
              <w:t>PVPL</w:t>
            </w:r>
          </w:p>
        </w:tc>
        <w:tc>
          <w:tcPr>
            <w:tcW w:w="754" w:type="dxa"/>
            <w:tcBorders>
              <w:top w:val="single" w:sz="4" w:space="0" w:color="auto"/>
              <w:left w:val="nil"/>
              <w:bottom w:val="nil"/>
              <w:right w:val="nil"/>
            </w:tcBorders>
            <w:noWrap/>
            <w:vAlign w:val="center"/>
            <w:hideMark/>
          </w:tcPr>
          <w:p w14:paraId="00CED2B1" w14:textId="77777777" w:rsidR="00590747" w:rsidRPr="00590747" w:rsidRDefault="00590747" w:rsidP="006648F9">
            <w:pPr>
              <w:spacing w:line="480" w:lineRule="auto"/>
              <w:jc w:val="center"/>
              <w:rPr>
                <w:rFonts w:ascii="Georgia" w:hAnsi="Georgia" w:cs="Times New Roman"/>
                <w:sz w:val="24"/>
                <w:szCs w:val="24"/>
              </w:rPr>
            </w:pPr>
          </w:p>
        </w:tc>
        <w:tc>
          <w:tcPr>
            <w:tcW w:w="755" w:type="dxa"/>
            <w:gridSpan w:val="2"/>
            <w:tcBorders>
              <w:top w:val="single" w:sz="4" w:space="0" w:color="auto"/>
              <w:left w:val="nil"/>
              <w:bottom w:val="nil"/>
              <w:right w:val="nil"/>
            </w:tcBorders>
            <w:noWrap/>
            <w:vAlign w:val="center"/>
            <w:hideMark/>
          </w:tcPr>
          <w:p w14:paraId="19758F9E" w14:textId="77777777" w:rsidR="00590747" w:rsidRPr="00590747" w:rsidRDefault="00590747" w:rsidP="006648F9">
            <w:pPr>
              <w:spacing w:line="480" w:lineRule="auto"/>
              <w:jc w:val="center"/>
              <w:rPr>
                <w:rFonts w:ascii="Georgia" w:hAnsi="Georgia" w:cs="Times New Roman"/>
                <w:sz w:val="24"/>
                <w:szCs w:val="24"/>
              </w:rPr>
            </w:pPr>
          </w:p>
        </w:tc>
        <w:tc>
          <w:tcPr>
            <w:tcW w:w="755" w:type="dxa"/>
            <w:tcBorders>
              <w:top w:val="single" w:sz="4" w:space="0" w:color="auto"/>
              <w:left w:val="nil"/>
              <w:bottom w:val="nil"/>
              <w:right w:val="nil"/>
            </w:tcBorders>
            <w:noWrap/>
            <w:vAlign w:val="center"/>
            <w:hideMark/>
          </w:tcPr>
          <w:p w14:paraId="4E136688" w14:textId="77777777" w:rsidR="00590747" w:rsidRPr="00590747" w:rsidRDefault="00590747" w:rsidP="006648F9">
            <w:pPr>
              <w:spacing w:line="480" w:lineRule="auto"/>
              <w:jc w:val="center"/>
              <w:rPr>
                <w:rFonts w:ascii="Georgia" w:hAnsi="Georgia" w:cs="Times New Roman"/>
                <w:sz w:val="24"/>
                <w:szCs w:val="24"/>
              </w:rPr>
            </w:pPr>
            <w:r w:rsidRPr="00590747">
              <w:rPr>
                <w:rFonts w:ascii="Georgia" w:hAnsi="Georgia" w:cs="Times New Roman"/>
                <w:sz w:val="24"/>
                <w:szCs w:val="24"/>
              </w:rPr>
              <w:t>0</w:t>
            </w:r>
          </w:p>
        </w:tc>
        <w:tc>
          <w:tcPr>
            <w:tcW w:w="1275" w:type="dxa"/>
            <w:tcBorders>
              <w:top w:val="single" w:sz="4" w:space="0" w:color="auto"/>
              <w:left w:val="nil"/>
              <w:bottom w:val="nil"/>
              <w:right w:val="nil"/>
            </w:tcBorders>
            <w:noWrap/>
            <w:vAlign w:val="center"/>
            <w:hideMark/>
          </w:tcPr>
          <w:p w14:paraId="59515558" w14:textId="77777777" w:rsidR="00590747" w:rsidRPr="00590747" w:rsidRDefault="00590747" w:rsidP="006648F9">
            <w:pPr>
              <w:spacing w:line="480" w:lineRule="auto"/>
              <w:jc w:val="center"/>
              <w:rPr>
                <w:rFonts w:ascii="Georgia" w:hAnsi="Georgia" w:cs="Times New Roman"/>
                <w:sz w:val="24"/>
                <w:szCs w:val="24"/>
              </w:rPr>
            </w:pPr>
            <w:r w:rsidRPr="00590747">
              <w:rPr>
                <w:rFonts w:ascii="Georgia" w:hAnsi="Georgia" w:cs="Times New Roman"/>
                <w:sz w:val="24"/>
                <w:szCs w:val="24"/>
              </w:rPr>
              <w:t>8</w:t>
            </w:r>
          </w:p>
        </w:tc>
        <w:tc>
          <w:tcPr>
            <w:tcW w:w="1276" w:type="dxa"/>
            <w:tcBorders>
              <w:top w:val="single" w:sz="4" w:space="0" w:color="auto"/>
              <w:left w:val="nil"/>
              <w:bottom w:val="nil"/>
              <w:right w:val="nil"/>
            </w:tcBorders>
            <w:noWrap/>
            <w:vAlign w:val="center"/>
            <w:hideMark/>
          </w:tcPr>
          <w:p w14:paraId="204402B6" w14:textId="77777777" w:rsidR="00590747" w:rsidRPr="00590747" w:rsidRDefault="00590747" w:rsidP="006648F9">
            <w:pPr>
              <w:spacing w:line="480" w:lineRule="auto"/>
              <w:jc w:val="center"/>
              <w:rPr>
                <w:rFonts w:ascii="Georgia" w:hAnsi="Georgia" w:cs="Times New Roman"/>
                <w:sz w:val="24"/>
                <w:szCs w:val="24"/>
              </w:rPr>
            </w:pPr>
            <w:r w:rsidRPr="00590747">
              <w:rPr>
                <w:rFonts w:ascii="Georgia" w:hAnsi="Georgia" w:cs="Times New Roman"/>
                <w:sz w:val="24"/>
                <w:szCs w:val="24"/>
              </w:rPr>
              <w:t>0.022</w:t>
            </w:r>
          </w:p>
        </w:tc>
        <w:tc>
          <w:tcPr>
            <w:tcW w:w="1702" w:type="dxa"/>
            <w:tcBorders>
              <w:top w:val="single" w:sz="4" w:space="0" w:color="auto"/>
              <w:left w:val="nil"/>
              <w:bottom w:val="nil"/>
              <w:right w:val="nil"/>
            </w:tcBorders>
            <w:noWrap/>
            <w:vAlign w:val="center"/>
            <w:hideMark/>
          </w:tcPr>
          <w:p w14:paraId="6C28CF9D" w14:textId="77777777" w:rsidR="00590747" w:rsidRPr="00590747" w:rsidRDefault="00590747" w:rsidP="006648F9">
            <w:pPr>
              <w:spacing w:line="480" w:lineRule="auto"/>
              <w:jc w:val="center"/>
              <w:rPr>
                <w:rFonts w:ascii="Georgia" w:hAnsi="Georgia" w:cs="Times New Roman"/>
                <w:sz w:val="24"/>
                <w:szCs w:val="24"/>
              </w:rPr>
            </w:pPr>
            <w:r w:rsidRPr="00590747">
              <w:rPr>
                <w:rFonts w:ascii="Georgia" w:hAnsi="Georgia" w:cs="Times New Roman"/>
                <w:sz w:val="24"/>
                <w:szCs w:val="24"/>
              </w:rPr>
              <w:t>0.00159</w:t>
            </w:r>
          </w:p>
        </w:tc>
        <w:tc>
          <w:tcPr>
            <w:tcW w:w="1702" w:type="dxa"/>
            <w:tcBorders>
              <w:top w:val="single" w:sz="4" w:space="0" w:color="auto"/>
              <w:left w:val="nil"/>
              <w:bottom w:val="nil"/>
              <w:right w:val="nil"/>
            </w:tcBorders>
            <w:noWrap/>
            <w:vAlign w:val="center"/>
            <w:hideMark/>
          </w:tcPr>
          <w:p w14:paraId="74B1AF85" w14:textId="77777777" w:rsidR="00590747" w:rsidRPr="00590747" w:rsidRDefault="00590747" w:rsidP="006648F9">
            <w:pPr>
              <w:spacing w:line="480" w:lineRule="auto"/>
              <w:jc w:val="center"/>
              <w:rPr>
                <w:rFonts w:ascii="Georgia" w:hAnsi="Georgia" w:cs="Times New Roman"/>
                <w:sz w:val="24"/>
                <w:szCs w:val="24"/>
              </w:rPr>
            </w:pPr>
            <w:r w:rsidRPr="00590747">
              <w:rPr>
                <w:rFonts w:ascii="Georgia" w:hAnsi="Georgia" w:cs="Times New Roman"/>
                <w:sz w:val="24"/>
                <w:szCs w:val="24"/>
              </w:rPr>
              <w:t>0.00292</w:t>
            </w:r>
          </w:p>
        </w:tc>
        <w:tc>
          <w:tcPr>
            <w:tcW w:w="1703" w:type="dxa"/>
            <w:tcBorders>
              <w:top w:val="single" w:sz="4" w:space="0" w:color="auto"/>
              <w:left w:val="nil"/>
              <w:bottom w:val="nil"/>
              <w:right w:val="nil"/>
            </w:tcBorders>
            <w:noWrap/>
            <w:vAlign w:val="center"/>
            <w:hideMark/>
          </w:tcPr>
          <w:p w14:paraId="5FA77A53" w14:textId="77777777" w:rsidR="00590747" w:rsidRPr="00590747" w:rsidRDefault="00590747" w:rsidP="006648F9">
            <w:pPr>
              <w:spacing w:line="480" w:lineRule="auto"/>
              <w:jc w:val="center"/>
              <w:rPr>
                <w:rFonts w:ascii="Georgia" w:hAnsi="Georgia" w:cs="Times New Roman"/>
                <w:sz w:val="24"/>
                <w:szCs w:val="24"/>
              </w:rPr>
            </w:pPr>
            <w:r w:rsidRPr="00590747">
              <w:rPr>
                <w:rFonts w:ascii="Georgia" w:hAnsi="Georgia" w:cs="Times New Roman"/>
                <w:sz w:val="24"/>
                <w:szCs w:val="24"/>
              </w:rPr>
              <w:t>0.00977</w:t>
            </w:r>
          </w:p>
        </w:tc>
      </w:tr>
      <w:tr w:rsidR="006648F9" w:rsidRPr="00590747" w14:paraId="36261AB5" w14:textId="77777777" w:rsidTr="006648F9">
        <w:trPr>
          <w:trHeight w:val="330"/>
        </w:trPr>
        <w:tc>
          <w:tcPr>
            <w:tcW w:w="1129" w:type="dxa"/>
            <w:tcBorders>
              <w:top w:val="nil"/>
              <w:left w:val="nil"/>
              <w:bottom w:val="nil"/>
              <w:right w:val="nil"/>
            </w:tcBorders>
            <w:noWrap/>
            <w:vAlign w:val="center"/>
            <w:hideMark/>
          </w:tcPr>
          <w:p w14:paraId="7BCE99AA" w14:textId="77777777" w:rsidR="00590747" w:rsidRPr="00590747" w:rsidRDefault="00590747" w:rsidP="006648F9">
            <w:pPr>
              <w:spacing w:line="480" w:lineRule="auto"/>
              <w:jc w:val="center"/>
              <w:rPr>
                <w:rFonts w:ascii="Georgia" w:hAnsi="Georgia" w:cs="Times New Roman"/>
                <w:sz w:val="24"/>
                <w:szCs w:val="24"/>
              </w:rPr>
            </w:pPr>
            <w:r w:rsidRPr="00590747">
              <w:rPr>
                <w:rFonts w:ascii="Georgia" w:hAnsi="Georgia" w:cs="Times New Roman"/>
                <w:sz w:val="24"/>
                <w:szCs w:val="24"/>
              </w:rPr>
              <w:t>AQR</w:t>
            </w:r>
          </w:p>
        </w:tc>
        <w:tc>
          <w:tcPr>
            <w:tcW w:w="993" w:type="dxa"/>
            <w:tcBorders>
              <w:top w:val="nil"/>
              <w:left w:val="nil"/>
              <w:bottom w:val="nil"/>
              <w:right w:val="nil"/>
            </w:tcBorders>
            <w:noWrap/>
            <w:vAlign w:val="center"/>
            <w:hideMark/>
          </w:tcPr>
          <w:p w14:paraId="3FEA01A0" w14:textId="77777777" w:rsidR="00590747" w:rsidRPr="00590747" w:rsidRDefault="00590747" w:rsidP="006648F9">
            <w:pPr>
              <w:spacing w:line="480" w:lineRule="auto"/>
              <w:jc w:val="center"/>
              <w:rPr>
                <w:rFonts w:ascii="Georgia" w:hAnsi="Georgia" w:cs="Times New Roman"/>
                <w:sz w:val="24"/>
                <w:szCs w:val="24"/>
              </w:rPr>
            </w:pPr>
            <w:r w:rsidRPr="00590747">
              <w:rPr>
                <w:rFonts w:ascii="Georgia" w:hAnsi="Georgia" w:cs="Times New Roman"/>
                <w:sz w:val="24"/>
                <w:szCs w:val="24"/>
              </w:rPr>
              <w:t>PVPR</w:t>
            </w:r>
          </w:p>
        </w:tc>
        <w:tc>
          <w:tcPr>
            <w:tcW w:w="754" w:type="dxa"/>
            <w:tcBorders>
              <w:top w:val="nil"/>
              <w:left w:val="nil"/>
              <w:bottom w:val="nil"/>
              <w:right w:val="nil"/>
            </w:tcBorders>
            <w:noWrap/>
            <w:vAlign w:val="center"/>
            <w:hideMark/>
          </w:tcPr>
          <w:p w14:paraId="0F4D1C23" w14:textId="77777777" w:rsidR="00590747" w:rsidRPr="00590747" w:rsidRDefault="00590747" w:rsidP="006648F9">
            <w:pPr>
              <w:spacing w:line="480" w:lineRule="auto"/>
              <w:jc w:val="center"/>
              <w:rPr>
                <w:rFonts w:ascii="Georgia" w:hAnsi="Georgia" w:cs="Times New Roman"/>
                <w:sz w:val="24"/>
                <w:szCs w:val="24"/>
              </w:rPr>
            </w:pPr>
          </w:p>
        </w:tc>
        <w:tc>
          <w:tcPr>
            <w:tcW w:w="755" w:type="dxa"/>
            <w:gridSpan w:val="2"/>
            <w:tcBorders>
              <w:top w:val="nil"/>
              <w:left w:val="nil"/>
              <w:bottom w:val="nil"/>
              <w:right w:val="nil"/>
            </w:tcBorders>
            <w:noWrap/>
            <w:vAlign w:val="center"/>
            <w:hideMark/>
          </w:tcPr>
          <w:p w14:paraId="1C3D295B" w14:textId="77777777" w:rsidR="00590747" w:rsidRPr="00590747" w:rsidRDefault="00590747" w:rsidP="006648F9">
            <w:pPr>
              <w:spacing w:line="480" w:lineRule="auto"/>
              <w:jc w:val="center"/>
              <w:rPr>
                <w:rFonts w:ascii="Georgia" w:hAnsi="Georgia" w:cs="Times New Roman"/>
                <w:sz w:val="24"/>
                <w:szCs w:val="24"/>
              </w:rPr>
            </w:pPr>
          </w:p>
        </w:tc>
        <w:tc>
          <w:tcPr>
            <w:tcW w:w="755" w:type="dxa"/>
            <w:tcBorders>
              <w:top w:val="nil"/>
              <w:left w:val="nil"/>
              <w:bottom w:val="nil"/>
              <w:right w:val="nil"/>
            </w:tcBorders>
            <w:noWrap/>
            <w:vAlign w:val="center"/>
            <w:hideMark/>
          </w:tcPr>
          <w:p w14:paraId="71685C33" w14:textId="77777777" w:rsidR="00590747" w:rsidRPr="00590747" w:rsidRDefault="00590747" w:rsidP="006648F9">
            <w:pPr>
              <w:spacing w:line="480" w:lineRule="auto"/>
              <w:jc w:val="center"/>
              <w:rPr>
                <w:rFonts w:ascii="Georgia" w:hAnsi="Georgia" w:cs="Times New Roman"/>
                <w:sz w:val="24"/>
                <w:szCs w:val="24"/>
              </w:rPr>
            </w:pPr>
            <w:r w:rsidRPr="00590747">
              <w:rPr>
                <w:rFonts w:ascii="Georgia" w:hAnsi="Georgia" w:cs="Times New Roman"/>
                <w:sz w:val="24"/>
                <w:szCs w:val="24"/>
              </w:rPr>
              <w:t>0</w:t>
            </w:r>
          </w:p>
        </w:tc>
        <w:tc>
          <w:tcPr>
            <w:tcW w:w="1275" w:type="dxa"/>
            <w:tcBorders>
              <w:top w:val="nil"/>
              <w:left w:val="nil"/>
              <w:bottom w:val="nil"/>
              <w:right w:val="nil"/>
            </w:tcBorders>
            <w:noWrap/>
            <w:vAlign w:val="center"/>
            <w:hideMark/>
          </w:tcPr>
          <w:p w14:paraId="4BA6100E" w14:textId="77777777" w:rsidR="00590747" w:rsidRPr="00590747" w:rsidRDefault="00590747" w:rsidP="006648F9">
            <w:pPr>
              <w:spacing w:line="480" w:lineRule="auto"/>
              <w:jc w:val="center"/>
              <w:rPr>
                <w:rFonts w:ascii="Georgia" w:hAnsi="Georgia" w:cs="Times New Roman"/>
                <w:sz w:val="24"/>
                <w:szCs w:val="24"/>
              </w:rPr>
            </w:pPr>
            <w:r w:rsidRPr="00590747">
              <w:rPr>
                <w:rFonts w:ascii="Georgia" w:hAnsi="Georgia" w:cs="Times New Roman"/>
                <w:sz w:val="24"/>
                <w:szCs w:val="24"/>
              </w:rPr>
              <w:t>9</w:t>
            </w:r>
          </w:p>
        </w:tc>
        <w:tc>
          <w:tcPr>
            <w:tcW w:w="1276" w:type="dxa"/>
            <w:tcBorders>
              <w:top w:val="nil"/>
              <w:left w:val="nil"/>
              <w:bottom w:val="nil"/>
              <w:right w:val="nil"/>
            </w:tcBorders>
            <w:noWrap/>
            <w:vAlign w:val="center"/>
            <w:hideMark/>
          </w:tcPr>
          <w:p w14:paraId="3CC2C8EB" w14:textId="77777777" w:rsidR="00590747" w:rsidRPr="00590747" w:rsidRDefault="00590747" w:rsidP="006648F9">
            <w:pPr>
              <w:spacing w:line="480" w:lineRule="auto"/>
              <w:jc w:val="center"/>
              <w:rPr>
                <w:rFonts w:ascii="Georgia" w:hAnsi="Georgia" w:cs="Times New Roman"/>
                <w:sz w:val="24"/>
                <w:szCs w:val="24"/>
              </w:rPr>
            </w:pPr>
            <w:r w:rsidRPr="00590747">
              <w:rPr>
                <w:rFonts w:ascii="Georgia" w:hAnsi="Georgia" w:cs="Times New Roman"/>
                <w:sz w:val="24"/>
                <w:szCs w:val="24"/>
              </w:rPr>
              <w:t>0.011</w:t>
            </w:r>
          </w:p>
        </w:tc>
        <w:tc>
          <w:tcPr>
            <w:tcW w:w="1702" w:type="dxa"/>
            <w:tcBorders>
              <w:top w:val="nil"/>
              <w:left w:val="nil"/>
              <w:bottom w:val="nil"/>
              <w:right w:val="nil"/>
            </w:tcBorders>
            <w:noWrap/>
            <w:vAlign w:val="center"/>
            <w:hideMark/>
          </w:tcPr>
          <w:p w14:paraId="17A2C56D" w14:textId="77777777" w:rsidR="00590747" w:rsidRPr="00590747" w:rsidRDefault="00590747" w:rsidP="006648F9">
            <w:pPr>
              <w:spacing w:line="480" w:lineRule="auto"/>
              <w:jc w:val="center"/>
              <w:rPr>
                <w:rFonts w:ascii="Georgia" w:hAnsi="Georgia" w:cs="Times New Roman"/>
                <w:sz w:val="24"/>
                <w:szCs w:val="24"/>
              </w:rPr>
            </w:pPr>
            <w:r w:rsidRPr="00590747">
              <w:rPr>
                <w:rFonts w:ascii="Georgia" w:hAnsi="Georgia" w:cs="Times New Roman"/>
                <w:sz w:val="24"/>
                <w:szCs w:val="24"/>
              </w:rPr>
              <w:t>0.00094</w:t>
            </w:r>
          </w:p>
        </w:tc>
        <w:tc>
          <w:tcPr>
            <w:tcW w:w="1702" w:type="dxa"/>
            <w:tcBorders>
              <w:top w:val="nil"/>
              <w:left w:val="nil"/>
              <w:bottom w:val="nil"/>
              <w:right w:val="nil"/>
            </w:tcBorders>
            <w:noWrap/>
            <w:vAlign w:val="center"/>
            <w:hideMark/>
          </w:tcPr>
          <w:p w14:paraId="5A7CA935" w14:textId="77777777" w:rsidR="00590747" w:rsidRPr="00590747" w:rsidRDefault="00590747" w:rsidP="006648F9">
            <w:pPr>
              <w:spacing w:line="480" w:lineRule="auto"/>
              <w:jc w:val="center"/>
              <w:rPr>
                <w:rFonts w:ascii="Georgia" w:hAnsi="Georgia" w:cs="Times New Roman"/>
                <w:sz w:val="24"/>
                <w:szCs w:val="24"/>
              </w:rPr>
            </w:pPr>
            <w:r w:rsidRPr="00590747">
              <w:rPr>
                <w:rFonts w:ascii="Georgia" w:hAnsi="Georgia" w:cs="Times New Roman"/>
                <w:sz w:val="24"/>
                <w:szCs w:val="24"/>
              </w:rPr>
              <w:t>0.00319</w:t>
            </w:r>
          </w:p>
        </w:tc>
        <w:tc>
          <w:tcPr>
            <w:tcW w:w="1703" w:type="dxa"/>
            <w:tcBorders>
              <w:top w:val="nil"/>
              <w:left w:val="nil"/>
              <w:bottom w:val="nil"/>
              <w:right w:val="nil"/>
            </w:tcBorders>
            <w:noWrap/>
            <w:vAlign w:val="center"/>
            <w:hideMark/>
          </w:tcPr>
          <w:p w14:paraId="7B744272" w14:textId="77777777" w:rsidR="00590747" w:rsidRPr="00590747" w:rsidRDefault="00590747" w:rsidP="006648F9">
            <w:pPr>
              <w:spacing w:line="480" w:lineRule="auto"/>
              <w:jc w:val="center"/>
              <w:rPr>
                <w:rFonts w:ascii="Georgia" w:hAnsi="Georgia" w:cs="Times New Roman"/>
                <w:sz w:val="24"/>
                <w:szCs w:val="24"/>
              </w:rPr>
            </w:pPr>
            <w:r w:rsidRPr="00590747">
              <w:rPr>
                <w:rFonts w:ascii="Georgia" w:hAnsi="Georgia" w:cs="Times New Roman"/>
                <w:sz w:val="24"/>
                <w:szCs w:val="24"/>
              </w:rPr>
              <w:t>0.00840</w:t>
            </w:r>
          </w:p>
        </w:tc>
      </w:tr>
      <w:tr w:rsidR="006648F9" w:rsidRPr="00590747" w14:paraId="6EBB9B09" w14:textId="77777777" w:rsidTr="006648F9">
        <w:trPr>
          <w:trHeight w:val="330"/>
        </w:trPr>
        <w:tc>
          <w:tcPr>
            <w:tcW w:w="1129" w:type="dxa"/>
            <w:tcBorders>
              <w:top w:val="nil"/>
              <w:left w:val="nil"/>
              <w:bottom w:val="nil"/>
              <w:right w:val="nil"/>
            </w:tcBorders>
            <w:noWrap/>
            <w:vAlign w:val="center"/>
            <w:hideMark/>
          </w:tcPr>
          <w:p w14:paraId="6EDB5F01" w14:textId="77777777" w:rsidR="00590747" w:rsidRPr="00590747" w:rsidRDefault="00590747" w:rsidP="006648F9">
            <w:pPr>
              <w:spacing w:line="480" w:lineRule="auto"/>
              <w:jc w:val="center"/>
              <w:rPr>
                <w:rFonts w:ascii="Georgia" w:hAnsi="Georgia" w:cs="Times New Roman"/>
                <w:sz w:val="24"/>
                <w:szCs w:val="24"/>
              </w:rPr>
            </w:pPr>
            <w:r w:rsidRPr="00590747">
              <w:rPr>
                <w:rFonts w:ascii="Georgia" w:hAnsi="Georgia" w:cs="Times New Roman"/>
                <w:sz w:val="24"/>
                <w:szCs w:val="24"/>
              </w:rPr>
              <w:t>AVAL</w:t>
            </w:r>
          </w:p>
        </w:tc>
        <w:tc>
          <w:tcPr>
            <w:tcW w:w="993" w:type="dxa"/>
            <w:tcBorders>
              <w:top w:val="nil"/>
              <w:left w:val="nil"/>
              <w:bottom w:val="nil"/>
              <w:right w:val="nil"/>
            </w:tcBorders>
            <w:noWrap/>
            <w:vAlign w:val="center"/>
            <w:hideMark/>
          </w:tcPr>
          <w:p w14:paraId="70D88D9D" w14:textId="77777777" w:rsidR="00590747" w:rsidRPr="00590747" w:rsidRDefault="00590747" w:rsidP="006648F9">
            <w:pPr>
              <w:spacing w:line="480" w:lineRule="auto"/>
              <w:jc w:val="center"/>
              <w:rPr>
                <w:rFonts w:ascii="Georgia" w:hAnsi="Georgia" w:cs="Times New Roman"/>
                <w:sz w:val="24"/>
                <w:szCs w:val="24"/>
              </w:rPr>
            </w:pPr>
            <w:r w:rsidRPr="00590747">
              <w:rPr>
                <w:rFonts w:ascii="Georgia" w:hAnsi="Georgia" w:cs="Times New Roman"/>
                <w:sz w:val="24"/>
                <w:szCs w:val="24"/>
              </w:rPr>
              <w:t>AS08</w:t>
            </w:r>
          </w:p>
        </w:tc>
        <w:tc>
          <w:tcPr>
            <w:tcW w:w="754" w:type="dxa"/>
            <w:tcBorders>
              <w:top w:val="nil"/>
              <w:left w:val="nil"/>
              <w:bottom w:val="nil"/>
              <w:right w:val="nil"/>
            </w:tcBorders>
            <w:noWrap/>
            <w:vAlign w:val="center"/>
            <w:hideMark/>
          </w:tcPr>
          <w:p w14:paraId="3EBDC1BD" w14:textId="77777777" w:rsidR="00590747" w:rsidRPr="00590747" w:rsidRDefault="00590747" w:rsidP="006648F9">
            <w:pPr>
              <w:spacing w:line="480" w:lineRule="auto"/>
              <w:jc w:val="center"/>
              <w:rPr>
                <w:rFonts w:ascii="Georgia" w:hAnsi="Georgia" w:cs="Times New Roman"/>
                <w:sz w:val="24"/>
                <w:szCs w:val="24"/>
              </w:rPr>
            </w:pPr>
            <w:r w:rsidRPr="00590747">
              <w:rPr>
                <w:rFonts w:ascii="Georgia" w:hAnsi="Georgia" w:cs="Times New Roman"/>
                <w:sz w:val="24"/>
                <w:szCs w:val="24"/>
              </w:rPr>
              <w:t>0</w:t>
            </w:r>
          </w:p>
        </w:tc>
        <w:tc>
          <w:tcPr>
            <w:tcW w:w="755" w:type="dxa"/>
            <w:gridSpan w:val="2"/>
            <w:tcBorders>
              <w:top w:val="nil"/>
              <w:left w:val="nil"/>
              <w:bottom w:val="nil"/>
              <w:right w:val="nil"/>
            </w:tcBorders>
            <w:noWrap/>
            <w:vAlign w:val="center"/>
            <w:hideMark/>
          </w:tcPr>
          <w:p w14:paraId="10BE3353" w14:textId="77777777" w:rsidR="00590747" w:rsidRPr="00590747" w:rsidRDefault="00590747" w:rsidP="006648F9">
            <w:pPr>
              <w:spacing w:line="480" w:lineRule="auto"/>
              <w:jc w:val="center"/>
              <w:rPr>
                <w:rFonts w:ascii="Georgia" w:hAnsi="Georgia" w:cs="Times New Roman"/>
                <w:sz w:val="24"/>
                <w:szCs w:val="24"/>
              </w:rPr>
            </w:pPr>
          </w:p>
        </w:tc>
        <w:tc>
          <w:tcPr>
            <w:tcW w:w="755" w:type="dxa"/>
            <w:tcBorders>
              <w:top w:val="nil"/>
              <w:left w:val="nil"/>
              <w:bottom w:val="nil"/>
              <w:right w:val="nil"/>
            </w:tcBorders>
            <w:noWrap/>
            <w:vAlign w:val="center"/>
            <w:hideMark/>
          </w:tcPr>
          <w:p w14:paraId="6BC3AB73" w14:textId="77777777" w:rsidR="00590747" w:rsidRPr="00590747" w:rsidRDefault="00590747" w:rsidP="006648F9">
            <w:pPr>
              <w:spacing w:line="480" w:lineRule="auto"/>
              <w:jc w:val="center"/>
              <w:rPr>
                <w:rFonts w:ascii="Georgia" w:hAnsi="Georgia" w:cs="Times New Roman"/>
                <w:sz w:val="24"/>
                <w:szCs w:val="24"/>
              </w:rPr>
            </w:pPr>
          </w:p>
        </w:tc>
        <w:tc>
          <w:tcPr>
            <w:tcW w:w="1275" w:type="dxa"/>
            <w:tcBorders>
              <w:top w:val="nil"/>
              <w:left w:val="nil"/>
              <w:bottom w:val="nil"/>
              <w:right w:val="nil"/>
            </w:tcBorders>
            <w:noWrap/>
            <w:vAlign w:val="center"/>
            <w:hideMark/>
          </w:tcPr>
          <w:p w14:paraId="4C9552BD" w14:textId="77777777" w:rsidR="00590747" w:rsidRPr="00590747" w:rsidRDefault="00590747" w:rsidP="006648F9">
            <w:pPr>
              <w:spacing w:line="480" w:lineRule="auto"/>
              <w:jc w:val="center"/>
              <w:rPr>
                <w:rFonts w:ascii="Georgia" w:hAnsi="Georgia" w:cs="Times New Roman"/>
                <w:sz w:val="24"/>
                <w:szCs w:val="24"/>
              </w:rPr>
            </w:pPr>
            <w:r w:rsidRPr="00590747">
              <w:rPr>
                <w:rFonts w:ascii="Georgia" w:hAnsi="Georgia" w:cs="Times New Roman"/>
                <w:sz w:val="24"/>
                <w:szCs w:val="24"/>
              </w:rPr>
              <w:t>9</w:t>
            </w:r>
          </w:p>
        </w:tc>
        <w:tc>
          <w:tcPr>
            <w:tcW w:w="1276" w:type="dxa"/>
            <w:tcBorders>
              <w:top w:val="nil"/>
              <w:left w:val="nil"/>
              <w:bottom w:val="nil"/>
              <w:right w:val="nil"/>
            </w:tcBorders>
            <w:noWrap/>
            <w:vAlign w:val="center"/>
            <w:hideMark/>
          </w:tcPr>
          <w:p w14:paraId="1793EF29" w14:textId="77777777" w:rsidR="00590747" w:rsidRPr="00590747" w:rsidRDefault="00590747" w:rsidP="006648F9">
            <w:pPr>
              <w:spacing w:line="480" w:lineRule="auto"/>
              <w:jc w:val="center"/>
              <w:rPr>
                <w:rFonts w:ascii="Georgia" w:hAnsi="Georgia" w:cs="Times New Roman"/>
                <w:sz w:val="24"/>
                <w:szCs w:val="24"/>
              </w:rPr>
            </w:pPr>
            <w:r w:rsidRPr="00590747">
              <w:rPr>
                <w:rFonts w:ascii="Georgia" w:hAnsi="Georgia" w:cs="Times New Roman"/>
                <w:sz w:val="24"/>
                <w:szCs w:val="24"/>
              </w:rPr>
              <w:t>0.002</w:t>
            </w:r>
          </w:p>
        </w:tc>
        <w:tc>
          <w:tcPr>
            <w:tcW w:w="1702" w:type="dxa"/>
            <w:tcBorders>
              <w:top w:val="nil"/>
              <w:left w:val="nil"/>
              <w:bottom w:val="nil"/>
              <w:right w:val="nil"/>
            </w:tcBorders>
            <w:noWrap/>
            <w:vAlign w:val="center"/>
            <w:hideMark/>
          </w:tcPr>
          <w:p w14:paraId="214AAAD9" w14:textId="77777777" w:rsidR="00590747" w:rsidRPr="00590747" w:rsidRDefault="00590747" w:rsidP="006648F9">
            <w:pPr>
              <w:spacing w:line="480" w:lineRule="auto"/>
              <w:jc w:val="center"/>
              <w:rPr>
                <w:rFonts w:ascii="Georgia" w:hAnsi="Georgia" w:cs="Times New Roman"/>
                <w:sz w:val="24"/>
                <w:szCs w:val="24"/>
              </w:rPr>
            </w:pPr>
            <w:r w:rsidRPr="00590747">
              <w:rPr>
                <w:rFonts w:ascii="Georgia" w:hAnsi="Georgia" w:cs="Times New Roman"/>
                <w:sz w:val="24"/>
                <w:szCs w:val="24"/>
              </w:rPr>
              <w:t>0.03354</w:t>
            </w:r>
          </w:p>
        </w:tc>
        <w:tc>
          <w:tcPr>
            <w:tcW w:w="1702" w:type="dxa"/>
            <w:tcBorders>
              <w:top w:val="nil"/>
              <w:left w:val="nil"/>
              <w:bottom w:val="nil"/>
              <w:right w:val="nil"/>
            </w:tcBorders>
            <w:noWrap/>
            <w:vAlign w:val="center"/>
            <w:hideMark/>
          </w:tcPr>
          <w:p w14:paraId="48890E17" w14:textId="77777777" w:rsidR="00590747" w:rsidRPr="00590747" w:rsidRDefault="00590747" w:rsidP="006648F9">
            <w:pPr>
              <w:spacing w:line="480" w:lineRule="auto"/>
              <w:jc w:val="center"/>
              <w:rPr>
                <w:rFonts w:ascii="Georgia" w:hAnsi="Georgia" w:cs="Times New Roman"/>
                <w:sz w:val="24"/>
                <w:szCs w:val="24"/>
              </w:rPr>
            </w:pPr>
            <w:r w:rsidRPr="00590747">
              <w:rPr>
                <w:rFonts w:ascii="Georgia" w:hAnsi="Georgia" w:cs="Times New Roman"/>
                <w:sz w:val="24"/>
                <w:szCs w:val="24"/>
              </w:rPr>
              <w:t>0.00107</w:t>
            </w:r>
          </w:p>
        </w:tc>
        <w:tc>
          <w:tcPr>
            <w:tcW w:w="1703" w:type="dxa"/>
            <w:tcBorders>
              <w:top w:val="nil"/>
              <w:left w:val="nil"/>
              <w:bottom w:val="nil"/>
              <w:right w:val="nil"/>
            </w:tcBorders>
            <w:noWrap/>
            <w:vAlign w:val="center"/>
            <w:hideMark/>
          </w:tcPr>
          <w:p w14:paraId="4CEE583B" w14:textId="77777777" w:rsidR="00590747" w:rsidRPr="00590747" w:rsidRDefault="00590747" w:rsidP="006648F9">
            <w:pPr>
              <w:spacing w:line="480" w:lineRule="auto"/>
              <w:jc w:val="center"/>
              <w:rPr>
                <w:rFonts w:ascii="Georgia" w:hAnsi="Georgia" w:cs="Times New Roman"/>
                <w:sz w:val="24"/>
                <w:szCs w:val="24"/>
              </w:rPr>
            </w:pPr>
            <w:r w:rsidRPr="00590747">
              <w:rPr>
                <w:rFonts w:ascii="Georgia" w:hAnsi="Georgia" w:cs="Times New Roman"/>
                <w:sz w:val="24"/>
                <w:szCs w:val="24"/>
              </w:rPr>
              <w:t>0.00060</w:t>
            </w:r>
          </w:p>
        </w:tc>
      </w:tr>
      <w:tr w:rsidR="006648F9" w:rsidRPr="00590747" w14:paraId="214B4540" w14:textId="77777777" w:rsidTr="006648F9">
        <w:trPr>
          <w:trHeight w:val="330"/>
        </w:trPr>
        <w:tc>
          <w:tcPr>
            <w:tcW w:w="1129" w:type="dxa"/>
            <w:tcBorders>
              <w:top w:val="nil"/>
              <w:left w:val="nil"/>
              <w:bottom w:val="nil"/>
              <w:right w:val="nil"/>
            </w:tcBorders>
            <w:noWrap/>
            <w:vAlign w:val="center"/>
            <w:hideMark/>
          </w:tcPr>
          <w:p w14:paraId="2E378CAD" w14:textId="77777777" w:rsidR="00590747" w:rsidRPr="00590747" w:rsidRDefault="00590747" w:rsidP="006648F9">
            <w:pPr>
              <w:spacing w:line="480" w:lineRule="auto"/>
              <w:jc w:val="center"/>
              <w:rPr>
                <w:rFonts w:ascii="Georgia" w:hAnsi="Georgia" w:cs="Times New Roman"/>
                <w:sz w:val="24"/>
                <w:szCs w:val="24"/>
              </w:rPr>
            </w:pPr>
            <w:r w:rsidRPr="00590747">
              <w:rPr>
                <w:rFonts w:ascii="Georgia" w:hAnsi="Georgia" w:cs="Times New Roman"/>
                <w:sz w:val="24"/>
                <w:szCs w:val="24"/>
              </w:rPr>
              <w:t>AVAL</w:t>
            </w:r>
          </w:p>
        </w:tc>
        <w:tc>
          <w:tcPr>
            <w:tcW w:w="993" w:type="dxa"/>
            <w:tcBorders>
              <w:top w:val="nil"/>
              <w:left w:val="nil"/>
              <w:bottom w:val="nil"/>
              <w:right w:val="nil"/>
            </w:tcBorders>
            <w:noWrap/>
            <w:vAlign w:val="center"/>
            <w:hideMark/>
          </w:tcPr>
          <w:p w14:paraId="241C8B9C" w14:textId="77777777" w:rsidR="00590747" w:rsidRPr="00590747" w:rsidRDefault="00590747" w:rsidP="006648F9">
            <w:pPr>
              <w:spacing w:line="480" w:lineRule="auto"/>
              <w:jc w:val="center"/>
              <w:rPr>
                <w:rFonts w:ascii="Georgia" w:hAnsi="Georgia" w:cs="Times New Roman"/>
                <w:sz w:val="24"/>
                <w:szCs w:val="24"/>
              </w:rPr>
            </w:pPr>
            <w:r w:rsidRPr="00590747">
              <w:rPr>
                <w:rFonts w:ascii="Georgia" w:hAnsi="Georgia" w:cs="Times New Roman"/>
                <w:sz w:val="24"/>
                <w:szCs w:val="24"/>
              </w:rPr>
              <w:t>AVAR</w:t>
            </w:r>
          </w:p>
        </w:tc>
        <w:tc>
          <w:tcPr>
            <w:tcW w:w="754" w:type="dxa"/>
            <w:tcBorders>
              <w:top w:val="nil"/>
              <w:left w:val="nil"/>
              <w:bottom w:val="nil"/>
              <w:right w:val="nil"/>
            </w:tcBorders>
            <w:noWrap/>
            <w:vAlign w:val="center"/>
            <w:hideMark/>
          </w:tcPr>
          <w:p w14:paraId="7624B370" w14:textId="77777777" w:rsidR="00590747" w:rsidRPr="00590747" w:rsidRDefault="00590747" w:rsidP="006648F9">
            <w:pPr>
              <w:spacing w:line="480" w:lineRule="auto"/>
              <w:jc w:val="center"/>
              <w:rPr>
                <w:rFonts w:ascii="Georgia" w:hAnsi="Georgia" w:cs="Times New Roman"/>
                <w:sz w:val="24"/>
                <w:szCs w:val="24"/>
              </w:rPr>
            </w:pPr>
            <w:r w:rsidRPr="00590747">
              <w:rPr>
                <w:rFonts w:ascii="Georgia" w:hAnsi="Georgia" w:cs="Times New Roman"/>
                <w:sz w:val="24"/>
                <w:szCs w:val="24"/>
              </w:rPr>
              <w:t>0</w:t>
            </w:r>
          </w:p>
        </w:tc>
        <w:tc>
          <w:tcPr>
            <w:tcW w:w="755" w:type="dxa"/>
            <w:gridSpan w:val="2"/>
            <w:tcBorders>
              <w:top w:val="nil"/>
              <w:left w:val="nil"/>
              <w:bottom w:val="nil"/>
              <w:right w:val="nil"/>
            </w:tcBorders>
            <w:noWrap/>
            <w:vAlign w:val="center"/>
            <w:hideMark/>
          </w:tcPr>
          <w:p w14:paraId="7904D2BC" w14:textId="77777777" w:rsidR="00590747" w:rsidRPr="00590747" w:rsidRDefault="00590747" w:rsidP="006648F9">
            <w:pPr>
              <w:spacing w:line="480" w:lineRule="auto"/>
              <w:jc w:val="center"/>
              <w:rPr>
                <w:rFonts w:ascii="Georgia" w:hAnsi="Georgia" w:cs="Times New Roman"/>
                <w:sz w:val="24"/>
                <w:szCs w:val="24"/>
              </w:rPr>
            </w:pPr>
          </w:p>
        </w:tc>
        <w:tc>
          <w:tcPr>
            <w:tcW w:w="755" w:type="dxa"/>
            <w:tcBorders>
              <w:top w:val="nil"/>
              <w:left w:val="nil"/>
              <w:bottom w:val="nil"/>
              <w:right w:val="nil"/>
            </w:tcBorders>
            <w:noWrap/>
            <w:vAlign w:val="center"/>
            <w:hideMark/>
          </w:tcPr>
          <w:p w14:paraId="49156AA9" w14:textId="77777777" w:rsidR="00590747" w:rsidRPr="00590747" w:rsidRDefault="00590747" w:rsidP="006648F9">
            <w:pPr>
              <w:spacing w:line="480" w:lineRule="auto"/>
              <w:jc w:val="center"/>
              <w:rPr>
                <w:rFonts w:ascii="Georgia" w:hAnsi="Georgia" w:cs="Times New Roman"/>
                <w:sz w:val="24"/>
                <w:szCs w:val="24"/>
              </w:rPr>
            </w:pPr>
          </w:p>
        </w:tc>
        <w:tc>
          <w:tcPr>
            <w:tcW w:w="1275" w:type="dxa"/>
            <w:tcBorders>
              <w:top w:val="nil"/>
              <w:left w:val="nil"/>
              <w:bottom w:val="nil"/>
              <w:right w:val="nil"/>
            </w:tcBorders>
            <w:noWrap/>
            <w:vAlign w:val="center"/>
            <w:hideMark/>
          </w:tcPr>
          <w:p w14:paraId="55A9B2AE" w14:textId="77777777" w:rsidR="00590747" w:rsidRPr="00590747" w:rsidRDefault="00590747" w:rsidP="006648F9">
            <w:pPr>
              <w:spacing w:line="480" w:lineRule="auto"/>
              <w:jc w:val="center"/>
              <w:rPr>
                <w:rFonts w:ascii="Georgia" w:hAnsi="Georgia" w:cs="Times New Roman"/>
                <w:sz w:val="24"/>
                <w:szCs w:val="24"/>
              </w:rPr>
            </w:pPr>
            <w:r w:rsidRPr="00590747">
              <w:rPr>
                <w:rFonts w:ascii="Georgia" w:hAnsi="Georgia" w:cs="Times New Roman"/>
                <w:sz w:val="24"/>
                <w:szCs w:val="24"/>
              </w:rPr>
              <w:t>7</w:t>
            </w:r>
          </w:p>
        </w:tc>
        <w:tc>
          <w:tcPr>
            <w:tcW w:w="1276" w:type="dxa"/>
            <w:tcBorders>
              <w:top w:val="nil"/>
              <w:left w:val="nil"/>
              <w:bottom w:val="nil"/>
              <w:right w:val="nil"/>
            </w:tcBorders>
            <w:noWrap/>
            <w:vAlign w:val="center"/>
            <w:hideMark/>
          </w:tcPr>
          <w:p w14:paraId="6A389C84" w14:textId="77777777" w:rsidR="00590747" w:rsidRPr="00590747" w:rsidRDefault="00590747" w:rsidP="006648F9">
            <w:pPr>
              <w:spacing w:line="480" w:lineRule="auto"/>
              <w:jc w:val="center"/>
              <w:rPr>
                <w:rFonts w:ascii="Georgia" w:hAnsi="Georgia" w:cs="Times New Roman"/>
                <w:sz w:val="24"/>
                <w:szCs w:val="24"/>
              </w:rPr>
            </w:pPr>
            <w:r w:rsidRPr="00590747">
              <w:rPr>
                <w:rFonts w:ascii="Georgia" w:hAnsi="Georgia" w:cs="Times New Roman"/>
                <w:sz w:val="24"/>
                <w:szCs w:val="24"/>
              </w:rPr>
              <w:t>0.004</w:t>
            </w:r>
          </w:p>
        </w:tc>
        <w:tc>
          <w:tcPr>
            <w:tcW w:w="1702" w:type="dxa"/>
            <w:tcBorders>
              <w:top w:val="nil"/>
              <w:left w:val="nil"/>
              <w:bottom w:val="nil"/>
              <w:right w:val="nil"/>
            </w:tcBorders>
            <w:noWrap/>
            <w:vAlign w:val="center"/>
            <w:hideMark/>
          </w:tcPr>
          <w:p w14:paraId="18D975F5" w14:textId="77777777" w:rsidR="00590747" w:rsidRPr="00590747" w:rsidRDefault="00590747" w:rsidP="006648F9">
            <w:pPr>
              <w:spacing w:line="480" w:lineRule="auto"/>
              <w:jc w:val="center"/>
              <w:rPr>
                <w:rFonts w:ascii="Georgia" w:hAnsi="Georgia" w:cs="Times New Roman"/>
                <w:sz w:val="24"/>
                <w:szCs w:val="24"/>
              </w:rPr>
            </w:pPr>
            <w:r w:rsidRPr="00590747">
              <w:rPr>
                <w:rFonts w:ascii="Georgia" w:hAnsi="Georgia" w:cs="Times New Roman"/>
                <w:sz w:val="24"/>
                <w:szCs w:val="24"/>
              </w:rPr>
              <w:t>0.08394</w:t>
            </w:r>
          </w:p>
        </w:tc>
        <w:tc>
          <w:tcPr>
            <w:tcW w:w="1702" w:type="dxa"/>
            <w:tcBorders>
              <w:top w:val="nil"/>
              <w:left w:val="nil"/>
              <w:bottom w:val="nil"/>
              <w:right w:val="nil"/>
            </w:tcBorders>
            <w:noWrap/>
            <w:vAlign w:val="center"/>
            <w:hideMark/>
          </w:tcPr>
          <w:p w14:paraId="698EF119" w14:textId="77777777" w:rsidR="00590747" w:rsidRPr="00590747" w:rsidRDefault="00590747" w:rsidP="006648F9">
            <w:pPr>
              <w:spacing w:line="480" w:lineRule="auto"/>
              <w:jc w:val="center"/>
              <w:rPr>
                <w:rFonts w:ascii="Georgia" w:hAnsi="Georgia" w:cs="Times New Roman"/>
                <w:sz w:val="24"/>
                <w:szCs w:val="24"/>
              </w:rPr>
            </w:pPr>
            <w:r w:rsidRPr="00590747">
              <w:rPr>
                <w:rFonts w:ascii="Georgia" w:hAnsi="Georgia" w:cs="Times New Roman"/>
                <w:sz w:val="24"/>
                <w:szCs w:val="24"/>
              </w:rPr>
              <w:t>0.00032</w:t>
            </w:r>
          </w:p>
        </w:tc>
        <w:tc>
          <w:tcPr>
            <w:tcW w:w="1703" w:type="dxa"/>
            <w:tcBorders>
              <w:top w:val="nil"/>
              <w:left w:val="nil"/>
              <w:bottom w:val="nil"/>
              <w:right w:val="nil"/>
            </w:tcBorders>
            <w:noWrap/>
            <w:vAlign w:val="center"/>
            <w:hideMark/>
          </w:tcPr>
          <w:p w14:paraId="2BC435A8" w14:textId="77777777" w:rsidR="00590747" w:rsidRPr="00590747" w:rsidRDefault="00590747" w:rsidP="006648F9">
            <w:pPr>
              <w:spacing w:line="480" w:lineRule="auto"/>
              <w:jc w:val="center"/>
              <w:rPr>
                <w:rFonts w:ascii="Georgia" w:hAnsi="Georgia" w:cs="Times New Roman"/>
                <w:sz w:val="24"/>
                <w:szCs w:val="24"/>
              </w:rPr>
            </w:pPr>
            <w:r w:rsidRPr="00590747">
              <w:rPr>
                <w:rFonts w:ascii="Georgia" w:hAnsi="Georgia" w:cs="Times New Roman"/>
                <w:sz w:val="24"/>
                <w:szCs w:val="24"/>
              </w:rPr>
              <w:t>0.00033</w:t>
            </w:r>
          </w:p>
        </w:tc>
      </w:tr>
      <w:tr w:rsidR="006648F9" w:rsidRPr="00590747" w14:paraId="1D06A267" w14:textId="77777777" w:rsidTr="006648F9">
        <w:trPr>
          <w:trHeight w:val="330"/>
        </w:trPr>
        <w:tc>
          <w:tcPr>
            <w:tcW w:w="1129" w:type="dxa"/>
            <w:tcBorders>
              <w:top w:val="nil"/>
              <w:left w:val="nil"/>
              <w:bottom w:val="nil"/>
              <w:right w:val="nil"/>
            </w:tcBorders>
            <w:noWrap/>
            <w:vAlign w:val="center"/>
            <w:hideMark/>
          </w:tcPr>
          <w:p w14:paraId="5FAC6C35" w14:textId="77777777" w:rsidR="00590747" w:rsidRPr="00590747" w:rsidRDefault="00590747" w:rsidP="006648F9">
            <w:pPr>
              <w:spacing w:line="480" w:lineRule="auto"/>
              <w:jc w:val="center"/>
              <w:rPr>
                <w:rFonts w:ascii="Georgia" w:hAnsi="Georgia" w:cs="Times New Roman"/>
                <w:sz w:val="24"/>
                <w:szCs w:val="24"/>
              </w:rPr>
            </w:pPr>
            <w:r w:rsidRPr="00590747">
              <w:rPr>
                <w:rFonts w:ascii="Georgia" w:hAnsi="Georgia" w:cs="Times New Roman"/>
                <w:sz w:val="24"/>
                <w:szCs w:val="24"/>
              </w:rPr>
              <w:t>AVAL</w:t>
            </w:r>
          </w:p>
        </w:tc>
        <w:tc>
          <w:tcPr>
            <w:tcW w:w="993" w:type="dxa"/>
            <w:tcBorders>
              <w:top w:val="nil"/>
              <w:left w:val="nil"/>
              <w:bottom w:val="nil"/>
              <w:right w:val="nil"/>
            </w:tcBorders>
            <w:noWrap/>
            <w:vAlign w:val="center"/>
            <w:hideMark/>
          </w:tcPr>
          <w:p w14:paraId="74C023CA" w14:textId="77777777" w:rsidR="00590747" w:rsidRPr="00590747" w:rsidRDefault="00590747" w:rsidP="006648F9">
            <w:pPr>
              <w:spacing w:line="480" w:lineRule="auto"/>
              <w:jc w:val="center"/>
              <w:rPr>
                <w:rFonts w:ascii="Georgia" w:hAnsi="Georgia" w:cs="Times New Roman"/>
                <w:sz w:val="24"/>
                <w:szCs w:val="24"/>
              </w:rPr>
            </w:pPr>
            <w:r w:rsidRPr="00590747">
              <w:rPr>
                <w:rFonts w:ascii="Georgia" w:hAnsi="Georgia" w:cs="Times New Roman"/>
                <w:sz w:val="24"/>
                <w:szCs w:val="24"/>
              </w:rPr>
              <w:t>DA07</w:t>
            </w:r>
          </w:p>
        </w:tc>
        <w:tc>
          <w:tcPr>
            <w:tcW w:w="754" w:type="dxa"/>
            <w:tcBorders>
              <w:top w:val="nil"/>
              <w:left w:val="nil"/>
              <w:bottom w:val="nil"/>
              <w:right w:val="nil"/>
            </w:tcBorders>
            <w:noWrap/>
            <w:vAlign w:val="center"/>
            <w:hideMark/>
          </w:tcPr>
          <w:p w14:paraId="0A29E3DD" w14:textId="77777777" w:rsidR="00590747" w:rsidRPr="00590747" w:rsidRDefault="00590747" w:rsidP="006648F9">
            <w:pPr>
              <w:spacing w:line="480" w:lineRule="auto"/>
              <w:jc w:val="center"/>
              <w:rPr>
                <w:rFonts w:ascii="Georgia" w:hAnsi="Georgia" w:cs="Times New Roman"/>
                <w:sz w:val="24"/>
                <w:szCs w:val="24"/>
              </w:rPr>
            </w:pPr>
            <w:r w:rsidRPr="00590747">
              <w:rPr>
                <w:rFonts w:ascii="Georgia" w:hAnsi="Georgia" w:cs="Times New Roman"/>
                <w:sz w:val="24"/>
                <w:szCs w:val="24"/>
              </w:rPr>
              <w:t>0</w:t>
            </w:r>
          </w:p>
        </w:tc>
        <w:tc>
          <w:tcPr>
            <w:tcW w:w="755" w:type="dxa"/>
            <w:gridSpan w:val="2"/>
            <w:tcBorders>
              <w:top w:val="nil"/>
              <w:left w:val="nil"/>
              <w:bottom w:val="nil"/>
              <w:right w:val="nil"/>
            </w:tcBorders>
            <w:noWrap/>
            <w:vAlign w:val="center"/>
            <w:hideMark/>
          </w:tcPr>
          <w:p w14:paraId="041742EC" w14:textId="77777777" w:rsidR="00590747" w:rsidRPr="00590747" w:rsidRDefault="00590747" w:rsidP="006648F9">
            <w:pPr>
              <w:spacing w:line="480" w:lineRule="auto"/>
              <w:jc w:val="center"/>
              <w:rPr>
                <w:rFonts w:ascii="Georgia" w:hAnsi="Georgia" w:cs="Times New Roman"/>
                <w:sz w:val="24"/>
                <w:szCs w:val="24"/>
              </w:rPr>
            </w:pPr>
          </w:p>
        </w:tc>
        <w:tc>
          <w:tcPr>
            <w:tcW w:w="755" w:type="dxa"/>
            <w:tcBorders>
              <w:top w:val="nil"/>
              <w:left w:val="nil"/>
              <w:bottom w:val="nil"/>
              <w:right w:val="nil"/>
            </w:tcBorders>
            <w:noWrap/>
            <w:vAlign w:val="center"/>
            <w:hideMark/>
          </w:tcPr>
          <w:p w14:paraId="0B6EFC9A" w14:textId="77777777" w:rsidR="00590747" w:rsidRPr="00590747" w:rsidRDefault="00590747" w:rsidP="006648F9">
            <w:pPr>
              <w:spacing w:line="480" w:lineRule="auto"/>
              <w:jc w:val="center"/>
              <w:rPr>
                <w:rFonts w:ascii="Georgia" w:hAnsi="Georgia" w:cs="Times New Roman"/>
                <w:sz w:val="24"/>
                <w:szCs w:val="24"/>
              </w:rPr>
            </w:pPr>
          </w:p>
        </w:tc>
        <w:tc>
          <w:tcPr>
            <w:tcW w:w="1275" w:type="dxa"/>
            <w:tcBorders>
              <w:top w:val="nil"/>
              <w:left w:val="nil"/>
              <w:bottom w:val="nil"/>
              <w:right w:val="nil"/>
            </w:tcBorders>
            <w:noWrap/>
            <w:vAlign w:val="center"/>
            <w:hideMark/>
          </w:tcPr>
          <w:p w14:paraId="3BDD6182" w14:textId="77777777" w:rsidR="00590747" w:rsidRPr="00590747" w:rsidRDefault="00590747" w:rsidP="006648F9">
            <w:pPr>
              <w:spacing w:line="480" w:lineRule="auto"/>
              <w:jc w:val="center"/>
              <w:rPr>
                <w:rFonts w:ascii="Georgia" w:hAnsi="Georgia" w:cs="Times New Roman"/>
                <w:sz w:val="24"/>
                <w:szCs w:val="24"/>
              </w:rPr>
            </w:pPr>
            <w:r w:rsidRPr="00590747">
              <w:rPr>
                <w:rFonts w:ascii="Georgia" w:hAnsi="Georgia" w:cs="Times New Roman"/>
                <w:sz w:val="24"/>
                <w:szCs w:val="24"/>
              </w:rPr>
              <w:t>4</w:t>
            </w:r>
          </w:p>
        </w:tc>
        <w:tc>
          <w:tcPr>
            <w:tcW w:w="1276" w:type="dxa"/>
            <w:tcBorders>
              <w:top w:val="nil"/>
              <w:left w:val="nil"/>
              <w:bottom w:val="nil"/>
              <w:right w:val="nil"/>
            </w:tcBorders>
            <w:noWrap/>
            <w:vAlign w:val="center"/>
            <w:hideMark/>
          </w:tcPr>
          <w:p w14:paraId="36F28F98" w14:textId="77777777" w:rsidR="00590747" w:rsidRPr="00590747" w:rsidRDefault="00590747" w:rsidP="006648F9">
            <w:pPr>
              <w:spacing w:line="480" w:lineRule="auto"/>
              <w:jc w:val="center"/>
              <w:rPr>
                <w:rFonts w:ascii="Georgia" w:hAnsi="Georgia" w:cs="Times New Roman"/>
                <w:sz w:val="24"/>
                <w:szCs w:val="24"/>
              </w:rPr>
            </w:pPr>
            <w:r w:rsidRPr="00590747">
              <w:rPr>
                <w:rFonts w:ascii="Georgia" w:hAnsi="Georgia" w:cs="Times New Roman"/>
                <w:sz w:val="24"/>
                <w:szCs w:val="24"/>
              </w:rPr>
              <w:t>0.003</w:t>
            </w:r>
          </w:p>
        </w:tc>
        <w:tc>
          <w:tcPr>
            <w:tcW w:w="1702" w:type="dxa"/>
            <w:tcBorders>
              <w:top w:val="nil"/>
              <w:left w:val="nil"/>
              <w:bottom w:val="nil"/>
              <w:right w:val="nil"/>
            </w:tcBorders>
            <w:noWrap/>
            <w:vAlign w:val="center"/>
            <w:hideMark/>
          </w:tcPr>
          <w:p w14:paraId="127B8C1E" w14:textId="77777777" w:rsidR="00590747" w:rsidRPr="00590747" w:rsidRDefault="00590747" w:rsidP="006648F9">
            <w:pPr>
              <w:spacing w:line="480" w:lineRule="auto"/>
              <w:jc w:val="center"/>
              <w:rPr>
                <w:rFonts w:ascii="Georgia" w:hAnsi="Georgia" w:cs="Times New Roman"/>
                <w:sz w:val="24"/>
                <w:szCs w:val="24"/>
              </w:rPr>
            </w:pPr>
            <w:r w:rsidRPr="00590747">
              <w:rPr>
                <w:rFonts w:ascii="Georgia" w:hAnsi="Georgia" w:cs="Times New Roman"/>
                <w:sz w:val="24"/>
                <w:szCs w:val="24"/>
              </w:rPr>
              <w:t>0.02130</w:t>
            </w:r>
          </w:p>
        </w:tc>
        <w:tc>
          <w:tcPr>
            <w:tcW w:w="1702" w:type="dxa"/>
            <w:tcBorders>
              <w:top w:val="nil"/>
              <w:left w:val="nil"/>
              <w:bottom w:val="nil"/>
              <w:right w:val="nil"/>
            </w:tcBorders>
            <w:noWrap/>
            <w:vAlign w:val="center"/>
            <w:hideMark/>
          </w:tcPr>
          <w:p w14:paraId="28BB22D5" w14:textId="77777777" w:rsidR="00590747" w:rsidRPr="00590747" w:rsidRDefault="00590747" w:rsidP="006648F9">
            <w:pPr>
              <w:spacing w:line="480" w:lineRule="auto"/>
              <w:jc w:val="center"/>
              <w:rPr>
                <w:rFonts w:ascii="Georgia" w:hAnsi="Georgia" w:cs="Times New Roman"/>
                <w:sz w:val="24"/>
                <w:szCs w:val="24"/>
              </w:rPr>
            </w:pPr>
            <w:r w:rsidRPr="00590747">
              <w:rPr>
                <w:rFonts w:ascii="Georgia" w:hAnsi="Georgia" w:cs="Times New Roman"/>
                <w:sz w:val="24"/>
                <w:szCs w:val="24"/>
              </w:rPr>
              <w:t>0.00345</w:t>
            </w:r>
          </w:p>
        </w:tc>
        <w:tc>
          <w:tcPr>
            <w:tcW w:w="1703" w:type="dxa"/>
            <w:tcBorders>
              <w:top w:val="nil"/>
              <w:left w:val="nil"/>
              <w:bottom w:val="nil"/>
              <w:right w:val="nil"/>
            </w:tcBorders>
            <w:noWrap/>
            <w:vAlign w:val="center"/>
            <w:hideMark/>
          </w:tcPr>
          <w:p w14:paraId="2E34073E" w14:textId="77777777" w:rsidR="00590747" w:rsidRPr="00590747" w:rsidRDefault="00590747" w:rsidP="006648F9">
            <w:pPr>
              <w:spacing w:line="480" w:lineRule="auto"/>
              <w:jc w:val="center"/>
              <w:rPr>
                <w:rFonts w:ascii="Georgia" w:hAnsi="Georgia" w:cs="Times New Roman"/>
                <w:sz w:val="24"/>
                <w:szCs w:val="24"/>
              </w:rPr>
            </w:pPr>
            <w:r w:rsidRPr="00590747">
              <w:rPr>
                <w:rFonts w:ascii="Georgia" w:hAnsi="Georgia" w:cs="Times New Roman"/>
                <w:sz w:val="24"/>
                <w:szCs w:val="24"/>
              </w:rPr>
              <w:t>0.00341</w:t>
            </w:r>
          </w:p>
        </w:tc>
      </w:tr>
      <w:tr w:rsidR="006648F9" w:rsidRPr="00590747" w14:paraId="03BB5F1D" w14:textId="77777777" w:rsidTr="006648F9">
        <w:trPr>
          <w:trHeight w:val="330"/>
        </w:trPr>
        <w:tc>
          <w:tcPr>
            <w:tcW w:w="1129" w:type="dxa"/>
            <w:tcBorders>
              <w:top w:val="nil"/>
              <w:left w:val="nil"/>
              <w:bottom w:val="nil"/>
              <w:right w:val="nil"/>
            </w:tcBorders>
            <w:noWrap/>
            <w:vAlign w:val="center"/>
            <w:hideMark/>
          </w:tcPr>
          <w:p w14:paraId="22910AD5" w14:textId="77777777" w:rsidR="00590747" w:rsidRPr="00590747" w:rsidRDefault="00590747" w:rsidP="006648F9">
            <w:pPr>
              <w:spacing w:line="480" w:lineRule="auto"/>
              <w:jc w:val="center"/>
              <w:rPr>
                <w:rFonts w:ascii="Georgia" w:hAnsi="Georgia" w:cs="Times New Roman"/>
                <w:sz w:val="24"/>
                <w:szCs w:val="24"/>
              </w:rPr>
            </w:pPr>
            <w:r w:rsidRPr="00590747">
              <w:rPr>
                <w:rFonts w:ascii="Georgia" w:hAnsi="Georgia" w:cs="Times New Roman"/>
                <w:sz w:val="24"/>
                <w:szCs w:val="24"/>
              </w:rPr>
              <w:t>AVAL</w:t>
            </w:r>
          </w:p>
        </w:tc>
        <w:tc>
          <w:tcPr>
            <w:tcW w:w="993" w:type="dxa"/>
            <w:tcBorders>
              <w:top w:val="nil"/>
              <w:left w:val="nil"/>
              <w:bottom w:val="nil"/>
              <w:right w:val="nil"/>
            </w:tcBorders>
            <w:noWrap/>
            <w:vAlign w:val="center"/>
            <w:hideMark/>
          </w:tcPr>
          <w:p w14:paraId="315956CF" w14:textId="77777777" w:rsidR="00590747" w:rsidRPr="00590747" w:rsidRDefault="00590747" w:rsidP="006648F9">
            <w:pPr>
              <w:spacing w:line="480" w:lineRule="auto"/>
              <w:jc w:val="center"/>
              <w:rPr>
                <w:rFonts w:ascii="Georgia" w:hAnsi="Georgia" w:cs="Times New Roman"/>
                <w:sz w:val="24"/>
                <w:szCs w:val="24"/>
              </w:rPr>
            </w:pPr>
            <w:r w:rsidRPr="00590747">
              <w:rPr>
                <w:rFonts w:ascii="Georgia" w:hAnsi="Georgia" w:cs="Times New Roman"/>
                <w:sz w:val="24"/>
                <w:szCs w:val="24"/>
              </w:rPr>
              <w:t>PVCL</w:t>
            </w:r>
          </w:p>
        </w:tc>
        <w:tc>
          <w:tcPr>
            <w:tcW w:w="754" w:type="dxa"/>
            <w:tcBorders>
              <w:top w:val="nil"/>
              <w:left w:val="nil"/>
              <w:bottom w:val="nil"/>
              <w:right w:val="nil"/>
            </w:tcBorders>
            <w:noWrap/>
            <w:vAlign w:val="center"/>
            <w:hideMark/>
          </w:tcPr>
          <w:p w14:paraId="4B641D56" w14:textId="77777777" w:rsidR="00590747" w:rsidRPr="00590747" w:rsidRDefault="00590747" w:rsidP="006648F9">
            <w:pPr>
              <w:spacing w:line="480" w:lineRule="auto"/>
              <w:jc w:val="center"/>
              <w:rPr>
                <w:rFonts w:ascii="Georgia" w:hAnsi="Georgia" w:cs="Times New Roman"/>
                <w:sz w:val="24"/>
                <w:szCs w:val="24"/>
              </w:rPr>
            </w:pPr>
          </w:p>
        </w:tc>
        <w:tc>
          <w:tcPr>
            <w:tcW w:w="755" w:type="dxa"/>
            <w:gridSpan w:val="2"/>
            <w:tcBorders>
              <w:top w:val="nil"/>
              <w:left w:val="nil"/>
              <w:bottom w:val="nil"/>
              <w:right w:val="nil"/>
            </w:tcBorders>
            <w:noWrap/>
            <w:vAlign w:val="center"/>
            <w:hideMark/>
          </w:tcPr>
          <w:p w14:paraId="5AC659C9" w14:textId="77777777" w:rsidR="00590747" w:rsidRPr="00590747" w:rsidRDefault="00590747" w:rsidP="006648F9">
            <w:pPr>
              <w:spacing w:line="480" w:lineRule="auto"/>
              <w:jc w:val="center"/>
              <w:rPr>
                <w:rFonts w:ascii="Georgia" w:hAnsi="Georgia" w:cs="Times New Roman"/>
                <w:sz w:val="24"/>
                <w:szCs w:val="24"/>
              </w:rPr>
            </w:pPr>
            <w:r w:rsidRPr="00590747">
              <w:rPr>
                <w:rFonts w:ascii="Georgia" w:hAnsi="Georgia" w:cs="Times New Roman"/>
                <w:sz w:val="24"/>
                <w:szCs w:val="24"/>
              </w:rPr>
              <w:t>0</w:t>
            </w:r>
          </w:p>
        </w:tc>
        <w:tc>
          <w:tcPr>
            <w:tcW w:w="755" w:type="dxa"/>
            <w:tcBorders>
              <w:top w:val="nil"/>
              <w:left w:val="nil"/>
              <w:bottom w:val="nil"/>
              <w:right w:val="nil"/>
            </w:tcBorders>
            <w:noWrap/>
            <w:vAlign w:val="center"/>
            <w:hideMark/>
          </w:tcPr>
          <w:p w14:paraId="066F634B" w14:textId="77777777" w:rsidR="00590747" w:rsidRPr="00590747" w:rsidRDefault="00590747" w:rsidP="006648F9">
            <w:pPr>
              <w:spacing w:line="480" w:lineRule="auto"/>
              <w:jc w:val="center"/>
              <w:rPr>
                <w:rFonts w:ascii="Georgia" w:hAnsi="Georgia" w:cs="Times New Roman"/>
                <w:sz w:val="24"/>
                <w:szCs w:val="24"/>
              </w:rPr>
            </w:pPr>
            <w:r w:rsidRPr="00590747">
              <w:rPr>
                <w:rFonts w:ascii="Georgia" w:hAnsi="Georgia" w:cs="Times New Roman"/>
                <w:sz w:val="24"/>
                <w:szCs w:val="24"/>
              </w:rPr>
              <w:t>0</w:t>
            </w:r>
          </w:p>
        </w:tc>
        <w:tc>
          <w:tcPr>
            <w:tcW w:w="1275" w:type="dxa"/>
            <w:tcBorders>
              <w:top w:val="nil"/>
              <w:left w:val="nil"/>
              <w:bottom w:val="nil"/>
              <w:right w:val="nil"/>
            </w:tcBorders>
            <w:noWrap/>
            <w:vAlign w:val="center"/>
            <w:hideMark/>
          </w:tcPr>
          <w:p w14:paraId="7A40DD9A" w14:textId="77777777" w:rsidR="00590747" w:rsidRPr="00590747" w:rsidRDefault="00590747" w:rsidP="006648F9">
            <w:pPr>
              <w:spacing w:line="480" w:lineRule="auto"/>
              <w:jc w:val="center"/>
              <w:rPr>
                <w:rFonts w:ascii="Georgia" w:hAnsi="Georgia" w:cs="Times New Roman"/>
                <w:sz w:val="24"/>
                <w:szCs w:val="24"/>
              </w:rPr>
            </w:pPr>
            <w:r w:rsidRPr="00590747">
              <w:rPr>
                <w:rFonts w:ascii="Georgia" w:hAnsi="Georgia" w:cs="Times New Roman"/>
                <w:sz w:val="24"/>
                <w:szCs w:val="24"/>
              </w:rPr>
              <w:t>12</w:t>
            </w:r>
          </w:p>
        </w:tc>
        <w:tc>
          <w:tcPr>
            <w:tcW w:w="1276" w:type="dxa"/>
            <w:tcBorders>
              <w:top w:val="nil"/>
              <w:left w:val="nil"/>
              <w:bottom w:val="nil"/>
              <w:right w:val="nil"/>
            </w:tcBorders>
            <w:noWrap/>
            <w:vAlign w:val="center"/>
            <w:hideMark/>
          </w:tcPr>
          <w:p w14:paraId="25826757" w14:textId="77777777" w:rsidR="00590747" w:rsidRPr="00590747" w:rsidRDefault="00590747" w:rsidP="006648F9">
            <w:pPr>
              <w:spacing w:line="480" w:lineRule="auto"/>
              <w:jc w:val="center"/>
              <w:rPr>
                <w:rFonts w:ascii="Georgia" w:hAnsi="Georgia" w:cs="Times New Roman"/>
                <w:sz w:val="24"/>
                <w:szCs w:val="24"/>
              </w:rPr>
            </w:pPr>
            <w:r w:rsidRPr="00590747">
              <w:rPr>
                <w:rFonts w:ascii="Georgia" w:hAnsi="Georgia" w:cs="Times New Roman"/>
                <w:sz w:val="24"/>
                <w:szCs w:val="24"/>
              </w:rPr>
              <w:t>0.123</w:t>
            </w:r>
          </w:p>
        </w:tc>
        <w:tc>
          <w:tcPr>
            <w:tcW w:w="1702" w:type="dxa"/>
            <w:tcBorders>
              <w:top w:val="nil"/>
              <w:left w:val="nil"/>
              <w:bottom w:val="nil"/>
              <w:right w:val="nil"/>
            </w:tcBorders>
            <w:noWrap/>
            <w:vAlign w:val="center"/>
            <w:hideMark/>
          </w:tcPr>
          <w:p w14:paraId="16C33AF7" w14:textId="77777777" w:rsidR="00590747" w:rsidRPr="00590747" w:rsidRDefault="00590747" w:rsidP="006648F9">
            <w:pPr>
              <w:spacing w:line="480" w:lineRule="auto"/>
              <w:jc w:val="center"/>
              <w:rPr>
                <w:rFonts w:ascii="Georgia" w:hAnsi="Georgia" w:cs="Times New Roman"/>
                <w:sz w:val="24"/>
                <w:szCs w:val="24"/>
              </w:rPr>
            </w:pPr>
            <w:r w:rsidRPr="00590747">
              <w:rPr>
                <w:rFonts w:ascii="Georgia" w:hAnsi="Georgia" w:cs="Times New Roman"/>
                <w:sz w:val="24"/>
                <w:szCs w:val="24"/>
              </w:rPr>
              <w:t>0.00683</w:t>
            </w:r>
          </w:p>
        </w:tc>
        <w:tc>
          <w:tcPr>
            <w:tcW w:w="1702" w:type="dxa"/>
            <w:tcBorders>
              <w:top w:val="nil"/>
              <w:left w:val="nil"/>
              <w:bottom w:val="nil"/>
              <w:right w:val="nil"/>
            </w:tcBorders>
            <w:noWrap/>
            <w:vAlign w:val="center"/>
            <w:hideMark/>
          </w:tcPr>
          <w:p w14:paraId="5AB9DEB6" w14:textId="77777777" w:rsidR="00590747" w:rsidRPr="00590747" w:rsidRDefault="00590747" w:rsidP="006648F9">
            <w:pPr>
              <w:spacing w:line="480" w:lineRule="auto"/>
              <w:jc w:val="center"/>
              <w:rPr>
                <w:rFonts w:ascii="Georgia" w:hAnsi="Georgia" w:cs="Times New Roman"/>
                <w:sz w:val="24"/>
                <w:szCs w:val="24"/>
              </w:rPr>
            </w:pPr>
            <w:r w:rsidRPr="00590747">
              <w:rPr>
                <w:rFonts w:ascii="Georgia" w:hAnsi="Georgia" w:cs="Times New Roman"/>
                <w:sz w:val="24"/>
                <w:szCs w:val="24"/>
              </w:rPr>
              <w:t>0.00619</w:t>
            </w:r>
          </w:p>
        </w:tc>
        <w:tc>
          <w:tcPr>
            <w:tcW w:w="1703" w:type="dxa"/>
            <w:tcBorders>
              <w:top w:val="nil"/>
              <w:left w:val="nil"/>
              <w:bottom w:val="nil"/>
              <w:right w:val="nil"/>
            </w:tcBorders>
            <w:noWrap/>
            <w:vAlign w:val="center"/>
            <w:hideMark/>
          </w:tcPr>
          <w:p w14:paraId="27A1C2D0" w14:textId="77777777" w:rsidR="00590747" w:rsidRPr="00590747" w:rsidRDefault="00590747" w:rsidP="006648F9">
            <w:pPr>
              <w:spacing w:line="480" w:lineRule="auto"/>
              <w:jc w:val="center"/>
              <w:rPr>
                <w:rFonts w:ascii="Georgia" w:hAnsi="Georgia" w:cs="Times New Roman"/>
                <w:sz w:val="24"/>
                <w:szCs w:val="24"/>
              </w:rPr>
            </w:pPr>
            <w:r w:rsidRPr="00590747">
              <w:rPr>
                <w:rFonts w:ascii="Georgia" w:hAnsi="Georgia" w:cs="Times New Roman"/>
                <w:sz w:val="24"/>
                <w:szCs w:val="24"/>
              </w:rPr>
              <w:t>0.00722</w:t>
            </w:r>
          </w:p>
        </w:tc>
      </w:tr>
      <w:tr w:rsidR="006648F9" w:rsidRPr="00590747" w14:paraId="05F51AC7" w14:textId="77777777" w:rsidTr="006648F9">
        <w:trPr>
          <w:trHeight w:val="330"/>
        </w:trPr>
        <w:tc>
          <w:tcPr>
            <w:tcW w:w="1129" w:type="dxa"/>
            <w:tcBorders>
              <w:top w:val="nil"/>
              <w:left w:val="nil"/>
              <w:bottom w:val="nil"/>
              <w:right w:val="nil"/>
            </w:tcBorders>
            <w:noWrap/>
            <w:vAlign w:val="center"/>
            <w:hideMark/>
          </w:tcPr>
          <w:p w14:paraId="463C7BD4" w14:textId="77777777" w:rsidR="00590747" w:rsidRPr="00590747" w:rsidRDefault="00590747" w:rsidP="006648F9">
            <w:pPr>
              <w:spacing w:line="480" w:lineRule="auto"/>
              <w:jc w:val="center"/>
              <w:rPr>
                <w:rFonts w:ascii="Georgia" w:hAnsi="Georgia" w:cs="Times New Roman"/>
                <w:sz w:val="24"/>
                <w:szCs w:val="24"/>
              </w:rPr>
            </w:pPr>
            <w:r w:rsidRPr="00590747">
              <w:rPr>
                <w:rFonts w:ascii="Georgia" w:hAnsi="Georgia" w:cs="Times New Roman"/>
                <w:sz w:val="24"/>
                <w:szCs w:val="24"/>
              </w:rPr>
              <w:t>AVAL</w:t>
            </w:r>
          </w:p>
        </w:tc>
        <w:tc>
          <w:tcPr>
            <w:tcW w:w="993" w:type="dxa"/>
            <w:tcBorders>
              <w:top w:val="nil"/>
              <w:left w:val="nil"/>
              <w:bottom w:val="nil"/>
              <w:right w:val="nil"/>
            </w:tcBorders>
            <w:noWrap/>
            <w:vAlign w:val="center"/>
            <w:hideMark/>
          </w:tcPr>
          <w:p w14:paraId="196758DF" w14:textId="77777777" w:rsidR="00590747" w:rsidRPr="00590747" w:rsidRDefault="00590747" w:rsidP="006648F9">
            <w:pPr>
              <w:spacing w:line="480" w:lineRule="auto"/>
              <w:jc w:val="center"/>
              <w:rPr>
                <w:rFonts w:ascii="Georgia" w:hAnsi="Georgia" w:cs="Times New Roman"/>
                <w:sz w:val="24"/>
                <w:szCs w:val="24"/>
              </w:rPr>
            </w:pPr>
            <w:r w:rsidRPr="00590747">
              <w:rPr>
                <w:rFonts w:ascii="Georgia" w:hAnsi="Georgia" w:cs="Times New Roman"/>
                <w:sz w:val="24"/>
                <w:szCs w:val="24"/>
              </w:rPr>
              <w:t>VA08</w:t>
            </w:r>
          </w:p>
        </w:tc>
        <w:tc>
          <w:tcPr>
            <w:tcW w:w="754" w:type="dxa"/>
            <w:tcBorders>
              <w:top w:val="nil"/>
              <w:left w:val="nil"/>
              <w:bottom w:val="nil"/>
              <w:right w:val="nil"/>
            </w:tcBorders>
            <w:noWrap/>
            <w:vAlign w:val="center"/>
            <w:hideMark/>
          </w:tcPr>
          <w:p w14:paraId="2CC92939" w14:textId="77777777" w:rsidR="00590747" w:rsidRPr="00590747" w:rsidRDefault="00590747" w:rsidP="006648F9">
            <w:pPr>
              <w:spacing w:line="480" w:lineRule="auto"/>
              <w:jc w:val="center"/>
              <w:rPr>
                <w:rFonts w:ascii="Georgia" w:hAnsi="Georgia" w:cs="Times New Roman"/>
                <w:sz w:val="24"/>
                <w:szCs w:val="24"/>
              </w:rPr>
            </w:pPr>
          </w:p>
        </w:tc>
        <w:tc>
          <w:tcPr>
            <w:tcW w:w="755" w:type="dxa"/>
            <w:gridSpan w:val="2"/>
            <w:tcBorders>
              <w:top w:val="nil"/>
              <w:left w:val="nil"/>
              <w:bottom w:val="nil"/>
              <w:right w:val="nil"/>
            </w:tcBorders>
            <w:noWrap/>
            <w:vAlign w:val="center"/>
            <w:hideMark/>
          </w:tcPr>
          <w:p w14:paraId="3C3F2AC0" w14:textId="77777777" w:rsidR="00590747" w:rsidRPr="00590747" w:rsidRDefault="00590747" w:rsidP="006648F9">
            <w:pPr>
              <w:spacing w:line="480" w:lineRule="auto"/>
              <w:jc w:val="center"/>
              <w:rPr>
                <w:rFonts w:ascii="Georgia" w:hAnsi="Georgia" w:cs="Times New Roman"/>
                <w:sz w:val="24"/>
                <w:szCs w:val="24"/>
              </w:rPr>
            </w:pPr>
            <w:r w:rsidRPr="00590747">
              <w:rPr>
                <w:rFonts w:ascii="Georgia" w:hAnsi="Georgia" w:cs="Times New Roman"/>
                <w:sz w:val="24"/>
                <w:szCs w:val="24"/>
              </w:rPr>
              <w:t>0</w:t>
            </w:r>
          </w:p>
        </w:tc>
        <w:tc>
          <w:tcPr>
            <w:tcW w:w="755" w:type="dxa"/>
            <w:tcBorders>
              <w:top w:val="nil"/>
              <w:left w:val="nil"/>
              <w:bottom w:val="nil"/>
              <w:right w:val="nil"/>
            </w:tcBorders>
            <w:noWrap/>
            <w:vAlign w:val="center"/>
            <w:hideMark/>
          </w:tcPr>
          <w:p w14:paraId="5E57E6AF" w14:textId="77777777" w:rsidR="00590747" w:rsidRPr="00590747" w:rsidRDefault="00590747" w:rsidP="006648F9">
            <w:pPr>
              <w:spacing w:line="480" w:lineRule="auto"/>
              <w:jc w:val="center"/>
              <w:rPr>
                <w:rFonts w:ascii="Georgia" w:hAnsi="Georgia" w:cs="Times New Roman"/>
                <w:sz w:val="24"/>
                <w:szCs w:val="24"/>
              </w:rPr>
            </w:pPr>
          </w:p>
        </w:tc>
        <w:tc>
          <w:tcPr>
            <w:tcW w:w="1275" w:type="dxa"/>
            <w:tcBorders>
              <w:top w:val="nil"/>
              <w:left w:val="nil"/>
              <w:bottom w:val="nil"/>
              <w:right w:val="nil"/>
            </w:tcBorders>
            <w:noWrap/>
            <w:vAlign w:val="center"/>
            <w:hideMark/>
          </w:tcPr>
          <w:p w14:paraId="6D39A6BB" w14:textId="77777777" w:rsidR="00590747" w:rsidRPr="00590747" w:rsidRDefault="00590747" w:rsidP="006648F9">
            <w:pPr>
              <w:spacing w:line="480" w:lineRule="auto"/>
              <w:jc w:val="center"/>
              <w:rPr>
                <w:rFonts w:ascii="Georgia" w:hAnsi="Georgia" w:cs="Times New Roman"/>
                <w:sz w:val="24"/>
                <w:szCs w:val="24"/>
              </w:rPr>
            </w:pPr>
            <w:r w:rsidRPr="00590747">
              <w:rPr>
                <w:rFonts w:ascii="Georgia" w:hAnsi="Georgia" w:cs="Times New Roman"/>
                <w:sz w:val="24"/>
                <w:szCs w:val="24"/>
              </w:rPr>
              <w:t>19</w:t>
            </w:r>
          </w:p>
        </w:tc>
        <w:tc>
          <w:tcPr>
            <w:tcW w:w="1276" w:type="dxa"/>
            <w:tcBorders>
              <w:top w:val="nil"/>
              <w:left w:val="nil"/>
              <w:bottom w:val="nil"/>
              <w:right w:val="nil"/>
            </w:tcBorders>
            <w:noWrap/>
            <w:vAlign w:val="center"/>
            <w:hideMark/>
          </w:tcPr>
          <w:p w14:paraId="57BE47FF" w14:textId="77777777" w:rsidR="00590747" w:rsidRPr="00590747" w:rsidRDefault="00590747" w:rsidP="006648F9">
            <w:pPr>
              <w:spacing w:line="480" w:lineRule="auto"/>
              <w:jc w:val="center"/>
              <w:rPr>
                <w:rFonts w:ascii="Georgia" w:hAnsi="Georgia" w:cs="Times New Roman"/>
                <w:sz w:val="24"/>
                <w:szCs w:val="24"/>
              </w:rPr>
            </w:pPr>
            <w:r w:rsidRPr="00590747">
              <w:rPr>
                <w:rFonts w:ascii="Georgia" w:hAnsi="Georgia" w:cs="Times New Roman"/>
                <w:sz w:val="24"/>
                <w:szCs w:val="24"/>
              </w:rPr>
              <w:t>0.010</w:t>
            </w:r>
          </w:p>
        </w:tc>
        <w:tc>
          <w:tcPr>
            <w:tcW w:w="1702" w:type="dxa"/>
            <w:tcBorders>
              <w:top w:val="nil"/>
              <w:left w:val="nil"/>
              <w:bottom w:val="nil"/>
              <w:right w:val="nil"/>
            </w:tcBorders>
            <w:noWrap/>
            <w:vAlign w:val="center"/>
            <w:hideMark/>
          </w:tcPr>
          <w:p w14:paraId="39DCE96A" w14:textId="77777777" w:rsidR="00590747" w:rsidRPr="00590747" w:rsidRDefault="00590747" w:rsidP="006648F9">
            <w:pPr>
              <w:spacing w:line="480" w:lineRule="auto"/>
              <w:jc w:val="center"/>
              <w:rPr>
                <w:rFonts w:ascii="Georgia" w:hAnsi="Georgia" w:cs="Times New Roman"/>
                <w:sz w:val="24"/>
                <w:szCs w:val="24"/>
              </w:rPr>
            </w:pPr>
            <w:r w:rsidRPr="00590747">
              <w:rPr>
                <w:rFonts w:ascii="Georgia" w:hAnsi="Georgia" w:cs="Times New Roman"/>
                <w:sz w:val="24"/>
                <w:szCs w:val="24"/>
              </w:rPr>
              <w:t>0.00349</w:t>
            </w:r>
          </w:p>
        </w:tc>
        <w:tc>
          <w:tcPr>
            <w:tcW w:w="1702" w:type="dxa"/>
            <w:tcBorders>
              <w:top w:val="nil"/>
              <w:left w:val="nil"/>
              <w:bottom w:val="nil"/>
              <w:right w:val="nil"/>
            </w:tcBorders>
            <w:noWrap/>
            <w:vAlign w:val="center"/>
            <w:hideMark/>
          </w:tcPr>
          <w:p w14:paraId="6AF350EF" w14:textId="77777777" w:rsidR="00590747" w:rsidRPr="00590747" w:rsidRDefault="00590747" w:rsidP="006648F9">
            <w:pPr>
              <w:spacing w:line="480" w:lineRule="auto"/>
              <w:jc w:val="center"/>
              <w:rPr>
                <w:rFonts w:ascii="Georgia" w:hAnsi="Georgia" w:cs="Times New Roman"/>
                <w:sz w:val="24"/>
                <w:szCs w:val="24"/>
              </w:rPr>
            </w:pPr>
            <w:r w:rsidRPr="00590747">
              <w:rPr>
                <w:rFonts w:ascii="Georgia" w:hAnsi="Georgia" w:cs="Times New Roman"/>
                <w:sz w:val="24"/>
                <w:szCs w:val="24"/>
              </w:rPr>
              <w:t>0.00417</w:t>
            </w:r>
          </w:p>
        </w:tc>
        <w:tc>
          <w:tcPr>
            <w:tcW w:w="1703" w:type="dxa"/>
            <w:tcBorders>
              <w:top w:val="nil"/>
              <w:left w:val="nil"/>
              <w:bottom w:val="nil"/>
              <w:right w:val="nil"/>
            </w:tcBorders>
            <w:noWrap/>
            <w:vAlign w:val="center"/>
            <w:hideMark/>
          </w:tcPr>
          <w:p w14:paraId="1374E154" w14:textId="77777777" w:rsidR="00590747" w:rsidRPr="00590747" w:rsidRDefault="00590747" w:rsidP="006648F9">
            <w:pPr>
              <w:spacing w:line="480" w:lineRule="auto"/>
              <w:jc w:val="center"/>
              <w:rPr>
                <w:rFonts w:ascii="Georgia" w:hAnsi="Georgia" w:cs="Times New Roman"/>
                <w:sz w:val="24"/>
                <w:szCs w:val="24"/>
              </w:rPr>
            </w:pPr>
            <w:r w:rsidRPr="00590747">
              <w:rPr>
                <w:rFonts w:ascii="Georgia" w:hAnsi="Georgia" w:cs="Times New Roman"/>
                <w:sz w:val="24"/>
                <w:szCs w:val="24"/>
              </w:rPr>
              <w:t>0.00179</w:t>
            </w:r>
          </w:p>
        </w:tc>
      </w:tr>
      <w:tr w:rsidR="006648F9" w:rsidRPr="00590747" w14:paraId="0B286BFA" w14:textId="77777777" w:rsidTr="006648F9">
        <w:trPr>
          <w:trHeight w:val="330"/>
        </w:trPr>
        <w:tc>
          <w:tcPr>
            <w:tcW w:w="1129" w:type="dxa"/>
            <w:tcBorders>
              <w:top w:val="nil"/>
              <w:left w:val="nil"/>
              <w:bottom w:val="nil"/>
              <w:right w:val="nil"/>
            </w:tcBorders>
            <w:noWrap/>
            <w:vAlign w:val="center"/>
            <w:hideMark/>
          </w:tcPr>
          <w:p w14:paraId="2710EDCE" w14:textId="77777777" w:rsidR="00590747" w:rsidRPr="00590747" w:rsidRDefault="00590747" w:rsidP="006648F9">
            <w:pPr>
              <w:spacing w:line="480" w:lineRule="auto"/>
              <w:jc w:val="center"/>
              <w:rPr>
                <w:rFonts w:ascii="Georgia" w:hAnsi="Georgia" w:cs="Times New Roman"/>
                <w:sz w:val="24"/>
                <w:szCs w:val="24"/>
              </w:rPr>
            </w:pPr>
            <w:r w:rsidRPr="00590747">
              <w:rPr>
                <w:rFonts w:ascii="Georgia" w:hAnsi="Georgia" w:cs="Times New Roman"/>
                <w:sz w:val="24"/>
                <w:szCs w:val="24"/>
              </w:rPr>
              <w:t>AVAR</w:t>
            </w:r>
          </w:p>
        </w:tc>
        <w:tc>
          <w:tcPr>
            <w:tcW w:w="993" w:type="dxa"/>
            <w:tcBorders>
              <w:top w:val="nil"/>
              <w:left w:val="nil"/>
              <w:bottom w:val="nil"/>
              <w:right w:val="nil"/>
            </w:tcBorders>
            <w:noWrap/>
            <w:vAlign w:val="center"/>
            <w:hideMark/>
          </w:tcPr>
          <w:p w14:paraId="4F7FC370" w14:textId="77777777" w:rsidR="00590747" w:rsidRPr="00590747" w:rsidRDefault="00590747" w:rsidP="006648F9">
            <w:pPr>
              <w:spacing w:line="480" w:lineRule="auto"/>
              <w:jc w:val="center"/>
              <w:rPr>
                <w:rFonts w:ascii="Georgia" w:hAnsi="Georgia" w:cs="Times New Roman"/>
                <w:sz w:val="24"/>
                <w:szCs w:val="24"/>
              </w:rPr>
            </w:pPr>
            <w:r w:rsidRPr="00590747">
              <w:rPr>
                <w:rFonts w:ascii="Georgia" w:hAnsi="Georgia" w:cs="Times New Roman"/>
                <w:sz w:val="24"/>
                <w:szCs w:val="24"/>
              </w:rPr>
              <w:t>AS08</w:t>
            </w:r>
          </w:p>
        </w:tc>
        <w:tc>
          <w:tcPr>
            <w:tcW w:w="754" w:type="dxa"/>
            <w:tcBorders>
              <w:top w:val="nil"/>
              <w:left w:val="nil"/>
              <w:bottom w:val="nil"/>
              <w:right w:val="nil"/>
            </w:tcBorders>
            <w:noWrap/>
            <w:vAlign w:val="center"/>
            <w:hideMark/>
          </w:tcPr>
          <w:p w14:paraId="73798417" w14:textId="77777777" w:rsidR="00590747" w:rsidRPr="00590747" w:rsidRDefault="00590747" w:rsidP="006648F9">
            <w:pPr>
              <w:spacing w:line="480" w:lineRule="auto"/>
              <w:jc w:val="center"/>
              <w:rPr>
                <w:rFonts w:ascii="Georgia" w:hAnsi="Georgia" w:cs="Times New Roman"/>
                <w:sz w:val="24"/>
                <w:szCs w:val="24"/>
              </w:rPr>
            </w:pPr>
            <w:r w:rsidRPr="00590747">
              <w:rPr>
                <w:rFonts w:ascii="Georgia" w:hAnsi="Georgia" w:cs="Times New Roman"/>
                <w:sz w:val="24"/>
                <w:szCs w:val="24"/>
              </w:rPr>
              <w:t>0</w:t>
            </w:r>
          </w:p>
        </w:tc>
        <w:tc>
          <w:tcPr>
            <w:tcW w:w="755" w:type="dxa"/>
            <w:gridSpan w:val="2"/>
            <w:tcBorders>
              <w:top w:val="nil"/>
              <w:left w:val="nil"/>
              <w:bottom w:val="nil"/>
              <w:right w:val="nil"/>
            </w:tcBorders>
            <w:noWrap/>
            <w:vAlign w:val="center"/>
            <w:hideMark/>
          </w:tcPr>
          <w:p w14:paraId="17CD4F7C" w14:textId="77777777" w:rsidR="00590747" w:rsidRPr="00590747" w:rsidRDefault="00590747" w:rsidP="006648F9">
            <w:pPr>
              <w:spacing w:line="480" w:lineRule="auto"/>
              <w:jc w:val="center"/>
              <w:rPr>
                <w:rFonts w:ascii="Georgia" w:hAnsi="Georgia" w:cs="Times New Roman"/>
                <w:sz w:val="24"/>
                <w:szCs w:val="24"/>
              </w:rPr>
            </w:pPr>
          </w:p>
        </w:tc>
        <w:tc>
          <w:tcPr>
            <w:tcW w:w="755" w:type="dxa"/>
            <w:tcBorders>
              <w:top w:val="nil"/>
              <w:left w:val="nil"/>
              <w:bottom w:val="nil"/>
              <w:right w:val="nil"/>
            </w:tcBorders>
            <w:noWrap/>
            <w:vAlign w:val="center"/>
            <w:hideMark/>
          </w:tcPr>
          <w:p w14:paraId="3A6EF587" w14:textId="77777777" w:rsidR="00590747" w:rsidRPr="00590747" w:rsidRDefault="00590747" w:rsidP="006648F9">
            <w:pPr>
              <w:spacing w:line="480" w:lineRule="auto"/>
              <w:jc w:val="center"/>
              <w:rPr>
                <w:rFonts w:ascii="Georgia" w:hAnsi="Georgia" w:cs="Times New Roman"/>
                <w:sz w:val="24"/>
                <w:szCs w:val="24"/>
              </w:rPr>
            </w:pPr>
          </w:p>
        </w:tc>
        <w:tc>
          <w:tcPr>
            <w:tcW w:w="1275" w:type="dxa"/>
            <w:tcBorders>
              <w:top w:val="nil"/>
              <w:left w:val="nil"/>
              <w:bottom w:val="nil"/>
              <w:right w:val="nil"/>
            </w:tcBorders>
            <w:noWrap/>
            <w:vAlign w:val="center"/>
            <w:hideMark/>
          </w:tcPr>
          <w:p w14:paraId="4DCE1FB2" w14:textId="77777777" w:rsidR="00590747" w:rsidRPr="00590747" w:rsidRDefault="00590747" w:rsidP="006648F9">
            <w:pPr>
              <w:spacing w:line="480" w:lineRule="auto"/>
              <w:jc w:val="center"/>
              <w:rPr>
                <w:rFonts w:ascii="Georgia" w:hAnsi="Georgia" w:cs="Times New Roman"/>
                <w:sz w:val="24"/>
                <w:szCs w:val="24"/>
              </w:rPr>
            </w:pPr>
            <w:r w:rsidRPr="00590747">
              <w:rPr>
                <w:rFonts w:ascii="Georgia" w:hAnsi="Georgia" w:cs="Times New Roman"/>
                <w:sz w:val="24"/>
                <w:szCs w:val="24"/>
              </w:rPr>
              <w:t>9</w:t>
            </w:r>
          </w:p>
        </w:tc>
        <w:tc>
          <w:tcPr>
            <w:tcW w:w="1276" w:type="dxa"/>
            <w:tcBorders>
              <w:top w:val="nil"/>
              <w:left w:val="nil"/>
              <w:bottom w:val="nil"/>
              <w:right w:val="nil"/>
            </w:tcBorders>
            <w:noWrap/>
            <w:vAlign w:val="center"/>
            <w:hideMark/>
          </w:tcPr>
          <w:p w14:paraId="77A2DFD4" w14:textId="77777777" w:rsidR="00590747" w:rsidRPr="00590747" w:rsidRDefault="00590747" w:rsidP="006648F9">
            <w:pPr>
              <w:spacing w:line="480" w:lineRule="auto"/>
              <w:jc w:val="center"/>
              <w:rPr>
                <w:rFonts w:ascii="Georgia" w:hAnsi="Georgia" w:cs="Times New Roman"/>
                <w:sz w:val="24"/>
                <w:szCs w:val="24"/>
              </w:rPr>
            </w:pPr>
            <w:r w:rsidRPr="00590747">
              <w:rPr>
                <w:rFonts w:ascii="Georgia" w:hAnsi="Georgia" w:cs="Times New Roman"/>
                <w:sz w:val="24"/>
                <w:szCs w:val="24"/>
              </w:rPr>
              <w:t>0.002</w:t>
            </w:r>
          </w:p>
        </w:tc>
        <w:tc>
          <w:tcPr>
            <w:tcW w:w="1702" w:type="dxa"/>
            <w:tcBorders>
              <w:top w:val="nil"/>
              <w:left w:val="nil"/>
              <w:bottom w:val="nil"/>
              <w:right w:val="nil"/>
            </w:tcBorders>
            <w:noWrap/>
            <w:vAlign w:val="center"/>
            <w:hideMark/>
          </w:tcPr>
          <w:p w14:paraId="3E71C4FF" w14:textId="77777777" w:rsidR="00590747" w:rsidRPr="00590747" w:rsidRDefault="00590747" w:rsidP="006648F9">
            <w:pPr>
              <w:spacing w:line="480" w:lineRule="auto"/>
              <w:jc w:val="center"/>
              <w:rPr>
                <w:rFonts w:ascii="Georgia" w:hAnsi="Georgia" w:cs="Times New Roman"/>
                <w:sz w:val="24"/>
                <w:szCs w:val="24"/>
              </w:rPr>
            </w:pPr>
            <w:r w:rsidRPr="00590747">
              <w:rPr>
                <w:rFonts w:ascii="Georgia" w:hAnsi="Georgia" w:cs="Times New Roman"/>
                <w:sz w:val="24"/>
                <w:szCs w:val="24"/>
              </w:rPr>
              <w:t>0.03355</w:t>
            </w:r>
          </w:p>
        </w:tc>
        <w:tc>
          <w:tcPr>
            <w:tcW w:w="1702" w:type="dxa"/>
            <w:tcBorders>
              <w:top w:val="nil"/>
              <w:left w:val="nil"/>
              <w:bottom w:val="nil"/>
              <w:right w:val="nil"/>
            </w:tcBorders>
            <w:noWrap/>
            <w:vAlign w:val="center"/>
            <w:hideMark/>
          </w:tcPr>
          <w:p w14:paraId="2D9F4394" w14:textId="77777777" w:rsidR="00590747" w:rsidRPr="00590747" w:rsidRDefault="00590747" w:rsidP="006648F9">
            <w:pPr>
              <w:spacing w:line="480" w:lineRule="auto"/>
              <w:jc w:val="center"/>
              <w:rPr>
                <w:rFonts w:ascii="Georgia" w:hAnsi="Georgia" w:cs="Times New Roman"/>
                <w:sz w:val="24"/>
                <w:szCs w:val="24"/>
              </w:rPr>
            </w:pPr>
            <w:r w:rsidRPr="00590747">
              <w:rPr>
                <w:rFonts w:ascii="Georgia" w:hAnsi="Georgia" w:cs="Times New Roman"/>
                <w:sz w:val="24"/>
                <w:szCs w:val="24"/>
              </w:rPr>
              <w:t>0.00052</w:t>
            </w:r>
          </w:p>
        </w:tc>
        <w:tc>
          <w:tcPr>
            <w:tcW w:w="1703" w:type="dxa"/>
            <w:tcBorders>
              <w:top w:val="nil"/>
              <w:left w:val="nil"/>
              <w:bottom w:val="nil"/>
              <w:right w:val="nil"/>
            </w:tcBorders>
            <w:noWrap/>
            <w:vAlign w:val="center"/>
            <w:hideMark/>
          </w:tcPr>
          <w:p w14:paraId="51F04F8B" w14:textId="77777777" w:rsidR="00590747" w:rsidRPr="00590747" w:rsidRDefault="00590747" w:rsidP="006648F9">
            <w:pPr>
              <w:spacing w:line="480" w:lineRule="auto"/>
              <w:jc w:val="center"/>
              <w:rPr>
                <w:rFonts w:ascii="Georgia" w:hAnsi="Georgia" w:cs="Times New Roman"/>
                <w:sz w:val="24"/>
                <w:szCs w:val="24"/>
              </w:rPr>
            </w:pPr>
            <w:r w:rsidRPr="00590747">
              <w:rPr>
                <w:rFonts w:ascii="Georgia" w:hAnsi="Georgia" w:cs="Times New Roman"/>
                <w:sz w:val="24"/>
                <w:szCs w:val="24"/>
              </w:rPr>
              <w:t>0.00033</w:t>
            </w:r>
          </w:p>
        </w:tc>
      </w:tr>
      <w:tr w:rsidR="006648F9" w:rsidRPr="00590747" w14:paraId="0363A8C5" w14:textId="77777777" w:rsidTr="006648F9">
        <w:trPr>
          <w:trHeight w:val="330"/>
        </w:trPr>
        <w:tc>
          <w:tcPr>
            <w:tcW w:w="1129" w:type="dxa"/>
            <w:tcBorders>
              <w:top w:val="nil"/>
              <w:left w:val="nil"/>
              <w:bottom w:val="nil"/>
              <w:right w:val="nil"/>
            </w:tcBorders>
            <w:noWrap/>
            <w:vAlign w:val="center"/>
            <w:hideMark/>
          </w:tcPr>
          <w:p w14:paraId="28C31F8D" w14:textId="77777777" w:rsidR="00590747" w:rsidRPr="00590747" w:rsidRDefault="00590747" w:rsidP="006648F9">
            <w:pPr>
              <w:spacing w:line="480" w:lineRule="auto"/>
              <w:jc w:val="center"/>
              <w:rPr>
                <w:rFonts w:ascii="Georgia" w:hAnsi="Georgia" w:cs="Times New Roman"/>
                <w:sz w:val="24"/>
                <w:szCs w:val="24"/>
              </w:rPr>
            </w:pPr>
            <w:r w:rsidRPr="00590747">
              <w:rPr>
                <w:rFonts w:ascii="Georgia" w:hAnsi="Georgia" w:cs="Times New Roman"/>
                <w:sz w:val="24"/>
                <w:szCs w:val="24"/>
              </w:rPr>
              <w:t>AVAR</w:t>
            </w:r>
          </w:p>
        </w:tc>
        <w:tc>
          <w:tcPr>
            <w:tcW w:w="993" w:type="dxa"/>
            <w:tcBorders>
              <w:top w:val="nil"/>
              <w:left w:val="nil"/>
              <w:bottom w:val="nil"/>
              <w:right w:val="nil"/>
            </w:tcBorders>
            <w:noWrap/>
            <w:vAlign w:val="center"/>
            <w:hideMark/>
          </w:tcPr>
          <w:p w14:paraId="609E33DF" w14:textId="77777777" w:rsidR="00590747" w:rsidRPr="00590747" w:rsidRDefault="00590747" w:rsidP="006648F9">
            <w:pPr>
              <w:spacing w:line="480" w:lineRule="auto"/>
              <w:jc w:val="center"/>
              <w:rPr>
                <w:rFonts w:ascii="Georgia" w:hAnsi="Georgia" w:cs="Times New Roman"/>
                <w:sz w:val="24"/>
                <w:szCs w:val="24"/>
              </w:rPr>
            </w:pPr>
            <w:r w:rsidRPr="00590747">
              <w:rPr>
                <w:rFonts w:ascii="Georgia" w:hAnsi="Georgia" w:cs="Times New Roman"/>
                <w:sz w:val="24"/>
                <w:szCs w:val="24"/>
              </w:rPr>
              <w:t>AVAL</w:t>
            </w:r>
          </w:p>
        </w:tc>
        <w:tc>
          <w:tcPr>
            <w:tcW w:w="754" w:type="dxa"/>
            <w:tcBorders>
              <w:top w:val="nil"/>
              <w:left w:val="nil"/>
              <w:bottom w:val="nil"/>
              <w:right w:val="nil"/>
            </w:tcBorders>
            <w:noWrap/>
            <w:vAlign w:val="center"/>
            <w:hideMark/>
          </w:tcPr>
          <w:p w14:paraId="3038CF13" w14:textId="77777777" w:rsidR="00590747" w:rsidRPr="00590747" w:rsidRDefault="00590747" w:rsidP="006648F9">
            <w:pPr>
              <w:spacing w:line="480" w:lineRule="auto"/>
              <w:jc w:val="center"/>
              <w:rPr>
                <w:rFonts w:ascii="Georgia" w:hAnsi="Georgia" w:cs="Times New Roman"/>
                <w:sz w:val="24"/>
                <w:szCs w:val="24"/>
              </w:rPr>
            </w:pPr>
            <w:r w:rsidRPr="00590747">
              <w:rPr>
                <w:rFonts w:ascii="Georgia" w:hAnsi="Georgia" w:cs="Times New Roman"/>
                <w:sz w:val="24"/>
                <w:szCs w:val="24"/>
              </w:rPr>
              <w:t>0</w:t>
            </w:r>
          </w:p>
        </w:tc>
        <w:tc>
          <w:tcPr>
            <w:tcW w:w="755" w:type="dxa"/>
            <w:gridSpan w:val="2"/>
            <w:tcBorders>
              <w:top w:val="nil"/>
              <w:left w:val="nil"/>
              <w:bottom w:val="nil"/>
              <w:right w:val="nil"/>
            </w:tcBorders>
            <w:noWrap/>
            <w:vAlign w:val="center"/>
            <w:hideMark/>
          </w:tcPr>
          <w:p w14:paraId="0E6CD64F" w14:textId="77777777" w:rsidR="00590747" w:rsidRPr="00590747" w:rsidRDefault="00590747" w:rsidP="006648F9">
            <w:pPr>
              <w:spacing w:line="480" w:lineRule="auto"/>
              <w:jc w:val="center"/>
              <w:rPr>
                <w:rFonts w:ascii="Georgia" w:hAnsi="Georgia" w:cs="Times New Roman"/>
                <w:sz w:val="24"/>
                <w:szCs w:val="24"/>
              </w:rPr>
            </w:pPr>
          </w:p>
        </w:tc>
        <w:tc>
          <w:tcPr>
            <w:tcW w:w="755" w:type="dxa"/>
            <w:tcBorders>
              <w:top w:val="nil"/>
              <w:left w:val="nil"/>
              <w:bottom w:val="nil"/>
              <w:right w:val="nil"/>
            </w:tcBorders>
            <w:noWrap/>
            <w:vAlign w:val="center"/>
            <w:hideMark/>
          </w:tcPr>
          <w:p w14:paraId="00665657" w14:textId="77777777" w:rsidR="00590747" w:rsidRPr="00590747" w:rsidRDefault="00590747" w:rsidP="006648F9">
            <w:pPr>
              <w:spacing w:line="480" w:lineRule="auto"/>
              <w:jc w:val="center"/>
              <w:rPr>
                <w:rFonts w:ascii="Georgia" w:hAnsi="Georgia" w:cs="Times New Roman"/>
                <w:sz w:val="24"/>
                <w:szCs w:val="24"/>
              </w:rPr>
            </w:pPr>
          </w:p>
        </w:tc>
        <w:tc>
          <w:tcPr>
            <w:tcW w:w="1275" w:type="dxa"/>
            <w:tcBorders>
              <w:top w:val="nil"/>
              <w:left w:val="nil"/>
              <w:bottom w:val="nil"/>
              <w:right w:val="nil"/>
            </w:tcBorders>
            <w:noWrap/>
            <w:vAlign w:val="center"/>
            <w:hideMark/>
          </w:tcPr>
          <w:p w14:paraId="710AFF93" w14:textId="77777777" w:rsidR="00590747" w:rsidRPr="00590747" w:rsidRDefault="00590747" w:rsidP="006648F9">
            <w:pPr>
              <w:spacing w:line="480" w:lineRule="auto"/>
              <w:jc w:val="center"/>
              <w:rPr>
                <w:rFonts w:ascii="Georgia" w:hAnsi="Georgia" w:cs="Times New Roman"/>
                <w:sz w:val="24"/>
                <w:szCs w:val="24"/>
              </w:rPr>
            </w:pPr>
            <w:r w:rsidRPr="00590747">
              <w:rPr>
                <w:rFonts w:ascii="Georgia" w:hAnsi="Georgia" w:cs="Times New Roman"/>
                <w:sz w:val="24"/>
                <w:szCs w:val="24"/>
              </w:rPr>
              <w:t>6</w:t>
            </w:r>
          </w:p>
        </w:tc>
        <w:tc>
          <w:tcPr>
            <w:tcW w:w="1276" w:type="dxa"/>
            <w:tcBorders>
              <w:top w:val="nil"/>
              <w:left w:val="nil"/>
              <w:bottom w:val="nil"/>
              <w:right w:val="nil"/>
            </w:tcBorders>
            <w:noWrap/>
            <w:vAlign w:val="center"/>
            <w:hideMark/>
          </w:tcPr>
          <w:p w14:paraId="4DFB9E8B" w14:textId="77777777" w:rsidR="00590747" w:rsidRPr="00590747" w:rsidRDefault="00590747" w:rsidP="006648F9">
            <w:pPr>
              <w:spacing w:line="480" w:lineRule="auto"/>
              <w:jc w:val="center"/>
              <w:rPr>
                <w:rFonts w:ascii="Georgia" w:hAnsi="Georgia" w:cs="Times New Roman"/>
                <w:sz w:val="24"/>
                <w:szCs w:val="24"/>
              </w:rPr>
            </w:pPr>
            <w:r w:rsidRPr="00590747">
              <w:rPr>
                <w:rFonts w:ascii="Georgia" w:hAnsi="Georgia" w:cs="Times New Roman"/>
                <w:sz w:val="24"/>
                <w:szCs w:val="24"/>
              </w:rPr>
              <w:t>0.000</w:t>
            </w:r>
          </w:p>
        </w:tc>
        <w:tc>
          <w:tcPr>
            <w:tcW w:w="1702" w:type="dxa"/>
            <w:tcBorders>
              <w:top w:val="nil"/>
              <w:left w:val="nil"/>
              <w:bottom w:val="nil"/>
              <w:right w:val="nil"/>
            </w:tcBorders>
            <w:noWrap/>
            <w:vAlign w:val="center"/>
            <w:hideMark/>
          </w:tcPr>
          <w:p w14:paraId="48FE1130" w14:textId="77777777" w:rsidR="00590747" w:rsidRPr="00590747" w:rsidRDefault="00590747" w:rsidP="006648F9">
            <w:pPr>
              <w:spacing w:line="480" w:lineRule="auto"/>
              <w:jc w:val="center"/>
              <w:rPr>
                <w:rFonts w:ascii="Georgia" w:hAnsi="Georgia" w:cs="Times New Roman"/>
                <w:sz w:val="24"/>
                <w:szCs w:val="24"/>
              </w:rPr>
            </w:pPr>
            <w:r w:rsidRPr="00590747">
              <w:rPr>
                <w:rFonts w:ascii="Georgia" w:hAnsi="Georgia" w:cs="Times New Roman"/>
                <w:sz w:val="24"/>
                <w:szCs w:val="24"/>
              </w:rPr>
              <w:t>0.07595</w:t>
            </w:r>
          </w:p>
        </w:tc>
        <w:tc>
          <w:tcPr>
            <w:tcW w:w="1702" w:type="dxa"/>
            <w:tcBorders>
              <w:top w:val="nil"/>
              <w:left w:val="nil"/>
              <w:bottom w:val="nil"/>
              <w:right w:val="nil"/>
            </w:tcBorders>
            <w:noWrap/>
            <w:vAlign w:val="center"/>
            <w:hideMark/>
          </w:tcPr>
          <w:p w14:paraId="55E63E58" w14:textId="77777777" w:rsidR="00590747" w:rsidRPr="00590747" w:rsidRDefault="00590747" w:rsidP="006648F9">
            <w:pPr>
              <w:spacing w:line="480" w:lineRule="auto"/>
              <w:jc w:val="center"/>
              <w:rPr>
                <w:rFonts w:ascii="Georgia" w:hAnsi="Georgia" w:cs="Times New Roman"/>
                <w:sz w:val="24"/>
                <w:szCs w:val="24"/>
              </w:rPr>
            </w:pPr>
            <w:r w:rsidRPr="00590747">
              <w:rPr>
                <w:rFonts w:ascii="Georgia" w:hAnsi="Georgia" w:cs="Times New Roman"/>
                <w:sz w:val="24"/>
                <w:szCs w:val="24"/>
              </w:rPr>
              <w:t>0.00032</w:t>
            </w:r>
          </w:p>
        </w:tc>
        <w:tc>
          <w:tcPr>
            <w:tcW w:w="1703" w:type="dxa"/>
            <w:tcBorders>
              <w:top w:val="nil"/>
              <w:left w:val="nil"/>
              <w:bottom w:val="nil"/>
              <w:right w:val="nil"/>
            </w:tcBorders>
            <w:noWrap/>
            <w:vAlign w:val="center"/>
            <w:hideMark/>
          </w:tcPr>
          <w:p w14:paraId="7CF2A2FC" w14:textId="77777777" w:rsidR="00590747" w:rsidRPr="00590747" w:rsidRDefault="00590747" w:rsidP="006648F9">
            <w:pPr>
              <w:spacing w:line="480" w:lineRule="auto"/>
              <w:jc w:val="center"/>
              <w:rPr>
                <w:rFonts w:ascii="Georgia" w:hAnsi="Georgia" w:cs="Times New Roman"/>
                <w:sz w:val="24"/>
                <w:szCs w:val="24"/>
              </w:rPr>
            </w:pPr>
            <w:r w:rsidRPr="00590747">
              <w:rPr>
                <w:rFonts w:ascii="Georgia" w:hAnsi="Georgia" w:cs="Times New Roman"/>
                <w:sz w:val="24"/>
                <w:szCs w:val="24"/>
              </w:rPr>
              <w:t>0.00033</w:t>
            </w:r>
          </w:p>
        </w:tc>
      </w:tr>
      <w:tr w:rsidR="006648F9" w:rsidRPr="00590747" w14:paraId="3DF90070" w14:textId="77777777" w:rsidTr="006648F9">
        <w:trPr>
          <w:trHeight w:val="330"/>
        </w:trPr>
        <w:tc>
          <w:tcPr>
            <w:tcW w:w="1129" w:type="dxa"/>
            <w:tcBorders>
              <w:top w:val="nil"/>
              <w:left w:val="nil"/>
              <w:bottom w:val="nil"/>
              <w:right w:val="nil"/>
            </w:tcBorders>
            <w:noWrap/>
            <w:vAlign w:val="center"/>
            <w:hideMark/>
          </w:tcPr>
          <w:p w14:paraId="214E2D90" w14:textId="77777777" w:rsidR="00590747" w:rsidRPr="00590747" w:rsidRDefault="00590747" w:rsidP="006648F9">
            <w:pPr>
              <w:spacing w:line="480" w:lineRule="auto"/>
              <w:jc w:val="center"/>
              <w:rPr>
                <w:rFonts w:ascii="Georgia" w:hAnsi="Georgia" w:cs="Times New Roman"/>
                <w:sz w:val="24"/>
                <w:szCs w:val="24"/>
              </w:rPr>
            </w:pPr>
            <w:r w:rsidRPr="00590747">
              <w:rPr>
                <w:rFonts w:ascii="Georgia" w:hAnsi="Georgia" w:cs="Times New Roman"/>
                <w:sz w:val="24"/>
                <w:szCs w:val="24"/>
              </w:rPr>
              <w:t>AVAR</w:t>
            </w:r>
          </w:p>
        </w:tc>
        <w:tc>
          <w:tcPr>
            <w:tcW w:w="993" w:type="dxa"/>
            <w:tcBorders>
              <w:top w:val="nil"/>
              <w:left w:val="nil"/>
              <w:bottom w:val="nil"/>
              <w:right w:val="nil"/>
            </w:tcBorders>
            <w:noWrap/>
            <w:vAlign w:val="center"/>
            <w:hideMark/>
          </w:tcPr>
          <w:p w14:paraId="4F36B64B" w14:textId="77777777" w:rsidR="00590747" w:rsidRPr="00590747" w:rsidRDefault="00590747" w:rsidP="006648F9">
            <w:pPr>
              <w:spacing w:line="480" w:lineRule="auto"/>
              <w:jc w:val="center"/>
              <w:rPr>
                <w:rFonts w:ascii="Georgia" w:hAnsi="Georgia" w:cs="Times New Roman"/>
                <w:sz w:val="24"/>
                <w:szCs w:val="24"/>
              </w:rPr>
            </w:pPr>
            <w:r w:rsidRPr="00590747">
              <w:rPr>
                <w:rFonts w:ascii="Georgia" w:hAnsi="Georgia" w:cs="Times New Roman"/>
                <w:sz w:val="24"/>
                <w:szCs w:val="24"/>
              </w:rPr>
              <w:t>DA01</w:t>
            </w:r>
          </w:p>
        </w:tc>
        <w:tc>
          <w:tcPr>
            <w:tcW w:w="754" w:type="dxa"/>
            <w:tcBorders>
              <w:top w:val="nil"/>
              <w:left w:val="nil"/>
              <w:bottom w:val="nil"/>
              <w:right w:val="nil"/>
            </w:tcBorders>
            <w:noWrap/>
            <w:vAlign w:val="center"/>
            <w:hideMark/>
          </w:tcPr>
          <w:p w14:paraId="00FC31F1" w14:textId="77777777" w:rsidR="00590747" w:rsidRPr="00590747" w:rsidRDefault="00590747" w:rsidP="006648F9">
            <w:pPr>
              <w:spacing w:line="480" w:lineRule="auto"/>
              <w:jc w:val="center"/>
              <w:rPr>
                <w:rFonts w:ascii="Georgia" w:hAnsi="Georgia" w:cs="Times New Roman"/>
                <w:sz w:val="24"/>
                <w:szCs w:val="24"/>
              </w:rPr>
            </w:pPr>
          </w:p>
        </w:tc>
        <w:tc>
          <w:tcPr>
            <w:tcW w:w="755" w:type="dxa"/>
            <w:gridSpan w:val="2"/>
            <w:tcBorders>
              <w:top w:val="nil"/>
              <w:left w:val="nil"/>
              <w:bottom w:val="nil"/>
              <w:right w:val="nil"/>
            </w:tcBorders>
            <w:noWrap/>
            <w:vAlign w:val="center"/>
            <w:hideMark/>
          </w:tcPr>
          <w:p w14:paraId="6614A418" w14:textId="77777777" w:rsidR="00590747" w:rsidRPr="00590747" w:rsidRDefault="00590747" w:rsidP="006648F9">
            <w:pPr>
              <w:spacing w:line="480" w:lineRule="auto"/>
              <w:jc w:val="center"/>
              <w:rPr>
                <w:rFonts w:ascii="Georgia" w:hAnsi="Georgia" w:cs="Times New Roman"/>
                <w:sz w:val="24"/>
                <w:szCs w:val="24"/>
              </w:rPr>
            </w:pPr>
            <w:r w:rsidRPr="00590747">
              <w:rPr>
                <w:rFonts w:ascii="Georgia" w:hAnsi="Georgia" w:cs="Times New Roman"/>
                <w:sz w:val="24"/>
                <w:szCs w:val="24"/>
              </w:rPr>
              <w:t>0</w:t>
            </w:r>
          </w:p>
        </w:tc>
        <w:tc>
          <w:tcPr>
            <w:tcW w:w="755" w:type="dxa"/>
            <w:tcBorders>
              <w:top w:val="nil"/>
              <w:left w:val="nil"/>
              <w:bottom w:val="nil"/>
              <w:right w:val="nil"/>
            </w:tcBorders>
            <w:noWrap/>
            <w:vAlign w:val="center"/>
            <w:hideMark/>
          </w:tcPr>
          <w:p w14:paraId="40E819BE" w14:textId="77777777" w:rsidR="00590747" w:rsidRPr="00590747" w:rsidRDefault="00590747" w:rsidP="006648F9">
            <w:pPr>
              <w:spacing w:line="480" w:lineRule="auto"/>
              <w:jc w:val="center"/>
              <w:rPr>
                <w:rFonts w:ascii="Georgia" w:hAnsi="Georgia" w:cs="Times New Roman"/>
                <w:sz w:val="24"/>
                <w:szCs w:val="24"/>
              </w:rPr>
            </w:pPr>
            <w:r w:rsidRPr="00590747">
              <w:rPr>
                <w:rFonts w:ascii="Georgia" w:hAnsi="Georgia" w:cs="Times New Roman"/>
                <w:sz w:val="24"/>
                <w:szCs w:val="24"/>
              </w:rPr>
              <w:t>0</w:t>
            </w:r>
          </w:p>
        </w:tc>
        <w:tc>
          <w:tcPr>
            <w:tcW w:w="1275" w:type="dxa"/>
            <w:tcBorders>
              <w:top w:val="nil"/>
              <w:left w:val="nil"/>
              <w:bottom w:val="nil"/>
              <w:right w:val="nil"/>
            </w:tcBorders>
            <w:noWrap/>
            <w:vAlign w:val="center"/>
            <w:hideMark/>
          </w:tcPr>
          <w:p w14:paraId="233057FB" w14:textId="77777777" w:rsidR="00590747" w:rsidRPr="00590747" w:rsidRDefault="00590747" w:rsidP="006648F9">
            <w:pPr>
              <w:spacing w:line="480" w:lineRule="auto"/>
              <w:jc w:val="center"/>
              <w:rPr>
                <w:rFonts w:ascii="Georgia" w:hAnsi="Georgia" w:cs="Times New Roman"/>
                <w:sz w:val="24"/>
                <w:szCs w:val="24"/>
              </w:rPr>
            </w:pPr>
            <w:r w:rsidRPr="00590747">
              <w:rPr>
                <w:rFonts w:ascii="Georgia" w:hAnsi="Georgia" w:cs="Times New Roman"/>
                <w:sz w:val="24"/>
                <w:szCs w:val="24"/>
              </w:rPr>
              <w:t>8</w:t>
            </w:r>
          </w:p>
        </w:tc>
        <w:tc>
          <w:tcPr>
            <w:tcW w:w="1276" w:type="dxa"/>
            <w:tcBorders>
              <w:top w:val="nil"/>
              <w:left w:val="nil"/>
              <w:bottom w:val="nil"/>
              <w:right w:val="nil"/>
            </w:tcBorders>
            <w:noWrap/>
            <w:vAlign w:val="center"/>
            <w:hideMark/>
          </w:tcPr>
          <w:p w14:paraId="10ABF661" w14:textId="77777777" w:rsidR="00590747" w:rsidRPr="00590747" w:rsidRDefault="00590747" w:rsidP="006648F9">
            <w:pPr>
              <w:spacing w:line="480" w:lineRule="auto"/>
              <w:jc w:val="center"/>
              <w:rPr>
                <w:rFonts w:ascii="Georgia" w:hAnsi="Georgia" w:cs="Times New Roman"/>
                <w:sz w:val="24"/>
                <w:szCs w:val="24"/>
              </w:rPr>
            </w:pPr>
            <w:r w:rsidRPr="00590747">
              <w:rPr>
                <w:rFonts w:ascii="Georgia" w:hAnsi="Georgia" w:cs="Times New Roman"/>
                <w:sz w:val="24"/>
                <w:szCs w:val="24"/>
              </w:rPr>
              <w:t>0.042</w:t>
            </w:r>
          </w:p>
        </w:tc>
        <w:tc>
          <w:tcPr>
            <w:tcW w:w="1702" w:type="dxa"/>
            <w:tcBorders>
              <w:top w:val="nil"/>
              <w:left w:val="nil"/>
              <w:bottom w:val="nil"/>
              <w:right w:val="nil"/>
            </w:tcBorders>
            <w:noWrap/>
            <w:vAlign w:val="center"/>
            <w:hideMark/>
          </w:tcPr>
          <w:p w14:paraId="30179193" w14:textId="77777777" w:rsidR="00590747" w:rsidRPr="00590747" w:rsidRDefault="00590747" w:rsidP="006648F9">
            <w:pPr>
              <w:spacing w:line="480" w:lineRule="auto"/>
              <w:jc w:val="center"/>
              <w:rPr>
                <w:rFonts w:ascii="Georgia" w:hAnsi="Georgia" w:cs="Times New Roman"/>
                <w:sz w:val="24"/>
                <w:szCs w:val="24"/>
              </w:rPr>
            </w:pPr>
            <w:r w:rsidRPr="00590747">
              <w:rPr>
                <w:rFonts w:ascii="Georgia" w:hAnsi="Georgia" w:cs="Times New Roman"/>
                <w:sz w:val="24"/>
                <w:szCs w:val="24"/>
              </w:rPr>
              <w:t>0.00574</w:t>
            </w:r>
          </w:p>
        </w:tc>
        <w:tc>
          <w:tcPr>
            <w:tcW w:w="1702" w:type="dxa"/>
            <w:tcBorders>
              <w:top w:val="nil"/>
              <w:left w:val="nil"/>
              <w:bottom w:val="nil"/>
              <w:right w:val="nil"/>
            </w:tcBorders>
            <w:noWrap/>
            <w:vAlign w:val="center"/>
            <w:hideMark/>
          </w:tcPr>
          <w:p w14:paraId="13387FEF" w14:textId="77777777" w:rsidR="00590747" w:rsidRPr="00590747" w:rsidRDefault="00590747" w:rsidP="006648F9">
            <w:pPr>
              <w:spacing w:line="480" w:lineRule="auto"/>
              <w:jc w:val="center"/>
              <w:rPr>
                <w:rFonts w:ascii="Georgia" w:hAnsi="Georgia" w:cs="Times New Roman"/>
                <w:sz w:val="24"/>
                <w:szCs w:val="24"/>
              </w:rPr>
            </w:pPr>
            <w:r w:rsidRPr="00590747">
              <w:rPr>
                <w:rFonts w:ascii="Georgia" w:hAnsi="Georgia" w:cs="Times New Roman"/>
                <w:sz w:val="24"/>
                <w:szCs w:val="24"/>
              </w:rPr>
              <w:t>0.00419</w:t>
            </w:r>
          </w:p>
        </w:tc>
        <w:tc>
          <w:tcPr>
            <w:tcW w:w="1703" w:type="dxa"/>
            <w:tcBorders>
              <w:top w:val="nil"/>
              <w:left w:val="nil"/>
              <w:bottom w:val="nil"/>
              <w:right w:val="nil"/>
            </w:tcBorders>
            <w:noWrap/>
            <w:vAlign w:val="center"/>
            <w:hideMark/>
          </w:tcPr>
          <w:p w14:paraId="7990AAE5" w14:textId="77777777" w:rsidR="00590747" w:rsidRPr="00590747" w:rsidRDefault="00590747" w:rsidP="006648F9">
            <w:pPr>
              <w:spacing w:line="480" w:lineRule="auto"/>
              <w:jc w:val="center"/>
              <w:rPr>
                <w:rFonts w:ascii="Georgia" w:hAnsi="Georgia" w:cs="Times New Roman"/>
                <w:sz w:val="24"/>
                <w:szCs w:val="24"/>
              </w:rPr>
            </w:pPr>
            <w:r w:rsidRPr="00590747">
              <w:rPr>
                <w:rFonts w:ascii="Georgia" w:hAnsi="Georgia" w:cs="Times New Roman"/>
                <w:sz w:val="24"/>
                <w:szCs w:val="24"/>
              </w:rPr>
              <w:t>0.00931</w:t>
            </w:r>
          </w:p>
        </w:tc>
      </w:tr>
      <w:tr w:rsidR="006648F9" w:rsidRPr="00590747" w14:paraId="19FE6B8B" w14:textId="77777777" w:rsidTr="006648F9">
        <w:trPr>
          <w:trHeight w:val="330"/>
        </w:trPr>
        <w:tc>
          <w:tcPr>
            <w:tcW w:w="1129" w:type="dxa"/>
            <w:tcBorders>
              <w:top w:val="nil"/>
              <w:left w:val="nil"/>
              <w:bottom w:val="nil"/>
              <w:right w:val="nil"/>
            </w:tcBorders>
            <w:noWrap/>
            <w:vAlign w:val="center"/>
            <w:hideMark/>
          </w:tcPr>
          <w:p w14:paraId="14929C3C" w14:textId="77777777" w:rsidR="00590747" w:rsidRPr="00590747" w:rsidRDefault="00590747" w:rsidP="006648F9">
            <w:pPr>
              <w:spacing w:line="480" w:lineRule="auto"/>
              <w:jc w:val="center"/>
              <w:rPr>
                <w:rFonts w:ascii="Georgia" w:hAnsi="Georgia" w:cs="Times New Roman"/>
                <w:sz w:val="24"/>
                <w:szCs w:val="24"/>
              </w:rPr>
            </w:pPr>
            <w:r w:rsidRPr="00590747">
              <w:rPr>
                <w:rFonts w:ascii="Georgia" w:hAnsi="Georgia" w:cs="Times New Roman"/>
                <w:sz w:val="24"/>
                <w:szCs w:val="24"/>
              </w:rPr>
              <w:t>AVAR</w:t>
            </w:r>
          </w:p>
        </w:tc>
        <w:tc>
          <w:tcPr>
            <w:tcW w:w="993" w:type="dxa"/>
            <w:tcBorders>
              <w:top w:val="nil"/>
              <w:left w:val="nil"/>
              <w:bottom w:val="nil"/>
              <w:right w:val="nil"/>
            </w:tcBorders>
            <w:noWrap/>
            <w:vAlign w:val="center"/>
            <w:hideMark/>
          </w:tcPr>
          <w:p w14:paraId="57807194" w14:textId="77777777" w:rsidR="00590747" w:rsidRPr="00590747" w:rsidRDefault="00590747" w:rsidP="006648F9">
            <w:pPr>
              <w:spacing w:line="480" w:lineRule="auto"/>
              <w:jc w:val="center"/>
              <w:rPr>
                <w:rFonts w:ascii="Georgia" w:hAnsi="Georgia" w:cs="Times New Roman"/>
                <w:sz w:val="24"/>
                <w:szCs w:val="24"/>
              </w:rPr>
            </w:pPr>
            <w:r w:rsidRPr="00590747">
              <w:rPr>
                <w:rFonts w:ascii="Georgia" w:hAnsi="Georgia" w:cs="Times New Roman"/>
                <w:sz w:val="24"/>
                <w:szCs w:val="24"/>
              </w:rPr>
              <w:t>DA07</w:t>
            </w:r>
          </w:p>
        </w:tc>
        <w:tc>
          <w:tcPr>
            <w:tcW w:w="754" w:type="dxa"/>
            <w:tcBorders>
              <w:top w:val="nil"/>
              <w:left w:val="nil"/>
              <w:bottom w:val="nil"/>
              <w:right w:val="nil"/>
            </w:tcBorders>
            <w:noWrap/>
            <w:vAlign w:val="center"/>
            <w:hideMark/>
          </w:tcPr>
          <w:p w14:paraId="7592150D" w14:textId="77777777" w:rsidR="00590747" w:rsidRPr="00590747" w:rsidRDefault="00590747" w:rsidP="006648F9">
            <w:pPr>
              <w:spacing w:line="480" w:lineRule="auto"/>
              <w:jc w:val="center"/>
              <w:rPr>
                <w:rFonts w:ascii="Georgia" w:hAnsi="Georgia" w:cs="Times New Roman"/>
                <w:sz w:val="24"/>
                <w:szCs w:val="24"/>
              </w:rPr>
            </w:pPr>
            <w:r w:rsidRPr="00590747">
              <w:rPr>
                <w:rFonts w:ascii="Georgia" w:hAnsi="Georgia" w:cs="Times New Roman"/>
                <w:sz w:val="24"/>
                <w:szCs w:val="24"/>
              </w:rPr>
              <w:t>0</w:t>
            </w:r>
          </w:p>
        </w:tc>
        <w:tc>
          <w:tcPr>
            <w:tcW w:w="755" w:type="dxa"/>
            <w:gridSpan w:val="2"/>
            <w:tcBorders>
              <w:top w:val="nil"/>
              <w:left w:val="nil"/>
              <w:bottom w:val="nil"/>
              <w:right w:val="nil"/>
            </w:tcBorders>
            <w:noWrap/>
            <w:vAlign w:val="center"/>
            <w:hideMark/>
          </w:tcPr>
          <w:p w14:paraId="003E8F35" w14:textId="77777777" w:rsidR="00590747" w:rsidRPr="00590747" w:rsidRDefault="00590747" w:rsidP="006648F9">
            <w:pPr>
              <w:spacing w:line="480" w:lineRule="auto"/>
              <w:jc w:val="center"/>
              <w:rPr>
                <w:rFonts w:ascii="Georgia" w:hAnsi="Georgia" w:cs="Times New Roman"/>
                <w:sz w:val="24"/>
                <w:szCs w:val="24"/>
              </w:rPr>
            </w:pPr>
          </w:p>
        </w:tc>
        <w:tc>
          <w:tcPr>
            <w:tcW w:w="755" w:type="dxa"/>
            <w:tcBorders>
              <w:top w:val="nil"/>
              <w:left w:val="nil"/>
              <w:bottom w:val="nil"/>
              <w:right w:val="nil"/>
            </w:tcBorders>
            <w:noWrap/>
            <w:vAlign w:val="center"/>
            <w:hideMark/>
          </w:tcPr>
          <w:p w14:paraId="7B08A4EA" w14:textId="77777777" w:rsidR="00590747" w:rsidRPr="00590747" w:rsidRDefault="00590747" w:rsidP="006648F9">
            <w:pPr>
              <w:spacing w:line="480" w:lineRule="auto"/>
              <w:jc w:val="center"/>
              <w:rPr>
                <w:rFonts w:ascii="Georgia" w:hAnsi="Georgia" w:cs="Times New Roman"/>
                <w:sz w:val="24"/>
                <w:szCs w:val="24"/>
              </w:rPr>
            </w:pPr>
          </w:p>
        </w:tc>
        <w:tc>
          <w:tcPr>
            <w:tcW w:w="1275" w:type="dxa"/>
            <w:tcBorders>
              <w:top w:val="nil"/>
              <w:left w:val="nil"/>
              <w:bottom w:val="nil"/>
              <w:right w:val="nil"/>
            </w:tcBorders>
            <w:noWrap/>
            <w:vAlign w:val="center"/>
            <w:hideMark/>
          </w:tcPr>
          <w:p w14:paraId="15AB9BD9" w14:textId="77777777" w:rsidR="00590747" w:rsidRPr="00590747" w:rsidRDefault="00590747" w:rsidP="006648F9">
            <w:pPr>
              <w:spacing w:line="480" w:lineRule="auto"/>
              <w:jc w:val="center"/>
              <w:rPr>
                <w:rFonts w:ascii="Georgia" w:hAnsi="Georgia" w:cs="Times New Roman"/>
                <w:sz w:val="24"/>
                <w:szCs w:val="24"/>
              </w:rPr>
            </w:pPr>
            <w:r w:rsidRPr="00590747">
              <w:rPr>
                <w:rFonts w:ascii="Georgia" w:hAnsi="Georgia" w:cs="Times New Roman"/>
                <w:sz w:val="24"/>
                <w:szCs w:val="24"/>
              </w:rPr>
              <w:t>3</w:t>
            </w:r>
          </w:p>
        </w:tc>
        <w:tc>
          <w:tcPr>
            <w:tcW w:w="1276" w:type="dxa"/>
            <w:tcBorders>
              <w:top w:val="nil"/>
              <w:left w:val="nil"/>
              <w:bottom w:val="nil"/>
              <w:right w:val="nil"/>
            </w:tcBorders>
            <w:noWrap/>
            <w:vAlign w:val="center"/>
            <w:hideMark/>
          </w:tcPr>
          <w:p w14:paraId="738698D7" w14:textId="77777777" w:rsidR="00590747" w:rsidRPr="00590747" w:rsidRDefault="00590747" w:rsidP="006648F9">
            <w:pPr>
              <w:spacing w:line="480" w:lineRule="auto"/>
              <w:jc w:val="center"/>
              <w:rPr>
                <w:rFonts w:ascii="Georgia" w:hAnsi="Georgia" w:cs="Times New Roman"/>
                <w:sz w:val="24"/>
                <w:szCs w:val="24"/>
              </w:rPr>
            </w:pPr>
            <w:r w:rsidRPr="00590747">
              <w:rPr>
                <w:rFonts w:ascii="Georgia" w:hAnsi="Georgia" w:cs="Times New Roman"/>
                <w:sz w:val="24"/>
                <w:szCs w:val="24"/>
              </w:rPr>
              <w:t>0.000</w:t>
            </w:r>
          </w:p>
        </w:tc>
        <w:tc>
          <w:tcPr>
            <w:tcW w:w="1702" w:type="dxa"/>
            <w:tcBorders>
              <w:top w:val="nil"/>
              <w:left w:val="nil"/>
              <w:bottom w:val="nil"/>
              <w:right w:val="nil"/>
            </w:tcBorders>
            <w:noWrap/>
            <w:vAlign w:val="center"/>
            <w:hideMark/>
          </w:tcPr>
          <w:p w14:paraId="0DA2551D" w14:textId="77777777" w:rsidR="00590747" w:rsidRPr="00590747" w:rsidRDefault="00590747" w:rsidP="006648F9">
            <w:pPr>
              <w:spacing w:line="480" w:lineRule="auto"/>
              <w:jc w:val="center"/>
              <w:rPr>
                <w:rFonts w:ascii="Georgia" w:hAnsi="Georgia" w:cs="Times New Roman"/>
                <w:sz w:val="24"/>
                <w:szCs w:val="24"/>
              </w:rPr>
            </w:pPr>
            <w:r w:rsidRPr="00590747">
              <w:rPr>
                <w:rFonts w:ascii="Georgia" w:hAnsi="Georgia" w:cs="Times New Roman"/>
                <w:sz w:val="24"/>
                <w:szCs w:val="24"/>
              </w:rPr>
              <w:t>0.02132</w:t>
            </w:r>
          </w:p>
        </w:tc>
        <w:tc>
          <w:tcPr>
            <w:tcW w:w="1702" w:type="dxa"/>
            <w:tcBorders>
              <w:top w:val="nil"/>
              <w:left w:val="nil"/>
              <w:bottom w:val="nil"/>
              <w:right w:val="nil"/>
            </w:tcBorders>
            <w:noWrap/>
            <w:vAlign w:val="center"/>
            <w:hideMark/>
          </w:tcPr>
          <w:p w14:paraId="27A7E751" w14:textId="77777777" w:rsidR="00590747" w:rsidRPr="00590747" w:rsidRDefault="00590747" w:rsidP="006648F9">
            <w:pPr>
              <w:spacing w:line="480" w:lineRule="auto"/>
              <w:jc w:val="center"/>
              <w:rPr>
                <w:rFonts w:ascii="Georgia" w:hAnsi="Georgia" w:cs="Times New Roman"/>
                <w:sz w:val="24"/>
                <w:szCs w:val="24"/>
              </w:rPr>
            </w:pPr>
            <w:r w:rsidRPr="00590747">
              <w:rPr>
                <w:rFonts w:ascii="Georgia" w:hAnsi="Georgia" w:cs="Times New Roman"/>
                <w:sz w:val="24"/>
                <w:szCs w:val="24"/>
              </w:rPr>
              <w:t>0.00005</w:t>
            </w:r>
          </w:p>
        </w:tc>
        <w:tc>
          <w:tcPr>
            <w:tcW w:w="1703" w:type="dxa"/>
            <w:tcBorders>
              <w:top w:val="nil"/>
              <w:left w:val="nil"/>
              <w:bottom w:val="nil"/>
              <w:right w:val="nil"/>
            </w:tcBorders>
            <w:noWrap/>
            <w:vAlign w:val="center"/>
            <w:hideMark/>
          </w:tcPr>
          <w:p w14:paraId="6F61E796" w14:textId="77777777" w:rsidR="00590747" w:rsidRPr="00590747" w:rsidRDefault="00590747" w:rsidP="006648F9">
            <w:pPr>
              <w:spacing w:line="480" w:lineRule="auto"/>
              <w:jc w:val="center"/>
              <w:rPr>
                <w:rFonts w:ascii="Georgia" w:hAnsi="Georgia" w:cs="Times New Roman"/>
                <w:sz w:val="24"/>
                <w:szCs w:val="24"/>
              </w:rPr>
            </w:pPr>
            <w:r w:rsidRPr="00590747">
              <w:rPr>
                <w:rFonts w:ascii="Georgia" w:hAnsi="Georgia" w:cs="Times New Roman"/>
                <w:sz w:val="24"/>
                <w:szCs w:val="24"/>
              </w:rPr>
              <w:t>0.00021</w:t>
            </w:r>
          </w:p>
        </w:tc>
      </w:tr>
      <w:tr w:rsidR="006648F9" w:rsidRPr="00590747" w14:paraId="591320A4" w14:textId="77777777" w:rsidTr="006648F9">
        <w:trPr>
          <w:trHeight w:val="330"/>
        </w:trPr>
        <w:tc>
          <w:tcPr>
            <w:tcW w:w="1129" w:type="dxa"/>
            <w:tcBorders>
              <w:top w:val="nil"/>
              <w:left w:val="nil"/>
              <w:bottom w:val="nil"/>
              <w:right w:val="nil"/>
            </w:tcBorders>
            <w:noWrap/>
            <w:vAlign w:val="center"/>
            <w:hideMark/>
          </w:tcPr>
          <w:p w14:paraId="50706553" w14:textId="77777777" w:rsidR="00590747" w:rsidRPr="00590747" w:rsidRDefault="00590747" w:rsidP="006648F9">
            <w:pPr>
              <w:spacing w:line="480" w:lineRule="auto"/>
              <w:jc w:val="center"/>
              <w:rPr>
                <w:rFonts w:ascii="Georgia" w:hAnsi="Georgia" w:cs="Times New Roman"/>
                <w:sz w:val="24"/>
                <w:szCs w:val="24"/>
              </w:rPr>
            </w:pPr>
            <w:r w:rsidRPr="00590747">
              <w:rPr>
                <w:rFonts w:ascii="Georgia" w:hAnsi="Georgia" w:cs="Times New Roman"/>
                <w:sz w:val="24"/>
                <w:szCs w:val="24"/>
              </w:rPr>
              <w:lastRenderedPageBreak/>
              <w:t>AVAR</w:t>
            </w:r>
          </w:p>
        </w:tc>
        <w:tc>
          <w:tcPr>
            <w:tcW w:w="993" w:type="dxa"/>
            <w:tcBorders>
              <w:top w:val="nil"/>
              <w:left w:val="nil"/>
              <w:bottom w:val="nil"/>
              <w:right w:val="nil"/>
            </w:tcBorders>
            <w:noWrap/>
            <w:vAlign w:val="center"/>
            <w:hideMark/>
          </w:tcPr>
          <w:p w14:paraId="02EBF2FA" w14:textId="77777777" w:rsidR="00590747" w:rsidRPr="00590747" w:rsidRDefault="00590747" w:rsidP="006648F9">
            <w:pPr>
              <w:spacing w:line="480" w:lineRule="auto"/>
              <w:jc w:val="center"/>
              <w:rPr>
                <w:rFonts w:ascii="Georgia" w:hAnsi="Georgia" w:cs="Times New Roman"/>
                <w:sz w:val="24"/>
                <w:szCs w:val="24"/>
              </w:rPr>
            </w:pPr>
            <w:r w:rsidRPr="00590747">
              <w:rPr>
                <w:rFonts w:ascii="Georgia" w:hAnsi="Georgia" w:cs="Times New Roman"/>
                <w:sz w:val="24"/>
                <w:szCs w:val="24"/>
              </w:rPr>
              <w:t>PVCL</w:t>
            </w:r>
          </w:p>
        </w:tc>
        <w:tc>
          <w:tcPr>
            <w:tcW w:w="754" w:type="dxa"/>
            <w:tcBorders>
              <w:top w:val="nil"/>
              <w:left w:val="nil"/>
              <w:bottom w:val="nil"/>
              <w:right w:val="nil"/>
            </w:tcBorders>
            <w:noWrap/>
            <w:vAlign w:val="center"/>
            <w:hideMark/>
          </w:tcPr>
          <w:p w14:paraId="30D521C9" w14:textId="77777777" w:rsidR="00590747" w:rsidRPr="00590747" w:rsidRDefault="00590747" w:rsidP="006648F9">
            <w:pPr>
              <w:spacing w:line="480" w:lineRule="auto"/>
              <w:jc w:val="center"/>
              <w:rPr>
                <w:rFonts w:ascii="Georgia" w:hAnsi="Georgia" w:cs="Times New Roman"/>
                <w:sz w:val="24"/>
                <w:szCs w:val="24"/>
              </w:rPr>
            </w:pPr>
          </w:p>
        </w:tc>
        <w:tc>
          <w:tcPr>
            <w:tcW w:w="755" w:type="dxa"/>
            <w:gridSpan w:val="2"/>
            <w:tcBorders>
              <w:top w:val="nil"/>
              <w:left w:val="nil"/>
              <w:bottom w:val="nil"/>
              <w:right w:val="nil"/>
            </w:tcBorders>
            <w:noWrap/>
            <w:vAlign w:val="center"/>
            <w:hideMark/>
          </w:tcPr>
          <w:p w14:paraId="7B7DE200" w14:textId="77777777" w:rsidR="00590747" w:rsidRPr="00590747" w:rsidRDefault="00590747" w:rsidP="006648F9">
            <w:pPr>
              <w:spacing w:line="480" w:lineRule="auto"/>
              <w:jc w:val="center"/>
              <w:rPr>
                <w:rFonts w:ascii="Georgia" w:hAnsi="Georgia" w:cs="Times New Roman"/>
                <w:sz w:val="24"/>
                <w:szCs w:val="24"/>
              </w:rPr>
            </w:pPr>
          </w:p>
        </w:tc>
        <w:tc>
          <w:tcPr>
            <w:tcW w:w="755" w:type="dxa"/>
            <w:tcBorders>
              <w:top w:val="nil"/>
              <w:left w:val="nil"/>
              <w:bottom w:val="nil"/>
              <w:right w:val="nil"/>
            </w:tcBorders>
            <w:noWrap/>
            <w:vAlign w:val="center"/>
            <w:hideMark/>
          </w:tcPr>
          <w:p w14:paraId="275423DF" w14:textId="77777777" w:rsidR="00590747" w:rsidRPr="00590747" w:rsidRDefault="00590747" w:rsidP="006648F9">
            <w:pPr>
              <w:spacing w:line="480" w:lineRule="auto"/>
              <w:jc w:val="center"/>
              <w:rPr>
                <w:rFonts w:ascii="Georgia" w:hAnsi="Georgia" w:cs="Times New Roman"/>
                <w:sz w:val="24"/>
                <w:szCs w:val="24"/>
              </w:rPr>
            </w:pPr>
            <w:r w:rsidRPr="00590747">
              <w:rPr>
                <w:rFonts w:ascii="Georgia" w:hAnsi="Georgia" w:cs="Times New Roman"/>
                <w:sz w:val="24"/>
                <w:szCs w:val="24"/>
              </w:rPr>
              <w:t>0</w:t>
            </w:r>
          </w:p>
        </w:tc>
        <w:tc>
          <w:tcPr>
            <w:tcW w:w="1275" w:type="dxa"/>
            <w:tcBorders>
              <w:top w:val="nil"/>
              <w:left w:val="nil"/>
              <w:bottom w:val="nil"/>
              <w:right w:val="nil"/>
            </w:tcBorders>
            <w:noWrap/>
            <w:vAlign w:val="center"/>
            <w:hideMark/>
          </w:tcPr>
          <w:p w14:paraId="61F0DDE1" w14:textId="77777777" w:rsidR="00590747" w:rsidRPr="00590747" w:rsidRDefault="00590747" w:rsidP="006648F9">
            <w:pPr>
              <w:spacing w:line="480" w:lineRule="auto"/>
              <w:jc w:val="center"/>
              <w:rPr>
                <w:rFonts w:ascii="Georgia" w:hAnsi="Georgia" w:cs="Times New Roman"/>
                <w:sz w:val="24"/>
                <w:szCs w:val="24"/>
              </w:rPr>
            </w:pPr>
            <w:r w:rsidRPr="00590747">
              <w:rPr>
                <w:rFonts w:ascii="Georgia" w:hAnsi="Georgia" w:cs="Times New Roman"/>
                <w:sz w:val="24"/>
                <w:szCs w:val="24"/>
              </w:rPr>
              <w:t>7</w:t>
            </w:r>
          </w:p>
        </w:tc>
        <w:tc>
          <w:tcPr>
            <w:tcW w:w="1276" w:type="dxa"/>
            <w:tcBorders>
              <w:top w:val="nil"/>
              <w:left w:val="nil"/>
              <w:bottom w:val="nil"/>
              <w:right w:val="nil"/>
            </w:tcBorders>
            <w:noWrap/>
            <w:vAlign w:val="center"/>
            <w:hideMark/>
          </w:tcPr>
          <w:p w14:paraId="707CDF98" w14:textId="77777777" w:rsidR="00590747" w:rsidRPr="00590747" w:rsidRDefault="00590747" w:rsidP="006648F9">
            <w:pPr>
              <w:spacing w:line="480" w:lineRule="auto"/>
              <w:jc w:val="center"/>
              <w:rPr>
                <w:rFonts w:ascii="Georgia" w:hAnsi="Georgia" w:cs="Times New Roman"/>
                <w:sz w:val="24"/>
                <w:szCs w:val="24"/>
              </w:rPr>
            </w:pPr>
            <w:r w:rsidRPr="00590747">
              <w:rPr>
                <w:rFonts w:ascii="Georgia" w:hAnsi="Georgia" w:cs="Times New Roman"/>
                <w:sz w:val="24"/>
                <w:szCs w:val="24"/>
              </w:rPr>
              <w:t>0.037</w:t>
            </w:r>
          </w:p>
        </w:tc>
        <w:tc>
          <w:tcPr>
            <w:tcW w:w="1702" w:type="dxa"/>
            <w:tcBorders>
              <w:top w:val="nil"/>
              <w:left w:val="nil"/>
              <w:bottom w:val="nil"/>
              <w:right w:val="nil"/>
            </w:tcBorders>
            <w:noWrap/>
            <w:vAlign w:val="center"/>
            <w:hideMark/>
          </w:tcPr>
          <w:p w14:paraId="019AC8C7" w14:textId="77777777" w:rsidR="00590747" w:rsidRPr="00590747" w:rsidRDefault="00590747" w:rsidP="006648F9">
            <w:pPr>
              <w:spacing w:line="480" w:lineRule="auto"/>
              <w:jc w:val="center"/>
              <w:rPr>
                <w:rFonts w:ascii="Georgia" w:hAnsi="Georgia" w:cs="Times New Roman"/>
                <w:sz w:val="24"/>
                <w:szCs w:val="24"/>
              </w:rPr>
            </w:pPr>
            <w:r w:rsidRPr="00590747">
              <w:rPr>
                <w:rFonts w:ascii="Georgia" w:hAnsi="Georgia" w:cs="Times New Roman"/>
                <w:sz w:val="24"/>
                <w:szCs w:val="24"/>
              </w:rPr>
              <w:t>0.00495</w:t>
            </w:r>
          </w:p>
        </w:tc>
        <w:tc>
          <w:tcPr>
            <w:tcW w:w="1702" w:type="dxa"/>
            <w:tcBorders>
              <w:top w:val="nil"/>
              <w:left w:val="nil"/>
              <w:bottom w:val="nil"/>
              <w:right w:val="nil"/>
            </w:tcBorders>
            <w:noWrap/>
            <w:vAlign w:val="center"/>
            <w:hideMark/>
          </w:tcPr>
          <w:p w14:paraId="2A1525D4" w14:textId="77777777" w:rsidR="00590747" w:rsidRPr="00590747" w:rsidRDefault="00590747" w:rsidP="006648F9">
            <w:pPr>
              <w:spacing w:line="480" w:lineRule="auto"/>
              <w:jc w:val="center"/>
              <w:rPr>
                <w:rFonts w:ascii="Georgia" w:hAnsi="Georgia" w:cs="Times New Roman"/>
                <w:sz w:val="24"/>
                <w:szCs w:val="24"/>
              </w:rPr>
            </w:pPr>
            <w:r w:rsidRPr="00590747">
              <w:rPr>
                <w:rFonts w:ascii="Georgia" w:hAnsi="Georgia" w:cs="Times New Roman"/>
                <w:sz w:val="24"/>
                <w:szCs w:val="24"/>
              </w:rPr>
              <w:t>0.00148</w:t>
            </w:r>
          </w:p>
        </w:tc>
        <w:tc>
          <w:tcPr>
            <w:tcW w:w="1703" w:type="dxa"/>
            <w:tcBorders>
              <w:top w:val="nil"/>
              <w:left w:val="nil"/>
              <w:bottom w:val="nil"/>
              <w:right w:val="nil"/>
            </w:tcBorders>
            <w:noWrap/>
            <w:vAlign w:val="center"/>
            <w:hideMark/>
          </w:tcPr>
          <w:p w14:paraId="0858FDF4" w14:textId="77777777" w:rsidR="00590747" w:rsidRPr="00590747" w:rsidRDefault="00590747" w:rsidP="006648F9">
            <w:pPr>
              <w:spacing w:line="480" w:lineRule="auto"/>
              <w:jc w:val="center"/>
              <w:rPr>
                <w:rFonts w:ascii="Georgia" w:hAnsi="Georgia" w:cs="Times New Roman"/>
                <w:sz w:val="24"/>
                <w:szCs w:val="24"/>
              </w:rPr>
            </w:pPr>
            <w:r w:rsidRPr="00590747">
              <w:rPr>
                <w:rFonts w:ascii="Georgia" w:hAnsi="Georgia" w:cs="Times New Roman"/>
                <w:sz w:val="24"/>
                <w:szCs w:val="24"/>
              </w:rPr>
              <w:t>0.01119</w:t>
            </w:r>
          </w:p>
        </w:tc>
      </w:tr>
      <w:tr w:rsidR="006648F9" w:rsidRPr="00590747" w14:paraId="3EAA760C" w14:textId="77777777" w:rsidTr="006648F9">
        <w:trPr>
          <w:trHeight w:val="330"/>
        </w:trPr>
        <w:tc>
          <w:tcPr>
            <w:tcW w:w="1129" w:type="dxa"/>
            <w:tcBorders>
              <w:top w:val="nil"/>
              <w:left w:val="nil"/>
              <w:bottom w:val="nil"/>
              <w:right w:val="nil"/>
            </w:tcBorders>
            <w:noWrap/>
            <w:vAlign w:val="center"/>
            <w:hideMark/>
          </w:tcPr>
          <w:p w14:paraId="4DD80F1A" w14:textId="77777777" w:rsidR="00590747" w:rsidRPr="00590747" w:rsidRDefault="00590747" w:rsidP="006648F9">
            <w:pPr>
              <w:spacing w:line="480" w:lineRule="auto"/>
              <w:jc w:val="center"/>
              <w:rPr>
                <w:rFonts w:ascii="Georgia" w:hAnsi="Georgia" w:cs="Times New Roman"/>
                <w:sz w:val="24"/>
                <w:szCs w:val="24"/>
              </w:rPr>
            </w:pPr>
            <w:r w:rsidRPr="00590747">
              <w:rPr>
                <w:rFonts w:ascii="Georgia" w:hAnsi="Georgia" w:cs="Times New Roman"/>
                <w:sz w:val="24"/>
                <w:szCs w:val="24"/>
              </w:rPr>
              <w:t>AVAR</w:t>
            </w:r>
          </w:p>
        </w:tc>
        <w:tc>
          <w:tcPr>
            <w:tcW w:w="993" w:type="dxa"/>
            <w:tcBorders>
              <w:top w:val="nil"/>
              <w:left w:val="nil"/>
              <w:bottom w:val="nil"/>
              <w:right w:val="nil"/>
            </w:tcBorders>
            <w:noWrap/>
            <w:vAlign w:val="center"/>
            <w:hideMark/>
          </w:tcPr>
          <w:p w14:paraId="74C84098" w14:textId="77777777" w:rsidR="00590747" w:rsidRPr="00590747" w:rsidRDefault="00590747" w:rsidP="006648F9">
            <w:pPr>
              <w:spacing w:line="480" w:lineRule="auto"/>
              <w:jc w:val="center"/>
              <w:rPr>
                <w:rFonts w:ascii="Georgia" w:hAnsi="Georgia" w:cs="Times New Roman"/>
                <w:sz w:val="24"/>
                <w:szCs w:val="24"/>
              </w:rPr>
            </w:pPr>
            <w:r w:rsidRPr="00590747">
              <w:rPr>
                <w:rFonts w:ascii="Georgia" w:hAnsi="Georgia" w:cs="Times New Roman"/>
                <w:sz w:val="24"/>
                <w:szCs w:val="24"/>
              </w:rPr>
              <w:t>VA11</w:t>
            </w:r>
          </w:p>
        </w:tc>
        <w:tc>
          <w:tcPr>
            <w:tcW w:w="754" w:type="dxa"/>
            <w:tcBorders>
              <w:top w:val="nil"/>
              <w:left w:val="nil"/>
              <w:bottom w:val="nil"/>
              <w:right w:val="nil"/>
            </w:tcBorders>
            <w:noWrap/>
            <w:vAlign w:val="center"/>
            <w:hideMark/>
          </w:tcPr>
          <w:p w14:paraId="4162F37E" w14:textId="77777777" w:rsidR="00590747" w:rsidRPr="00590747" w:rsidRDefault="00590747" w:rsidP="006648F9">
            <w:pPr>
              <w:spacing w:line="480" w:lineRule="auto"/>
              <w:jc w:val="center"/>
              <w:rPr>
                <w:rFonts w:ascii="Georgia" w:hAnsi="Georgia" w:cs="Times New Roman"/>
                <w:sz w:val="24"/>
                <w:szCs w:val="24"/>
              </w:rPr>
            </w:pPr>
          </w:p>
        </w:tc>
        <w:tc>
          <w:tcPr>
            <w:tcW w:w="755" w:type="dxa"/>
            <w:gridSpan w:val="2"/>
            <w:tcBorders>
              <w:top w:val="nil"/>
              <w:left w:val="nil"/>
              <w:bottom w:val="nil"/>
              <w:right w:val="nil"/>
            </w:tcBorders>
            <w:noWrap/>
            <w:vAlign w:val="center"/>
            <w:hideMark/>
          </w:tcPr>
          <w:p w14:paraId="0C23EE63" w14:textId="77777777" w:rsidR="00590747" w:rsidRPr="00590747" w:rsidRDefault="00590747" w:rsidP="006648F9">
            <w:pPr>
              <w:spacing w:line="480" w:lineRule="auto"/>
              <w:jc w:val="center"/>
              <w:rPr>
                <w:rFonts w:ascii="Georgia" w:hAnsi="Georgia" w:cs="Times New Roman"/>
                <w:sz w:val="24"/>
                <w:szCs w:val="24"/>
              </w:rPr>
            </w:pPr>
            <w:r w:rsidRPr="00590747">
              <w:rPr>
                <w:rFonts w:ascii="Georgia" w:hAnsi="Georgia" w:cs="Times New Roman"/>
                <w:sz w:val="24"/>
                <w:szCs w:val="24"/>
              </w:rPr>
              <w:t>0</w:t>
            </w:r>
          </w:p>
        </w:tc>
        <w:tc>
          <w:tcPr>
            <w:tcW w:w="755" w:type="dxa"/>
            <w:tcBorders>
              <w:top w:val="nil"/>
              <w:left w:val="nil"/>
              <w:bottom w:val="nil"/>
              <w:right w:val="nil"/>
            </w:tcBorders>
            <w:noWrap/>
            <w:vAlign w:val="center"/>
            <w:hideMark/>
          </w:tcPr>
          <w:p w14:paraId="597CF5A0" w14:textId="77777777" w:rsidR="00590747" w:rsidRPr="00590747" w:rsidRDefault="00590747" w:rsidP="006648F9">
            <w:pPr>
              <w:spacing w:line="480" w:lineRule="auto"/>
              <w:jc w:val="center"/>
              <w:rPr>
                <w:rFonts w:ascii="Georgia" w:hAnsi="Georgia" w:cs="Times New Roman"/>
                <w:sz w:val="24"/>
                <w:szCs w:val="24"/>
              </w:rPr>
            </w:pPr>
          </w:p>
        </w:tc>
        <w:tc>
          <w:tcPr>
            <w:tcW w:w="1275" w:type="dxa"/>
            <w:tcBorders>
              <w:top w:val="nil"/>
              <w:left w:val="nil"/>
              <w:bottom w:val="nil"/>
              <w:right w:val="nil"/>
            </w:tcBorders>
            <w:noWrap/>
            <w:vAlign w:val="center"/>
            <w:hideMark/>
          </w:tcPr>
          <w:p w14:paraId="29E7D4AA" w14:textId="77777777" w:rsidR="00590747" w:rsidRPr="00590747" w:rsidRDefault="00590747" w:rsidP="006648F9">
            <w:pPr>
              <w:spacing w:line="480" w:lineRule="auto"/>
              <w:jc w:val="center"/>
              <w:rPr>
                <w:rFonts w:ascii="Georgia" w:hAnsi="Georgia" w:cs="Times New Roman"/>
                <w:sz w:val="24"/>
                <w:szCs w:val="24"/>
              </w:rPr>
            </w:pPr>
            <w:r w:rsidRPr="00590747">
              <w:rPr>
                <w:rFonts w:ascii="Georgia" w:hAnsi="Georgia" w:cs="Times New Roman"/>
                <w:sz w:val="24"/>
                <w:szCs w:val="24"/>
              </w:rPr>
              <w:t>15</w:t>
            </w:r>
          </w:p>
        </w:tc>
        <w:tc>
          <w:tcPr>
            <w:tcW w:w="1276" w:type="dxa"/>
            <w:tcBorders>
              <w:top w:val="nil"/>
              <w:left w:val="nil"/>
              <w:bottom w:val="nil"/>
              <w:right w:val="nil"/>
            </w:tcBorders>
            <w:noWrap/>
            <w:vAlign w:val="center"/>
            <w:hideMark/>
          </w:tcPr>
          <w:p w14:paraId="3DD659EC" w14:textId="77777777" w:rsidR="00590747" w:rsidRPr="00590747" w:rsidRDefault="00590747" w:rsidP="006648F9">
            <w:pPr>
              <w:spacing w:line="480" w:lineRule="auto"/>
              <w:jc w:val="center"/>
              <w:rPr>
                <w:rFonts w:ascii="Georgia" w:hAnsi="Georgia" w:cs="Times New Roman"/>
                <w:sz w:val="24"/>
                <w:szCs w:val="24"/>
              </w:rPr>
            </w:pPr>
            <w:r w:rsidRPr="00590747">
              <w:rPr>
                <w:rFonts w:ascii="Georgia" w:hAnsi="Georgia" w:cs="Times New Roman"/>
                <w:sz w:val="24"/>
                <w:szCs w:val="24"/>
              </w:rPr>
              <w:t>0.026</w:t>
            </w:r>
          </w:p>
        </w:tc>
        <w:tc>
          <w:tcPr>
            <w:tcW w:w="1702" w:type="dxa"/>
            <w:tcBorders>
              <w:top w:val="nil"/>
              <w:left w:val="nil"/>
              <w:bottom w:val="nil"/>
              <w:right w:val="nil"/>
            </w:tcBorders>
            <w:noWrap/>
            <w:vAlign w:val="center"/>
            <w:hideMark/>
          </w:tcPr>
          <w:p w14:paraId="6344763E" w14:textId="77777777" w:rsidR="00590747" w:rsidRPr="00590747" w:rsidRDefault="00590747" w:rsidP="006648F9">
            <w:pPr>
              <w:spacing w:line="480" w:lineRule="auto"/>
              <w:jc w:val="center"/>
              <w:rPr>
                <w:rFonts w:ascii="Georgia" w:hAnsi="Georgia" w:cs="Times New Roman"/>
                <w:sz w:val="24"/>
                <w:szCs w:val="24"/>
              </w:rPr>
            </w:pPr>
            <w:r w:rsidRPr="00590747">
              <w:rPr>
                <w:rFonts w:ascii="Georgia" w:hAnsi="Georgia" w:cs="Times New Roman"/>
                <w:sz w:val="24"/>
                <w:szCs w:val="24"/>
              </w:rPr>
              <w:t>0.00363</w:t>
            </w:r>
          </w:p>
        </w:tc>
        <w:tc>
          <w:tcPr>
            <w:tcW w:w="1702" w:type="dxa"/>
            <w:tcBorders>
              <w:top w:val="nil"/>
              <w:left w:val="nil"/>
              <w:bottom w:val="nil"/>
              <w:right w:val="nil"/>
            </w:tcBorders>
            <w:noWrap/>
            <w:vAlign w:val="center"/>
            <w:hideMark/>
          </w:tcPr>
          <w:p w14:paraId="54791B9D" w14:textId="77777777" w:rsidR="00590747" w:rsidRPr="00590747" w:rsidRDefault="00590747" w:rsidP="006648F9">
            <w:pPr>
              <w:spacing w:line="480" w:lineRule="auto"/>
              <w:jc w:val="center"/>
              <w:rPr>
                <w:rFonts w:ascii="Georgia" w:hAnsi="Georgia" w:cs="Times New Roman"/>
                <w:sz w:val="24"/>
                <w:szCs w:val="24"/>
              </w:rPr>
            </w:pPr>
            <w:r w:rsidRPr="00590747">
              <w:rPr>
                <w:rFonts w:ascii="Georgia" w:hAnsi="Georgia" w:cs="Times New Roman"/>
                <w:sz w:val="24"/>
                <w:szCs w:val="24"/>
              </w:rPr>
              <w:t>0.00572</w:t>
            </w:r>
          </w:p>
        </w:tc>
        <w:tc>
          <w:tcPr>
            <w:tcW w:w="1703" w:type="dxa"/>
            <w:tcBorders>
              <w:top w:val="nil"/>
              <w:left w:val="nil"/>
              <w:bottom w:val="nil"/>
              <w:right w:val="nil"/>
            </w:tcBorders>
            <w:noWrap/>
            <w:vAlign w:val="center"/>
            <w:hideMark/>
          </w:tcPr>
          <w:p w14:paraId="45252FE0" w14:textId="77777777" w:rsidR="00590747" w:rsidRPr="00590747" w:rsidRDefault="00590747" w:rsidP="006648F9">
            <w:pPr>
              <w:spacing w:line="480" w:lineRule="auto"/>
              <w:jc w:val="center"/>
              <w:rPr>
                <w:rFonts w:ascii="Georgia" w:hAnsi="Georgia" w:cs="Times New Roman"/>
                <w:sz w:val="24"/>
                <w:szCs w:val="24"/>
              </w:rPr>
            </w:pPr>
            <w:r w:rsidRPr="00590747">
              <w:rPr>
                <w:rFonts w:ascii="Georgia" w:hAnsi="Georgia" w:cs="Times New Roman"/>
                <w:sz w:val="24"/>
                <w:szCs w:val="24"/>
              </w:rPr>
              <w:t>0.00159</w:t>
            </w:r>
          </w:p>
        </w:tc>
      </w:tr>
      <w:tr w:rsidR="006648F9" w:rsidRPr="00590747" w14:paraId="0874EF2C" w14:textId="77777777" w:rsidTr="006648F9">
        <w:trPr>
          <w:trHeight w:val="330"/>
        </w:trPr>
        <w:tc>
          <w:tcPr>
            <w:tcW w:w="1129" w:type="dxa"/>
            <w:tcBorders>
              <w:top w:val="nil"/>
              <w:left w:val="nil"/>
              <w:bottom w:val="nil"/>
              <w:right w:val="nil"/>
            </w:tcBorders>
            <w:noWrap/>
            <w:vAlign w:val="center"/>
            <w:hideMark/>
          </w:tcPr>
          <w:p w14:paraId="2C7F83C0" w14:textId="77777777" w:rsidR="00590747" w:rsidRPr="00590747" w:rsidRDefault="00590747" w:rsidP="006648F9">
            <w:pPr>
              <w:spacing w:line="480" w:lineRule="auto"/>
              <w:jc w:val="center"/>
              <w:rPr>
                <w:rFonts w:ascii="Georgia" w:hAnsi="Georgia" w:cs="Times New Roman"/>
                <w:sz w:val="24"/>
                <w:szCs w:val="24"/>
              </w:rPr>
            </w:pPr>
            <w:r w:rsidRPr="00590747">
              <w:rPr>
                <w:rFonts w:ascii="Georgia" w:hAnsi="Georgia" w:cs="Times New Roman"/>
                <w:sz w:val="24"/>
                <w:szCs w:val="24"/>
              </w:rPr>
              <w:t>AVEL</w:t>
            </w:r>
          </w:p>
        </w:tc>
        <w:tc>
          <w:tcPr>
            <w:tcW w:w="993" w:type="dxa"/>
            <w:tcBorders>
              <w:top w:val="nil"/>
              <w:left w:val="nil"/>
              <w:bottom w:val="nil"/>
              <w:right w:val="nil"/>
            </w:tcBorders>
            <w:noWrap/>
            <w:vAlign w:val="center"/>
            <w:hideMark/>
          </w:tcPr>
          <w:p w14:paraId="32EE2AFA" w14:textId="77777777" w:rsidR="00590747" w:rsidRPr="00590747" w:rsidRDefault="00590747" w:rsidP="006648F9">
            <w:pPr>
              <w:spacing w:line="480" w:lineRule="auto"/>
              <w:jc w:val="center"/>
              <w:rPr>
                <w:rFonts w:ascii="Georgia" w:hAnsi="Georgia" w:cs="Times New Roman"/>
                <w:sz w:val="24"/>
                <w:szCs w:val="24"/>
              </w:rPr>
            </w:pPr>
            <w:r w:rsidRPr="00590747">
              <w:rPr>
                <w:rFonts w:ascii="Georgia" w:hAnsi="Georgia" w:cs="Times New Roman"/>
                <w:sz w:val="24"/>
                <w:szCs w:val="24"/>
              </w:rPr>
              <w:t>AVAL</w:t>
            </w:r>
          </w:p>
        </w:tc>
        <w:tc>
          <w:tcPr>
            <w:tcW w:w="754" w:type="dxa"/>
            <w:tcBorders>
              <w:top w:val="nil"/>
              <w:left w:val="nil"/>
              <w:bottom w:val="nil"/>
              <w:right w:val="nil"/>
            </w:tcBorders>
            <w:noWrap/>
            <w:vAlign w:val="center"/>
            <w:hideMark/>
          </w:tcPr>
          <w:p w14:paraId="75F38492" w14:textId="77777777" w:rsidR="00590747" w:rsidRPr="00590747" w:rsidRDefault="00590747" w:rsidP="006648F9">
            <w:pPr>
              <w:spacing w:line="480" w:lineRule="auto"/>
              <w:jc w:val="center"/>
              <w:rPr>
                <w:rFonts w:ascii="Georgia" w:hAnsi="Georgia" w:cs="Times New Roman"/>
                <w:sz w:val="24"/>
                <w:szCs w:val="24"/>
              </w:rPr>
            </w:pPr>
          </w:p>
        </w:tc>
        <w:tc>
          <w:tcPr>
            <w:tcW w:w="755" w:type="dxa"/>
            <w:gridSpan w:val="2"/>
            <w:tcBorders>
              <w:top w:val="nil"/>
              <w:left w:val="nil"/>
              <w:bottom w:val="nil"/>
              <w:right w:val="nil"/>
            </w:tcBorders>
            <w:noWrap/>
            <w:vAlign w:val="center"/>
            <w:hideMark/>
          </w:tcPr>
          <w:p w14:paraId="1A31C762" w14:textId="77777777" w:rsidR="00590747" w:rsidRPr="00590747" w:rsidRDefault="00590747" w:rsidP="006648F9">
            <w:pPr>
              <w:spacing w:line="480" w:lineRule="auto"/>
              <w:jc w:val="center"/>
              <w:rPr>
                <w:rFonts w:ascii="Georgia" w:hAnsi="Georgia" w:cs="Times New Roman"/>
                <w:sz w:val="24"/>
                <w:szCs w:val="24"/>
              </w:rPr>
            </w:pPr>
            <w:r w:rsidRPr="00590747">
              <w:rPr>
                <w:rFonts w:ascii="Georgia" w:hAnsi="Georgia" w:cs="Times New Roman"/>
                <w:sz w:val="24"/>
                <w:szCs w:val="24"/>
              </w:rPr>
              <w:t>0</w:t>
            </w:r>
          </w:p>
        </w:tc>
        <w:tc>
          <w:tcPr>
            <w:tcW w:w="755" w:type="dxa"/>
            <w:tcBorders>
              <w:top w:val="nil"/>
              <w:left w:val="nil"/>
              <w:bottom w:val="nil"/>
              <w:right w:val="nil"/>
            </w:tcBorders>
            <w:noWrap/>
            <w:vAlign w:val="center"/>
            <w:hideMark/>
          </w:tcPr>
          <w:p w14:paraId="02BAB546" w14:textId="77777777" w:rsidR="00590747" w:rsidRPr="00590747" w:rsidRDefault="00590747" w:rsidP="006648F9">
            <w:pPr>
              <w:spacing w:line="480" w:lineRule="auto"/>
              <w:jc w:val="center"/>
              <w:rPr>
                <w:rFonts w:ascii="Georgia" w:hAnsi="Georgia" w:cs="Times New Roman"/>
                <w:sz w:val="24"/>
                <w:szCs w:val="24"/>
              </w:rPr>
            </w:pPr>
          </w:p>
        </w:tc>
        <w:tc>
          <w:tcPr>
            <w:tcW w:w="1275" w:type="dxa"/>
            <w:tcBorders>
              <w:top w:val="nil"/>
              <w:left w:val="nil"/>
              <w:bottom w:val="nil"/>
              <w:right w:val="nil"/>
            </w:tcBorders>
            <w:noWrap/>
            <w:vAlign w:val="center"/>
            <w:hideMark/>
          </w:tcPr>
          <w:p w14:paraId="4FC8FA86" w14:textId="77777777" w:rsidR="00590747" w:rsidRPr="00590747" w:rsidRDefault="00590747" w:rsidP="006648F9">
            <w:pPr>
              <w:spacing w:line="480" w:lineRule="auto"/>
              <w:jc w:val="center"/>
              <w:rPr>
                <w:rFonts w:ascii="Georgia" w:hAnsi="Georgia" w:cs="Times New Roman"/>
                <w:sz w:val="24"/>
                <w:szCs w:val="24"/>
              </w:rPr>
            </w:pPr>
            <w:r w:rsidRPr="00590747">
              <w:rPr>
                <w:rFonts w:ascii="Georgia" w:hAnsi="Georgia" w:cs="Times New Roman"/>
                <w:sz w:val="24"/>
                <w:szCs w:val="24"/>
              </w:rPr>
              <w:t>12</w:t>
            </w:r>
          </w:p>
        </w:tc>
        <w:tc>
          <w:tcPr>
            <w:tcW w:w="1276" w:type="dxa"/>
            <w:tcBorders>
              <w:top w:val="nil"/>
              <w:left w:val="nil"/>
              <w:bottom w:val="nil"/>
              <w:right w:val="nil"/>
            </w:tcBorders>
            <w:noWrap/>
            <w:vAlign w:val="center"/>
            <w:hideMark/>
          </w:tcPr>
          <w:p w14:paraId="6C3FB415" w14:textId="77777777" w:rsidR="00590747" w:rsidRPr="00590747" w:rsidRDefault="00590747" w:rsidP="006648F9">
            <w:pPr>
              <w:spacing w:line="480" w:lineRule="auto"/>
              <w:jc w:val="center"/>
              <w:rPr>
                <w:rFonts w:ascii="Georgia" w:hAnsi="Georgia" w:cs="Times New Roman"/>
                <w:sz w:val="24"/>
                <w:szCs w:val="24"/>
              </w:rPr>
            </w:pPr>
            <w:r w:rsidRPr="00590747">
              <w:rPr>
                <w:rFonts w:ascii="Georgia" w:hAnsi="Georgia" w:cs="Times New Roman"/>
                <w:sz w:val="24"/>
                <w:szCs w:val="24"/>
              </w:rPr>
              <w:t>0.061</w:t>
            </w:r>
          </w:p>
        </w:tc>
        <w:tc>
          <w:tcPr>
            <w:tcW w:w="1702" w:type="dxa"/>
            <w:tcBorders>
              <w:top w:val="nil"/>
              <w:left w:val="nil"/>
              <w:bottom w:val="nil"/>
              <w:right w:val="nil"/>
            </w:tcBorders>
            <w:noWrap/>
            <w:vAlign w:val="center"/>
            <w:hideMark/>
          </w:tcPr>
          <w:p w14:paraId="62EC6C75" w14:textId="77777777" w:rsidR="00590747" w:rsidRPr="00590747" w:rsidRDefault="00590747" w:rsidP="006648F9">
            <w:pPr>
              <w:spacing w:line="480" w:lineRule="auto"/>
              <w:jc w:val="center"/>
              <w:rPr>
                <w:rFonts w:ascii="Georgia" w:hAnsi="Georgia" w:cs="Times New Roman"/>
                <w:sz w:val="24"/>
                <w:szCs w:val="24"/>
              </w:rPr>
            </w:pPr>
            <w:r w:rsidRPr="00590747">
              <w:rPr>
                <w:rFonts w:ascii="Georgia" w:hAnsi="Georgia" w:cs="Times New Roman"/>
                <w:sz w:val="24"/>
                <w:szCs w:val="24"/>
              </w:rPr>
              <w:t>0.00353</w:t>
            </w:r>
          </w:p>
        </w:tc>
        <w:tc>
          <w:tcPr>
            <w:tcW w:w="1702" w:type="dxa"/>
            <w:tcBorders>
              <w:top w:val="nil"/>
              <w:left w:val="nil"/>
              <w:bottom w:val="nil"/>
              <w:right w:val="nil"/>
            </w:tcBorders>
            <w:noWrap/>
            <w:vAlign w:val="center"/>
            <w:hideMark/>
          </w:tcPr>
          <w:p w14:paraId="2309B4D3" w14:textId="77777777" w:rsidR="00590747" w:rsidRPr="00590747" w:rsidRDefault="00590747" w:rsidP="006648F9">
            <w:pPr>
              <w:spacing w:line="480" w:lineRule="auto"/>
              <w:jc w:val="center"/>
              <w:rPr>
                <w:rFonts w:ascii="Georgia" w:hAnsi="Georgia" w:cs="Times New Roman"/>
                <w:sz w:val="24"/>
                <w:szCs w:val="24"/>
              </w:rPr>
            </w:pPr>
            <w:r w:rsidRPr="00590747">
              <w:rPr>
                <w:rFonts w:ascii="Georgia" w:hAnsi="Georgia" w:cs="Times New Roman"/>
                <w:sz w:val="24"/>
                <w:szCs w:val="24"/>
              </w:rPr>
              <w:t>0.00624</w:t>
            </w:r>
          </w:p>
        </w:tc>
        <w:tc>
          <w:tcPr>
            <w:tcW w:w="1703" w:type="dxa"/>
            <w:tcBorders>
              <w:top w:val="nil"/>
              <w:left w:val="nil"/>
              <w:bottom w:val="nil"/>
              <w:right w:val="nil"/>
            </w:tcBorders>
            <w:noWrap/>
            <w:vAlign w:val="center"/>
            <w:hideMark/>
          </w:tcPr>
          <w:p w14:paraId="466AC0D8" w14:textId="77777777" w:rsidR="00590747" w:rsidRPr="00590747" w:rsidRDefault="00590747" w:rsidP="006648F9">
            <w:pPr>
              <w:spacing w:line="480" w:lineRule="auto"/>
              <w:jc w:val="center"/>
              <w:rPr>
                <w:rFonts w:ascii="Georgia" w:hAnsi="Georgia" w:cs="Times New Roman"/>
                <w:sz w:val="24"/>
                <w:szCs w:val="24"/>
              </w:rPr>
            </w:pPr>
            <w:r w:rsidRPr="00590747">
              <w:rPr>
                <w:rFonts w:ascii="Georgia" w:hAnsi="Georgia" w:cs="Times New Roman"/>
                <w:sz w:val="24"/>
                <w:szCs w:val="24"/>
              </w:rPr>
              <w:t>0.00039</w:t>
            </w:r>
          </w:p>
        </w:tc>
      </w:tr>
      <w:tr w:rsidR="006648F9" w:rsidRPr="00590747" w14:paraId="7D433A6D" w14:textId="77777777" w:rsidTr="006648F9">
        <w:trPr>
          <w:trHeight w:val="330"/>
        </w:trPr>
        <w:tc>
          <w:tcPr>
            <w:tcW w:w="1129" w:type="dxa"/>
            <w:tcBorders>
              <w:top w:val="nil"/>
              <w:left w:val="nil"/>
              <w:bottom w:val="nil"/>
              <w:right w:val="nil"/>
            </w:tcBorders>
            <w:noWrap/>
            <w:vAlign w:val="center"/>
            <w:hideMark/>
          </w:tcPr>
          <w:p w14:paraId="09081027" w14:textId="77777777" w:rsidR="00590747" w:rsidRPr="00590747" w:rsidRDefault="00590747" w:rsidP="006648F9">
            <w:pPr>
              <w:spacing w:line="480" w:lineRule="auto"/>
              <w:jc w:val="center"/>
              <w:rPr>
                <w:rFonts w:ascii="Georgia" w:hAnsi="Georgia" w:cs="Times New Roman"/>
                <w:sz w:val="24"/>
                <w:szCs w:val="24"/>
              </w:rPr>
            </w:pPr>
            <w:r w:rsidRPr="00590747">
              <w:rPr>
                <w:rFonts w:ascii="Georgia" w:hAnsi="Georgia" w:cs="Times New Roman"/>
                <w:sz w:val="24"/>
                <w:szCs w:val="24"/>
              </w:rPr>
              <w:t>AVER</w:t>
            </w:r>
          </w:p>
        </w:tc>
        <w:tc>
          <w:tcPr>
            <w:tcW w:w="993" w:type="dxa"/>
            <w:tcBorders>
              <w:top w:val="nil"/>
              <w:left w:val="nil"/>
              <w:bottom w:val="nil"/>
              <w:right w:val="nil"/>
            </w:tcBorders>
            <w:noWrap/>
            <w:vAlign w:val="center"/>
            <w:hideMark/>
          </w:tcPr>
          <w:p w14:paraId="15605F3E" w14:textId="77777777" w:rsidR="00590747" w:rsidRPr="00590747" w:rsidRDefault="00590747" w:rsidP="006648F9">
            <w:pPr>
              <w:spacing w:line="480" w:lineRule="auto"/>
              <w:jc w:val="center"/>
              <w:rPr>
                <w:rFonts w:ascii="Georgia" w:hAnsi="Georgia" w:cs="Times New Roman"/>
                <w:sz w:val="24"/>
                <w:szCs w:val="24"/>
              </w:rPr>
            </w:pPr>
            <w:r w:rsidRPr="00590747">
              <w:rPr>
                <w:rFonts w:ascii="Georgia" w:hAnsi="Georgia" w:cs="Times New Roman"/>
                <w:sz w:val="24"/>
                <w:szCs w:val="24"/>
              </w:rPr>
              <w:t>AVAR</w:t>
            </w:r>
          </w:p>
        </w:tc>
        <w:tc>
          <w:tcPr>
            <w:tcW w:w="754" w:type="dxa"/>
            <w:tcBorders>
              <w:top w:val="nil"/>
              <w:left w:val="nil"/>
              <w:bottom w:val="nil"/>
              <w:right w:val="nil"/>
            </w:tcBorders>
            <w:noWrap/>
            <w:vAlign w:val="center"/>
            <w:hideMark/>
          </w:tcPr>
          <w:p w14:paraId="2D329468" w14:textId="77777777" w:rsidR="00590747" w:rsidRPr="00590747" w:rsidRDefault="00590747" w:rsidP="006648F9">
            <w:pPr>
              <w:spacing w:line="480" w:lineRule="auto"/>
              <w:jc w:val="center"/>
              <w:rPr>
                <w:rFonts w:ascii="Georgia" w:hAnsi="Georgia" w:cs="Times New Roman"/>
                <w:sz w:val="24"/>
                <w:szCs w:val="24"/>
              </w:rPr>
            </w:pPr>
          </w:p>
        </w:tc>
        <w:tc>
          <w:tcPr>
            <w:tcW w:w="755" w:type="dxa"/>
            <w:gridSpan w:val="2"/>
            <w:tcBorders>
              <w:top w:val="nil"/>
              <w:left w:val="nil"/>
              <w:bottom w:val="nil"/>
              <w:right w:val="nil"/>
            </w:tcBorders>
            <w:noWrap/>
            <w:vAlign w:val="center"/>
            <w:hideMark/>
          </w:tcPr>
          <w:p w14:paraId="08742D2E" w14:textId="77777777" w:rsidR="00590747" w:rsidRPr="00590747" w:rsidRDefault="00590747" w:rsidP="006648F9">
            <w:pPr>
              <w:spacing w:line="480" w:lineRule="auto"/>
              <w:jc w:val="center"/>
              <w:rPr>
                <w:rFonts w:ascii="Georgia" w:hAnsi="Georgia" w:cs="Times New Roman"/>
                <w:sz w:val="24"/>
                <w:szCs w:val="24"/>
              </w:rPr>
            </w:pPr>
            <w:r w:rsidRPr="00590747">
              <w:rPr>
                <w:rFonts w:ascii="Georgia" w:hAnsi="Georgia" w:cs="Times New Roman"/>
                <w:sz w:val="24"/>
                <w:szCs w:val="24"/>
              </w:rPr>
              <w:t>0</w:t>
            </w:r>
          </w:p>
        </w:tc>
        <w:tc>
          <w:tcPr>
            <w:tcW w:w="755" w:type="dxa"/>
            <w:tcBorders>
              <w:top w:val="nil"/>
              <w:left w:val="nil"/>
              <w:bottom w:val="nil"/>
              <w:right w:val="nil"/>
            </w:tcBorders>
            <w:noWrap/>
            <w:vAlign w:val="center"/>
            <w:hideMark/>
          </w:tcPr>
          <w:p w14:paraId="6BF5F78E" w14:textId="77777777" w:rsidR="00590747" w:rsidRPr="00590747" w:rsidRDefault="00590747" w:rsidP="006648F9">
            <w:pPr>
              <w:spacing w:line="480" w:lineRule="auto"/>
              <w:jc w:val="center"/>
              <w:rPr>
                <w:rFonts w:ascii="Georgia" w:hAnsi="Georgia" w:cs="Times New Roman"/>
                <w:sz w:val="24"/>
                <w:szCs w:val="24"/>
              </w:rPr>
            </w:pPr>
            <w:r w:rsidRPr="00590747">
              <w:rPr>
                <w:rFonts w:ascii="Georgia" w:hAnsi="Georgia" w:cs="Times New Roman"/>
                <w:sz w:val="24"/>
                <w:szCs w:val="24"/>
              </w:rPr>
              <w:t>0</w:t>
            </w:r>
          </w:p>
        </w:tc>
        <w:tc>
          <w:tcPr>
            <w:tcW w:w="1275" w:type="dxa"/>
            <w:tcBorders>
              <w:top w:val="nil"/>
              <w:left w:val="nil"/>
              <w:bottom w:val="nil"/>
              <w:right w:val="nil"/>
            </w:tcBorders>
            <w:noWrap/>
            <w:vAlign w:val="center"/>
            <w:hideMark/>
          </w:tcPr>
          <w:p w14:paraId="5626E51E" w14:textId="77777777" w:rsidR="00590747" w:rsidRPr="00590747" w:rsidRDefault="00590747" w:rsidP="006648F9">
            <w:pPr>
              <w:spacing w:line="480" w:lineRule="auto"/>
              <w:jc w:val="center"/>
              <w:rPr>
                <w:rFonts w:ascii="Georgia" w:hAnsi="Georgia" w:cs="Times New Roman"/>
                <w:sz w:val="24"/>
                <w:szCs w:val="24"/>
              </w:rPr>
            </w:pPr>
            <w:r w:rsidRPr="00590747">
              <w:rPr>
                <w:rFonts w:ascii="Georgia" w:hAnsi="Georgia" w:cs="Times New Roman"/>
                <w:sz w:val="24"/>
                <w:szCs w:val="24"/>
              </w:rPr>
              <w:t>16</w:t>
            </w:r>
          </w:p>
        </w:tc>
        <w:tc>
          <w:tcPr>
            <w:tcW w:w="1276" w:type="dxa"/>
            <w:tcBorders>
              <w:top w:val="nil"/>
              <w:left w:val="nil"/>
              <w:bottom w:val="nil"/>
              <w:right w:val="nil"/>
            </w:tcBorders>
            <w:noWrap/>
            <w:vAlign w:val="center"/>
            <w:hideMark/>
          </w:tcPr>
          <w:p w14:paraId="2D308458" w14:textId="77777777" w:rsidR="00590747" w:rsidRPr="00590747" w:rsidRDefault="00590747" w:rsidP="006648F9">
            <w:pPr>
              <w:spacing w:line="480" w:lineRule="auto"/>
              <w:jc w:val="center"/>
              <w:rPr>
                <w:rFonts w:ascii="Georgia" w:hAnsi="Georgia" w:cs="Times New Roman"/>
                <w:sz w:val="24"/>
                <w:szCs w:val="24"/>
              </w:rPr>
            </w:pPr>
            <w:r w:rsidRPr="00590747">
              <w:rPr>
                <w:rFonts w:ascii="Georgia" w:hAnsi="Georgia" w:cs="Times New Roman"/>
                <w:sz w:val="24"/>
                <w:szCs w:val="24"/>
              </w:rPr>
              <w:t>0.083</w:t>
            </w:r>
          </w:p>
        </w:tc>
        <w:tc>
          <w:tcPr>
            <w:tcW w:w="1702" w:type="dxa"/>
            <w:tcBorders>
              <w:top w:val="nil"/>
              <w:left w:val="nil"/>
              <w:bottom w:val="nil"/>
              <w:right w:val="nil"/>
            </w:tcBorders>
            <w:noWrap/>
            <w:vAlign w:val="center"/>
            <w:hideMark/>
          </w:tcPr>
          <w:p w14:paraId="3951F2A5" w14:textId="77777777" w:rsidR="00590747" w:rsidRPr="00590747" w:rsidRDefault="00590747" w:rsidP="006648F9">
            <w:pPr>
              <w:spacing w:line="480" w:lineRule="auto"/>
              <w:jc w:val="center"/>
              <w:rPr>
                <w:rFonts w:ascii="Georgia" w:hAnsi="Georgia" w:cs="Times New Roman"/>
                <w:sz w:val="24"/>
                <w:szCs w:val="24"/>
              </w:rPr>
            </w:pPr>
            <w:r w:rsidRPr="00590747">
              <w:rPr>
                <w:rFonts w:ascii="Georgia" w:hAnsi="Georgia" w:cs="Times New Roman"/>
                <w:sz w:val="24"/>
                <w:szCs w:val="24"/>
              </w:rPr>
              <w:t>0.00407</w:t>
            </w:r>
          </w:p>
        </w:tc>
        <w:tc>
          <w:tcPr>
            <w:tcW w:w="1702" w:type="dxa"/>
            <w:tcBorders>
              <w:top w:val="nil"/>
              <w:left w:val="nil"/>
              <w:bottom w:val="nil"/>
              <w:right w:val="nil"/>
            </w:tcBorders>
            <w:noWrap/>
            <w:vAlign w:val="center"/>
            <w:hideMark/>
          </w:tcPr>
          <w:p w14:paraId="17D67325" w14:textId="77777777" w:rsidR="00590747" w:rsidRPr="00590747" w:rsidRDefault="00590747" w:rsidP="006648F9">
            <w:pPr>
              <w:spacing w:line="480" w:lineRule="auto"/>
              <w:jc w:val="center"/>
              <w:rPr>
                <w:rFonts w:ascii="Georgia" w:hAnsi="Georgia" w:cs="Times New Roman"/>
                <w:sz w:val="24"/>
                <w:szCs w:val="24"/>
              </w:rPr>
            </w:pPr>
            <w:r w:rsidRPr="00590747">
              <w:rPr>
                <w:rFonts w:ascii="Georgia" w:hAnsi="Georgia" w:cs="Times New Roman"/>
                <w:sz w:val="24"/>
                <w:szCs w:val="24"/>
              </w:rPr>
              <w:t>0.00588</w:t>
            </w:r>
          </w:p>
        </w:tc>
        <w:tc>
          <w:tcPr>
            <w:tcW w:w="1703" w:type="dxa"/>
            <w:tcBorders>
              <w:top w:val="nil"/>
              <w:left w:val="nil"/>
              <w:bottom w:val="nil"/>
              <w:right w:val="nil"/>
            </w:tcBorders>
            <w:noWrap/>
            <w:vAlign w:val="center"/>
            <w:hideMark/>
          </w:tcPr>
          <w:p w14:paraId="190C05B2" w14:textId="77777777" w:rsidR="00590747" w:rsidRPr="00590747" w:rsidRDefault="00590747" w:rsidP="006648F9">
            <w:pPr>
              <w:spacing w:line="480" w:lineRule="auto"/>
              <w:jc w:val="center"/>
              <w:rPr>
                <w:rFonts w:ascii="Georgia" w:hAnsi="Georgia" w:cs="Times New Roman"/>
                <w:sz w:val="24"/>
                <w:szCs w:val="24"/>
              </w:rPr>
            </w:pPr>
            <w:r w:rsidRPr="00590747">
              <w:rPr>
                <w:rFonts w:ascii="Georgia" w:hAnsi="Georgia" w:cs="Times New Roman"/>
                <w:sz w:val="24"/>
                <w:szCs w:val="24"/>
              </w:rPr>
              <w:t>0.00812</w:t>
            </w:r>
          </w:p>
        </w:tc>
      </w:tr>
      <w:tr w:rsidR="006648F9" w:rsidRPr="00590747" w14:paraId="29D655D9" w14:textId="77777777" w:rsidTr="006648F9">
        <w:trPr>
          <w:trHeight w:val="330"/>
        </w:trPr>
        <w:tc>
          <w:tcPr>
            <w:tcW w:w="1129" w:type="dxa"/>
            <w:tcBorders>
              <w:top w:val="nil"/>
              <w:left w:val="nil"/>
              <w:bottom w:val="nil"/>
              <w:right w:val="nil"/>
            </w:tcBorders>
            <w:noWrap/>
            <w:vAlign w:val="center"/>
            <w:hideMark/>
          </w:tcPr>
          <w:p w14:paraId="172573B7" w14:textId="77777777" w:rsidR="00590747" w:rsidRPr="00590747" w:rsidRDefault="00590747" w:rsidP="006648F9">
            <w:pPr>
              <w:spacing w:line="480" w:lineRule="auto"/>
              <w:jc w:val="center"/>
              <w:rPr>
                <w:rFonts w:ascii="Georgia" w:hAnsi="Georgia" w:cs="Times New Roman"/>
                <w:sz w:val="24"/>
                <w:szCs w:val="24"/>
              </w:rPr>
            </w:pPr>
            <w:r w:rsidRPr="00590747">
              <w:rPr>
                <w:rFonts w:ascii="Georgia" w:hAnsi="Georgia" w:cs="Times New Roman"/>
                <w:sz w:val="24"/>
                <w:szCs w:val="24"/>
              </w:rPr>
              <w:t>DA01</w:t>
            </w:r>
          </w:p>
        </w:tc>
        <w:tc>
          <w:tcPr>
            <w:tcW w:w="993" w:type="dxa"/>
            <w:tcBorders>
              <w:top w:val="nil"/>
              <w:left w:val="nil"/>
              <w:bottom w:val="nil"/>
              <w:right w:val="nil"/>
            </w:tcBorders>
            <w:noWrap/>
            <w:vAlign w:val="center"/>
            <w:hideMark/>
          </w:tcPr>
          <w:p w14:paraId="12D500BC" w14:textId="77777777" w:rsidR="00590747" w:rsidRPr="00590747" w:rsidRDefault="00590747" w:rsidP="006648F9">
            <w:pPr>
              <w:spacing w:line="480" w:lineRule="auto"/>
              <w:jc w:val="center"/>
              <w:rPr>
                <w:rFonts w:ascii="Georgia" w:hAnsi="Georgia" w:cs="Times New Roman"/>
                <w:sz w:val="24"/>
                <w:szCs w:val="24"/>
              </w:rPr>
            </w:pPr>
            <w:r w:rsidRPr="00590747">
              <w:rPr>
                <w:rFonts w:ascii="Georgia" w:hAnsi="Georgia" w:cs="Times New Roman"/>
                <w:sz w:val="24"/>
                <w:szCs w:val="24"/>
              </w:rPr>
              <w:t>AVAR</w:t>
            </w:r>
          </w:p>
        </w:tc>
        <w:tc>
          <w:tcPr>
            <w:tcW w:w="754" w:type="dxa"/>
            <w:tcBorders>
              <w:top w:val="nil"/>
              <w:left w:val="nil"/>
              <w:bottom w:val="nil"/>
              <w:right w:val="nil"/>
            </w:tcBorders>
            <w:noWrap/>
            <w:vAlign w:val="center"/>
            <w:hideMark/>
          </w:tcPr>
          <w:p w14:paraId="1089EA31" w14:textId="77777777" w:rsidR="00590747" w:rsidRPr="00590747" w:rsidRDefault="00590747" w:rsidP="006648F9">
            <w:pPr>
              <w:spacing w:line="480" w:lineRule="auto"/>
              <w:jc w:val="center"/>
              <w:rPr>
                <w:rFonts w:ascii="Georgia" w:hAnsi="Georgia" w:cs="Times New Roman"/>
                <w:sz w:val="24"/>
                <w:szCs w:val="24"/>
              </w:rPr>
            </w:pPr>
          </w:p>
        </w:tc>
        <w:tc>
          <w:tcPr>
            <w:tcW w:w="755" w:type="dxa"/>
            <w:gridSpan w:val="2"/>
            <w:tcBorders>
              <w:top w:val="nil"/>
              <w:left w:val="nil"/>
              <w:bottom w:val="nil"/>
              <w:right w:val="nil"/>
            </w:tcBorders>
            <w:noWrap/>
            <w:vAlign w:val="center"/>
            <w:hideMark/>
          </w:tcPr>
          <w:p w14:paraId="15EA0EA1" w14:textId="77777777" w:rsidR="00590747" w:rsidRPr="00590747" w:rsidRDefault="00590747" w:rsidP="006648F9">
            <w:pPr>
              <w:spacing w:line="480" w:lineRule="auto"/>
              <w:jc w:val="center"/>
              <w:rPr>
                <w:rFonts w:ascii="Georgia" w:hAnsi="Georgia" w:cs="Times New Roman"/>
                <w:sz w:val="24"/>
                <w:szCs w:val="24"/>
              </w:rPr>
            </w:pPr>
            <w:r w:rsidRPr="00590747">
              <w:rPr>
                <w:rFonts w:ascii="Georgia" w:hAnsi="Georgia" w:cs="Times New Roman"/>
                <w:sz w:val="24"/>
                <w:szCs w:val="24"/>
              </w:rPr>
              <w:t>0</w:t>
            </w:r>
          </w:p>
        </w:tc>
        <w:tc>
          <w:tcPr>
            <w:tcW w:w="755" w:type="dxa"/>
            <w:tcBorders>
              <w:top w:val="nil"/>
              <w:left w:val="nil"/>
              <w:bottom w:val="nil"/>
              <w:right w:val="nil"/>
            </w:tcBorders>
            <w:noWrap/>
            <w:vAlign w:val="center"/>
            <w:hideMark/>
          </w:tcPr>
          <w:p w14:paraId="4F3FEC23" w14:textId="77777777" w:rsidR="00590747" w:rsidRPr="00590747" w:rsidRDefault="00590747" w:rsidP="006648F9">
            <w:pPr>
              <w:spacing w:line="480" w:lineRule="auto"/>
              <w:jc w:val="center"/>
              <w:rPr>
                <w:rFonts w:ascii="Georgia" w:hAnsi="Georgia" w:cs="Times New Roman"/>
                <w:sz w:val="24"/>
                <w:szCs w:val="24"/>
              </w:rPr>
            </w:pPr>
            <w:r w:rsidRPr="00590747">
              <w:rPr>
                <w:rFonts w:ascii="Georgia" w:hAnsi="Georgia" w:cs="Times New Roman"/>
                <w:sz w:val="24"/>
                <w:szCs w:val="24"/>
              </w:rPr>
              <w:t>0</w:t>
            </w:r>
          </w:p>
        </w:tc>
        <w:tc>
          <w:tcPr>
            <w:tcW w:w="1275" w:type="dxa"/>
            <w:tcBorders>
              <w:top w:val="nil"/>
              <w:left w:val="nil"/>
              <w:bottom w:val="nil"/>
              <w:right w:val="nil"/>
            </w:tcBorders>
            <w:noWrap/>
            <w:vAlign w:val="center"/>
            <w:hideMark/>
          </w:tcPr>
          <w:p w14:paraId="6252D6A6" w14:textId="77777777" w:rsidR="00590747" w:rsidRPr="00590747" w:rsidRDefault="00590747" w:rsidP="006648F9">
            <w:pPr>
              <w:spacing w:line="480" w:lineRule="auto"/>
              <w:jc w:val="center"/>
              <w:rPr>
                <w:rFonts w:ascii="Georgia" w:hAnsi="Georgia" w:cs="Times New Roman"/>
                <w:sz w:val="24"/>
                <w:szCs w:val="24"/>
              </w:rPr>
            </w:pPr>
            <w:r w:rsidRPr="00590747">
              <w:rPr>
                <w:rFonts w:ascii="Georgia" w:hAnsi="Georgia" w:cs="Times New Roman"/>
                <w:sz w:val="24"/>
                <w:szCs w:val="24"/>
              </w:rPr>
              <w:t>6</w:t>
            </w:r>
          </w:p>
        </w:tc>
        <w:tc>
          <w:tcPr>
            <w:tcW w:w="1276" w:type="dxa"/>
            <w:tcBorders>
              <w:top w:val="nil"/>
              <w:left w:val="nil"/>
              <w:bottom w:val="nil"/>
              <w:right w:val="nil"/>
            </w:tcBorders>
            <w:noWrap/>
            <w:vAlign w:val="center"/>
            <w:hideMark/>
          </w:tcPr>
          <w:p w14:paraId="1F0199A4" w14:textId="77777777" w:rsidR="00590747" w:rsidRPr="00590747" w:rsidRDefault="00590747" w:rsidP="006648F9">
            <w:pPr>
              <w:spacing w:line="480" w:lineRule="auto"/>
              <w:jc w:val="center"/>
              <w:rPr>
                <w:rFonts w:ascii="Georgia" w:hAnsi="Georgia" w:cs="Times New Roman"/>
                <w:sz w:val="24"/>
                <w:szCs w:val="24"/>
              </w:rPr>
            </w:pPr>
            <w:r w:rsidRPr="00590747">
              <w:rPr>
                <w:rFonts w:ascii="Georgia" w:hAnsi="Georgia" w:cs="Times New Roman"/>
                <w:sz w:val="24"/>
                <w:szCs w:val="24"/>
              </w:rPr>
              <w:t>0.004</w:t>
            </w:r>
          </w:p>
        </w:tc>
        <w:tc>
          <w:tcPr>
            <w:tcW w:w="1702" w:type="dxa"/>
            <w:tcBorders>
              <w:top w:val="nil"/>
              <w:left w:val="nil"/>
              <w:bottom w:val="nil"/>
              <w:right w:val="nil"/>
            </w:tcBorders>
            <w:noWrap/>
            <w:vAlign w:val="center"/>
            <w:hideMark/>
          </w:tcPr>
          <w:p w14:paraId="1B6FDB4F" w14:textId="77777777" w:rsidR="00590747" w:rsidRPr="00590747" w:rsidRDefault="00590747" w:rsidP="006648F9">
            <w:pPr>
              <w:spacing w:line="480" w:lineRule="auto"/>
              <w:jc w:val="center"/>
              <w:rPr>
                <w:rFonts w:ascii="Georgia" w:hAnsi="Georgia" w:cs="Times New Roman"/>
                <w:sz w:val="24"/>
                <w:szCs w:val="24"/>
              </w:rPr>
            </w:pPr>
            <w:r w:rsidRPr="00590747">
              <w:rPr>
                <w:rFonts w:ascii="Georgia" w:hAnsi="Georgia" w:cs="Times New Roman"/>
                <w:sz w:val="24"/>
                <w:szCs w:val="24"/>
              </w:rPr>
              <w:t>0.00391</w:t>
            </w:r>
          </w:p>
        </w:tc>
        <w:tc>
          <w:tcPr>
            <w:tcW w:w="1702" w:type="dxa"/>
            <w:tcBorders>
              <w:top w:val="nil"/>
              <w:left w:val="nil"/>
              <w:bottom w:val="nil"/>
              <w:right w:val="nil"/>
            </w:tcBorders>
            <w:noWrap/>
            <w:vAlign w:val="center"/>
            <w:hideMark/>
          </w:tcPr>
          <w:p w14:paraId="2D3D180D" w14:textId="77777777" w:rsidR="00590747" w:rsidRPr="00590747" w:rsidRDefault="00590747" w:rsidP="006648F9">
            <w:pPr>
              <w:spacing w:line="480" w:lineRule="auto"/>
              <w:jc w:val="center"/>
              <w:rPr>
                <w:rFonts w:ascii="Georgia" w:hAnsi="Georgia" w:cs="Times New Roman"/>
                <w:sz w:val="24"/>
                <w:szCs w:val="24"/>
              </w:rPr>
            </w:pPr>
            <w:r w:rsidRPr="00590747">
              <w:rPr>
                <w:rFonts w:ascii="Georgia" w:hAnsi="Georgia" w:cs="Times New Roman"/>
                <w:sz w:val="24"/>
                <w:szCs w:val="24"/>
              </w:rPr>
              <w:t>0.00419</w:t>
            </w:r>
          </w:p>
        </w:tc>
        <w:tc>
          <w:tcPr>
            <w:tcW w:w="1703" w:type="dxa"/>
            <w:tcBorders>
              <w:top w:val="nil"/>
              <w:left w:val="nil"/>
              <w:bottom w:val="nil"/>
              <w:right w:val="nil"/>
            </w:tcBorders>
            <w:noWrap/>
            <w:vAlign w:val="center"/>
            <w:hideMark/>
          </w:tcPr>
          <w:p w14:paraId="1BD086F6" w14:textId="77777777" w:rsidR="00590747" w:rsidRPr="00590747" w:rsidRDefault="00590747" w:rsidP="006648F9">
            <w:pPr>
              <w:spacing w:line="480" w:lineRule="auto"/>
              <w:jc w:val="center"/>
              <w:rPr>
                <w:rFonts w:ascii="Georgia" w:hAnsi="Georgia" w:cs="Times New Roman"/>
                <w:sz w:val="24"/>
                <w:szCs w:val="24"/>
              </w:rPr>
            </w:pPr>
            <w:r w:rsidRPr="00590747">
              <w:rPr>
                <w:rFonts w:ascii="Georgia" w:hAnsi="Georgia" w:cs="Times New Roman"/>
                <w:sz w:val="24"/>
                <w:szCs w:val="24"/>
              </w:rPr>
              <w:t>0.00931</w:t>
            </w:r>
          </w:p>
        </w:tc>
      </w:tr>
      <w:tr w:rsidR="006648F9" w:rsidRPr="00590747" w14:paraId="64C061C4" w14:textId="77777777" w:rsidTr="006648F9">
        <w:trPr>
          <w:trHeight w:val="345"/>
        </w:trPr>
        <w:tc>
          <w:tcPr>
            <w:tcW w:w="1129" w:type="dxa"/>
            <w:tcBorders>
              <w:top w:val="nil"/>
              <w:left w:val="nil"/>
              <w:bottom w:val="nil"/>
              <w:right w:val="nil"/>
            </w:tcBorders>
            <w:noWrap/>
            <w:vAlign w:val="center"/>
            <w:hideMark/>
          </w:tcPr>
          <w:p w14:paraId="1EA82E71" w14:textId="77777777" w:rsidR="00590747" w:rsidRPr="00590747" w:rsidRDefault="00590747" w:rsidP="006648F9">
            <w:pPr>
              <w:spacing w:line="480" w:lineRule="auto"/>
              <w:jc w:val="center"/>
              <w:rPr>
                <w:rFonts w:ascii="Georgia" w:hAnsi="Georgia" w:cs="Times New Roman"/>
                <w:sz w:val="24"/>
                <w:szCs w:val="24"/>
              </w:rPr>
            </w:pPr>
            <w:r w:rsidRPr="00590747">
              <w:rPr>
                <w:rFonts w:ascii="Georgia" w:hAnsi="Georgia" w:cs="Times New Roman"/>
                <w:sz w:val="24"/>
                <w:szCs w:val="24"/>
              </w:rPr>
              <w:t>DA01</w:t>
            </w:r>
          </w:p>
        </w:tc>
        <w:tc>
          <w:tcPr>
            <w:tcW w:w="993" w:type="dxa"/>
            <w:tcBorders>
              <w:top w:val="nil"/>
              <w:left w:val="nil"/>
              <w:bottom w:val="nil"/>
              <w:right w:val="nil"/>
            </w:tcBorders>
            <w:noWrap/>
            <w:vAlign w:val="center"/>
            <w:hideMark/>
          </w:tcPr>
          <w:p w14:paraId="350A58E7" w14:textId="77777777" w:rsidR="00590747" w:rsidRPr="00590747" w:rsidRDefault="00590747" w:rsidP="006648F9">
            <w:pPr>
              <w:spacing w:line="480" w:lineRule="auto"/>
              <w:jc w:val="center"/>
              <w:rPr>
                <w:rFonts w:ascii="Georgia" w:hAnsi="Georgia" w:cs="Times New Roman"/>
                <w:sz w:val="24"/>
                <w:szCs w:val="24"/>
              </w:rPr>
            </w:pPr>
            <w:r w:rsidRPr="00590747">
              <w:rPr>
                <w:rFonts w:ascii="Georgia" w:hAnsi="Georgia" w:cs="Times New Roman"/>
                <w:sz w:val="24"/>
                <w:szCs w:val="24"/>
              </w:rPr>
              <w:t>VD01</w:t>
            </w:r>
          </w:p>
        </w:tc>
        <w:tc>
          <w:tcPr>
            <w:tcW w:w="754" w:type="dxa"/>
            <w:tcBorders>
              <w:top w:val="nil"/>
              <w:left w:val="nil"/>
              <w:bottom w:val="nil"/>
              <w:right w:val="nil"/>
            </w:tcBorders>
            <w:noWrap/>
            <w:vAlign w:val="center"/>
            <w:hideMark/>
          </w:tcPr>
          <w:p w14:paraId="69016411" w14:textId="77777777" w:rsidR="00590747" w:rsidRPr="00590747" w:rsidRDefault="00590747" w:rsidP="006648F9">
            <w:pPr>
              <w:spacing w:line="480" w:lineRule="auto"/>
              <w:jc w:val="center"/>
              <w:rPr>
                <w:rFonts w:ascii="Georgia" w:hAnsi="Georgia" w:cs="Times New Roman"/>
                <w:sz w:val="24"/>
                <w:szCs w:val="24"/>
              </w:rPr>
            </w:pPr>
          </w:p>
        </w:tc>
        <w:tc>
          <w:tcPr>
            <w:tcW w:w="755" w:type="dxa"/>
            <w:gridSpan w:val="2"/>
            <w:tcBorders>
              <w:top w:val="nil"/>
              <w:left w:val="nil"/>
              <w:bottom w:val="nil"/>
              <w:right w:val="nil"/>
            </w:tcBorders>
            <w:noWrap/>
            <w:vAlign w:val="center"/>
            <w:hideMark/>
          </w:tcPr>
          <w:p w14:paraId="7568CB52" w14:textId="77777777" w:rsidR="00590747" w:rsidRPr="00590747" w:rsidRDefault="00590747" w:rsidP="006648F9">
            <w:pPr>
              <w:spacing w:line="480" w:lineRule="auto"/>
              <w:jc w:val="center"/>
              <w:rPr>
                <w:rFonts w:ascii="Georgia" w:hAnsi="Georgia" w:cs="Times New Roman"/>
                <w:sz w:val="24"/>
                <w:szCs w:val="24"/>
              </w:rPr>
            </w:pPr>
          </w:p>
        </w:tc>
        <w:tc>
          <w:tcPr>
            <w:tcW w:w="755" w:type="dxa"/>
            <w:tcBorders>
              <w:top w:val="nil"/>
              <w:left w:val="nil"/>
              <w:bottom w:val="nil"/>
              <w:right w:val="nil"/>
            </w:tcBorders>
            <w:noWrap/>
            <w:vAlign w:val="center"/>
            <w:hideMark/>
          </w:tcPr>
          <w:p w14:paraId="504CFF40" w14:textId="77777777" w:rsidR="00590747" w:rsidRPr="00590747" w:rsidRDefault="00590747" w:rsidP="006648F9">
            <w:pPr>
              <w:spacing w:line="480" w:lineRule="auto"/>
              <w:jc w:val="center"/>
              <w:rPr>
                <w:rFonts w:ascii="Georgia" w:hAnsi="Georgia" w:cs="Times New Roman"/>
                <w:sz w:val="24"/>
                <w:szCs w:val="24"/>
              </w:rPr>
            </w:pPr>
            <w:r w:rsidRPr="00590747">
              <w:rPr>
                <w:rFonts w:ascii="Georgia" w:hAnsi="Georgia" w:cs="Times New Roman"/>
                <w:sz w:val="24"/>
                <w:szCs w:val="24"/>
              </w:rPr>
              <w:t>0</w:t>
            </w:r>
          </w:p>
        </w:tc>
        <w:tc>
          <w:tcPr>
            <w:tcW w:w="1275" w:type="dxa"/>
            <w:tcBorders>
              <w:top w:val="nil"/>
              <w:left w:val="nil"/>
              <w:bottom w:val="nil"/>
              <w:right w:val="nil"/>
            </w:tcBorders>
            <w:noWrap/>
            <w:vAlign w:val="center"/>
            <w:hideMark/>
          </w:tcPr>
          <w:p w14:paraId="34E91AD5" w14:textId="77777777" w:rsidR="00590747" w:rsidRPr="00590747" w:rsidRDefault="00590747" w:rsidP="006648F9">
            <w:pPr>
              <w:spacing w:line="480" w:lineRule="auto"/>
              <w:jc w:val="center"/>
              <w:rPr>
                <w:rFonts w:ascii="Georgia" w:hAnsi="Georgia" w:cs="Times New Roman"/>
                <w:sz w:val="24"/>
                <w:szCs w:val="24"/>
              </w:rPr>
            </w:pPr>
            <w:r w:rsidRPr="00590747">
              <w:rPr>
                <w:rFonts w:ascii="Georgia" w:hAnsi="Georgia" w:cs="Times New Roman"/>
                <w:sz w:val="24"/>
                <w:szCs w:val="24"/>
              </w:rPr>
              <w:t>17</w:t>
            </w:r>
          </w:p>
        </w:tc>
        <w:tc>
          <w:tcPr>
            <w:tcW w:w="1276" w:type="dxa"/>
            <w:tcBorders>
              <w:top w:val="nil"/>
              <w:left w:val="nil"/>
              <w:bottom w:val="nil"/>
              <w:right w:val="nil"/>
            </w:tcBorders>
            <w:noWrap/>
            <w:vAlign w:val="center"/>
            <w:hideMark/>
          </w:tcPr>
          <w:p w14:paraId="6DB73C63" w14:textId="77777777" w:rsidR="00590747" w:rsidRPr="00590747" w:rsidRDefault="00590747" w:rsidP="006648F9">
            <w:pPr>
              <w:spacing w:line="480" w:lineRule="auto"/>
              <w:jc w:val="center"/>
              <w:rPr>
                <w:rFonts w:ascii="Georgia" w:hAnsi="Georgia" w:cs="Times New Roman"/>
                <w:sz w:val="24"/>
                <w:szCs w:val="24"/>
              </w:rPr>
            </w:pPr>
            <w:r w:rsidRPr="00590747">
              <w:rPr>
                <w:rFonts w:ascii="Georgia" w:hAnsi="Georgia" w:cs="Times New Roman"/>
                <w:sz w:val="24"/>
                <w:szCs w:val="24"/>
              </w:rPr>
              <w:t>0.048</w:t>
            </w:r>
          </w:p>
        </w:tc>
        <w:tc>
          <w:tcPr>
            <w:tcW w:w="1702" w:type="dxa"/>
            <w:tcBorders>
              <w:top w:val="nil"/>
              <w:left w:val="nil"/>
              <w:bottom w:val="nil"/>
              <w:right w:val="nil"/>
            </w:tcBorders>
            <w:noWrap/>
            <w:vAlign w:val="center"/>
            <w:hideMark/>
          </w:tcPr>
          <w:p w14:paraId="29948818" w14:textId="77777777" w:rsidR="00590747" w:rsidRPr="00590747" w:rsidRDefault="00590747" w:rsidP="006648F9">
            <w:pPr>
              <w:spacing w:line="480" w:lineRule="auto"/>
              <w:jc w:val="center"/>
              <w:rPr>
                <w:rFonts w:ascii="Georgia" w:hAnsi="Georgia" w:cs="Times New Roman"/>
                <w:sz w:val="24"/>
                <w:szCs w:val="24"/>
              </w:rPr>
            </w:pPr>
            <w:r w:rsidRPr="00590747">
              <w:rPr>
                <w:rFonts w:ascii="Georgia" w:hAnsi="Georgia" w:cs="Times New Roman"/>
                <w:sz w:val="24"/>
                <w:szCs w:val="24"/>
              </w:rPr>
              <w:t>0.00008</w:t>
            </w:r>
          </w:p>
        </w:tc>
        <w:tc>
          <w:tcPr>
            <w:tcW w:w="1702" w:type="dxa"/>
            <w:tcBorders>
              <w:top w:val="nil"/>
              <w:left w:val="nil"/>
              <w:bottom w:val="nil"/>
              <w:right w:val="nil"/>
            </w:tcBorders>
            <w:noWrap/>
            <w:vAlign w:val="center"/>
            <w:hideMark/>
          </w:tcPr>
          <w:p w14:paraId="4235CA60" w14:textId="77777777" w:rsidR="00590747" w:rsidRPr="00590747" w:rsidRDefault="00590747" w:rsidP="006648F9">
            <w:pPr>
              <w:spacing w:line="480" w:lineRule="auto"/>
              <w:jc w:val="center"/>
              <w:rPr>
                <w:rFonts w:ascii="Georgia" w:hAnsi="Georgia" w:cs="Times New Roman"/>
                <w:sz w:val="24"/>
                <w:szCs w:val="24"/>
              </w:rPr>
            </w:pPr>
            <w:r w:rsidRPr="00590747">
              <w:rPr>
                <w:rFonts w:ascii="Georgia" w:hAnsi="Georgia" w:cs="Times New Roman"/>
                <w:sz w:val="24"/>
                <w:szCs w:val="24"/>
              </w:rPr>
              <w:t>0.00399</w:t>
            </w:r>
          </w:p>
        </w:tc>
        <w:tc>
          <w:tcPr>
            <w:tcW w:w="1703" w:type="dxa"/>
            <w:tcBorders>
              <w:top w:val="nil"/>
              <w:left w:val="nil"/>
              <w:bottom w:val="nil"/>
              <w:right w:val="nil"/>
            </w:tcBorders>
            <w:noWrap/>
            <w:vAlign w:val="center"/>
            <w:hideMark/>
          </w:tcPr>
          <w:p w14:paraId="24A18D8F" w14:textId="77777777" w:rsidR="00590747" w:rsidRPr="00590747" w:rsidRDefault="00590747" w:rsidP="006648F9">
            <w:pPr>
              <w:spacing w:line="480" w:lineRule="auto"/>
              <w:jc w:val="center"/>
              <w:rPr>
                <w:rFonts w:ascii="Georgia" w:hAnsi="Georgia" w:cs="Times New Roman"/>
                <w:sz w:val="24"/>
                <w:szCs w:val="24"/>
              </w:rPr>
            </w:pPr>
            <w:r w:rsidRPr="00590747">
              <w:rPr>
                <w:rFonts w:ascii="Georgia" w:hAnsi="Georgia" w:cs="Times New Roman"/>
                <w:sz w:val="24"/>
                <w:szCs w:val="24"/>
              </w:rPr>
              <w:t>0.01258</w:t>
            </w:r>
          </w:p>
        </w:tc>
      </w:tr>
      <w:tr w:rsidR="006648F9" w:rsidRPr="00590747" w14:paraId="26078D5A" w14:textId="77777777" w:rsidTr="006648F9">
        <w:trPr>
          <w:trHeight w:val="360"/>
        </w:trPr>
        <w:tc>
          <w:tcPr>
            <w:tcW w:w="1129" w:type="dxa"/>
            <w:tcBorders>
              <w:top w:val="nil"/>
              <w:left w:val="nil"/>
              <w:bottom w:val="nil"/>
              <w:right w:val="nil"/>
            </w:tcBorders>
            <w:noWrap/>
            <w:vAlign w:val="center"/>
            <w:hideMark/>
          </w:tcPr>
          <w:p w14:paraId="43738C98" w14:textId="77777777" w:rsidR="00590747" w:rsidRPr="00590747" w:rsidRDefault="00590747" w:rsidP="006648F9">
            <w:pPr>
              <w:spacing w:line="480" w:lineRule="auto"/>
              <w:jc w:val="center"/>
              <w:rPr>
                <w:rFonts w:ascii="Georgia" w:hAnsi="Georgia" w:cs="Times New Roman"/>
                <w:sz w:val="24"/>
                <w:szCs w:val="24"/>
              </w:rPr>
            </w:pPr>
            <w:r w:rsidRPr="00590747">
              <w:rPr>
                <w:rFonts w:ascii="Georgia" w:hAnsi="Georgia" w:cs="Times New Roman"/>
                <w:sz w:val="24"/>
                <w:szCs w:val="24"/>
              </w:rPr>
              <w:t>DVC</w:t>
            </w:r>
          </w:p>
        </w:tc>
        <w:tc>
          <w:tcPr>
            <w:tcW w:w="993" w:type="dxa"/>
            <w:tcBorders>
              <w:top w:val="nil"/>
              <w:left w:val="nil"/>
              <w:bottom w:val="nil"/>
              <w:right w:val="nil"/>
            </w:tcBorders>
            <w:noWrap/>
            <w:vAlign w:val="center"/>
            <w:hideMark/>
          </w:tcPr>
          <w:p w14:paraId="42E58EBE" w14:textId="77777777" w:rsidR="00590747" w:rsidRPr="00590747" w:rsidRDefault="00590747" w:rsidP="006648F9">
            <w:pPr>
              <w:spacing w:line="480" w:lineRule="auto"/>
              <w:jc w:val="center"/>
              <w:rPr>
                <w:rFonts w:ascii="Georgia" w:hAnsi="Georgia" w:cs="Times New Roman"/>
                <w:sz w:val="24"/>
                <w:szCs w:val="24"/>
              </w:rPr>
            </w:pPr>
            <w:r w:rsidRPr="00590747">
              <w:rPr>
                <w:rFonts w:ascii="Georgia" w:hAnsi="Georgia" w:cs="Times New Roman"/>
                <w:sz w:val="24"/>
                <w:szCs w:val="24"/>
              </w:rPr>
              <w:t>PVPR</w:t>
            </w:r>
          </w:p>
        </w:tc>
        <w:tc>
          <w:tcPr>
            <w:tcW w:w="754" w:type="dxa"/>
            <w:tcBorders>
              <w:top w:val="nil"/>
              <w:left w:val="nil"/>
              <w:bottom w:val="nil"/>
              <w:right w:val="nil"/>
            </w:tcBorders>
            <w:noWrap/>
            <w:vAlign w:val="center"/>
            <w:hideMark/>
          </w:tcPr>
          <w:p w14:paraId="7BA1DB99" w14:textId="77777777" w:rsidR="00590747" w:rsidRPr="00590747" w:rsidRDefault="00590747" w:rsidP="006648F9">
            <w:pPr>
              <w:spacing w:line="480" w:lineRule="auto"/>
              <w:jc w:val="center"/>
              <w:rPr>
                <w:rFonts w:ascii="Georgia" w:hAnsi="Georgia" w:cs="Times New Roman"/>
                <w:sz w:val="24"/>
                <w:szCs w:val="24"/>
              </w:rPr>
            </w:pPr>
          </w:p>
        </w:tc>
        <w:tc>
          <w:tcPr>
            <w:tcW w:w="755" w:type="dxa"/>
            <w:gridSpan w:val="2"/>
            <w:tcBorders>
              <w:top w:val="nil"/>
              <w:left w:val="nil"/>
              <w:bottom w:val="nil"/>
              <w:right w:val="nil"/>
            </w:tcBorders>
            <w:noWrap/>
            <w:vAlign w:val="center"/>
            <w:hideMark/>
          </w:tcPr>
          <w:p w14:paraId="0B726EDA" w14:textId="77777777" w:rsidR="00590747" w:rsidRPr="00590747" w:rsidRDefault="00590747" w:rsidP="006648F9">
            <w:pPr>
              <w:spacing w:line="480" w:lineRule="auto"/>
              <w:jc w:val="center"/>
              <w:rPr>
                <w:rFonts w:ascii="Georgia" w:hAnsi="Georgia" w:cs="Times New Roman"/>
                <w:sz w:val="24"/>
                <w:szCs w:val="24"/>
              </w:rPr>
            </w:pPr>
            <w:r w:rsidRPr="00590747">
              <w:rPr>
                <w:rFonts w:ascii="Georgia" w:hAnsi="Georgia" w:cs="Times New Roman"/>
                <w:sz w:val="24"/>
                <w:szCs w:val="24"/>
              </w:rPr>
              <w:t>0</w:t>
            </w:r>
          </w:p>
        </w:tc>
        <w:tc>
          <w:tcPr>
            <w:tcW w:w="755" w:type="dxa"/>
            <w:tcBorders>
              <w:top w:val="nil"/>
              <w:left w:val="nil"/>
              <w:bottom w:val="nil"/>
              <w:right w:val="nil"/>
            </w:tcBorders>
            <w:noWrap/>
            <w:vAlign w:val="center"/>
            <w:hideMark/>
          </w:tcPr>
          <w:p w14:paraId="401354D2" w14:textId="77777777" w:rsidR="00590747" w:rsidRPr="00590747" w:rsidRDefault="00590747" w:rsidP="006648F9">
            <w:pPr>
              <w:spacing w:line="480" w:lineRule="auto"/>
              <w:jc w:val="center"/>
              <w:rPr>
                <w:rFonts w:ascii="Georgia" w:hAnsi="Georgia" w:cs="Times New Roman"/>
                <w:sz w:val="24"/>
                <w:szCs w:val="24"/>
              </w:rPr>
            </w:pPr>
            <w:r w:rsidRPr="00590747">
              <w:rPr>
                <w:rFonts w:ascii="Georgia" w:hAnsi="Georgia" w:cs="Times New Roman"/>
                <w:sz w:val="24"/>
                <w:szCs w:val="24"/>
              </w:rPr>
              <w:t>0</w:t>
            </w:r>
          </w:p>
        </w:tc>
        <w:tc>
          <w:tcPr>
            <w:tcW w:w="1275" w:type="dxa"/>
            <w:tcBorders>
              <w:top w:val="nil"/>
              <w:left w:val="nil"/>
              <w:bottom w:val="nil"/>
              <w:right w:val="nil"/>
            </w:tcBorders>
            <w:noWrap/>
            <w:vAlign w:val="center"/>
            <w:hideMark/>
          </w:tcPr>
          <w:p w14:paraId="40A9DBE6" w14:textId="77777777" w:rsidR="00590747" w:rsidRPr="00590747" w:rsidRDefault="00590747" w:rsidP="006648F9">
            <w:pPr>
              <w:spacing w:line="480" w:lineRule="auto"/>
              <w:jc w:val="center"/>
              <w:rPr>
                <w:rFonts w:ascii="Georgia" w:hAnsi="Georgia" w:cs="Times New Roman"/>
                <w:sz w:val="24"/>
                <w:szCs w:val="24"/>
              </w:rPr>
            </w:pPr>
            <w:r w:rsidRPr="00590747">
              <w:rPr>
                <w:rFonts w:ascii="Georgia" w:hAnsi="Georgia" w:cs="Times New Roman"/>
                <w:sz w:val="24"/>
                <w:szCs w:val="24"/>
              </w:rPr>
              <w:t>13</w:t>
            </w:r>
          </w:p>
        </w:tc>
        <w:tc>
          <w:tcPr>
            <w:tcW w:w="1276" w:type="dxa"/>
            <w:tcBorders>
              <w:top w:val="nil"/>
              <w:left w:val="nil"/>
              <w:bottom w:val="nil"/>
              <w:right w:val="nil"/>
            </w:tcBorders>
            <w:noWrap/>
            <w:vAlign w:val="center"/>
            <w:hideMark/>
          </w:tcPr>
          <w:p w14:paraId="4F65D7B4" w14:textId="77777777" w:rsidR="00590747" w:rsidRPr="00590747" w:rsidRDefault="00590747" w:rsidP="006648F9">
            <w:pPr>
              <w:spacing w:line="480" w:lineRule="auto"/>
              <w:jc w:val="center"/>
              <w:rPr>
                <w:rFonts w:ascii="Georgia" w:hAnsi="Georgia" w:cs="Times New Roman"/>
                <w:sz w:val="24"/>
                <w:szCs w:val="24"/>
              </w:rPr>
            </w:pPr>
            <w:r w:rsidRPr="00590747">
              <w:rPr>
                <w:rFonts w:ascii="Georgia" w:hAnsi="Georgia" w:cs="Times New Roman"/>
                <w:sz w:val="24"/>
                <w:szCs w:val="24"/>
              </w:rPr>
              <w:t>0.054</w:t>
            </w:r>
          </w:p>
        </w:tc>
        <w:tc>
          <w:tcPr>
            <w:tcW w:w="1702" w:type="dxa"/>
            <w:tcBorders>
              <w:top w:val="nil"/>
              <w:left w:val="nil"/>
              <w:bottom w:val="nil"/>
              <w:right w:val="nil"/>
            </w:tcBorders>
            <w:noWrap/>
            <w:vAlign w:val="center"/>
            <w:hideMark/>
          </w:tcPr>
          <w:p w14:paraId="1110E35E" w14:textId="77777777" w:rsidR="00590747" w:rsidRPr="00590747" w:rsidRDefault="00590747" w:rsidP="006648F9">
            <w:pPr>
              <w:spacing w:line="480" w:lineRule="auto"/>
              <w:jc w:val="center"/>
              <w:rPr>
                <w:rFonts w:ascii="Georgia" w:hAnsi="Georgia" w:cs="Times New Roman"/>
                <w:sz w:val="24"/>
                <w:szCs w:val="24"/>
              </w:rPr>
            </w:pPr>
            <w:r w:rsidRPr="00590747">
              <w:rPr>
                <w:rFonts w:ascii="Georgia" w:hAnsi="Georgia" w:cs="Times New Roman"/>
                <w:sz w:val="24"/>
                <w:szCs w:val="24"/>
              </w:rPr>
              <w:t>0.00104</w:t>
            </w:r>
          </w:p>
        </w:tc>
        <w:tc>
          <w:tcPr>
            <w:tcW w:w="1702" w:type="dxa"/>
            <w:tcBorders>
              <w:top w:val="nil"/>
              <w:left w:val="nil"/>
              <w:bottom w:val="nil"/>
              <w:right w:val="nil"/>
            </w:tcBorders>
            <w:noWrap/>
            <w:vAlign w:val="center"/>
            <w:hideMark/>
          </w:tcPr>
          <w:p w14:paraId="4FEF51DB" w14:textId="77777777" w:rsidR="00590747" w:rsidRPr="00590747" w:rsidRDefault="00590747" w:rsidP="006648F9">
            <w:pPr>
              <w:spacing w:line="480" w:lineRule="auto"/>
              <w:jc w:val="center"/>
              <w:rPr>
                <w:rFonts w:ascii="Georgia" w:hAnsi="Georgia" w:cs="Times New Roman"/>
                <w:sz w:val="24"/>
                <w:szCs w:val="24"/>
              </w:rPr>
            </w:pPr>
            <w:r w:rsidRPr="00590747">
              <w:rPr>
                <w:rFonts w:ascii="Georgia" w:hAnsi="Georgia" w:cs="Times New Roman"/>
                <w:sz w:val="24"/>
                <w:szCs w:val="24"/>
              </w:rPr>
              <w:t>0.00534</w:t>
            </w:r>
          </w:p>
        </w:tc>
        <w:tc>
          <w:tcPr>
            <w:tcW w:w="1703" w:type="dxa"/>
            <w:tcBorders>
              <w:top w:val="nil"/>
              <w:left w:val="nil"/>
              <w:bottom w:val="nil"/>
              <w:right w:val="nil"/>
            </w:tcBorders>
            <w:noWrap/>
            <w:vAlign w:val="center"/>
            <w:hideMark/>
          </w:tcPr>
          <w:p w14:paraId="2B242E0E" w14:textId="77777777" w:rsidR="00590747" w:rsidRPr="00590747" w:rsidRDefault="00590747" w:rsidP="006648F9">
            <w:pPr>
              <w:spacing w:line="480" w:lineRule="auto"/>
              <w:jc w:val="center"/>
              <w:rPr>
                <w:rFonts w:ascii="Georgia" w:hAnsi="Georgia" w:cs="Times New Roman"/>
                <w:sz w:val="24"/>
                <w:szCs w:val="24"/>
              </w:rPr>
            </w:pPr>
            <w:r w:rsidRPr="00590747">
              <w:rPr>
                <w:rFonts w:ascii="Georgia" w:hAnsi="Georgia" w:cs="Times New Roman"/>
                <w:sz w:val="24"/>
                <w:szCs w:val="24"/>
              </w:rPr>
              <w:t>0.01838</w:t>
            </w:r>
          </w:p>
        </w:tc>
      </w:tr>
      <w:tr w:rsidR="006648F9" w:rsidRPr="00590747" w14:paraId="79DA1FEC" w14:textId="77777777" w:rsidTr="006648F9">
        <w:trPr>
          <w:trHeight w:val="345"/>
        </w:trPr>
        <w:tc>
          <w:tcPr>
            <w:tcW w:w="1129" w:type="dxa"/>
            <w:tcBorders>
              <w:top w:val="nil"/>
              <w:left w:val="nil"/>
              <w:bottom w:val="nil"/>
              <w:right w:val="nil"/>
            </w:tcBorders>
            <w:noWrap/>
            <w:vAlign w:val="center"/>
            <w:hideMark/>
          </w:tcPr>
          <w:p w14:paraId="0AC68D5D" w14:textId="77777777" w:rsidR="00590747" w:rsidRPr="00590747" w:rsidRDefault="00590747" w:rsidP="006648F9">
            <w:pPr>
              <w:spacing w:line="480" w:lineRule="auto"/>
              <w:jc w:val="center"/>
              <w:rPr>
                <w:rFonts w:ascii="Georgia" w:hAnsi="Georgia" w:cs="Times New Roman"/>
                <w:sz w:val="24"/>
                <w:szCs w:val="24"/>
              </w:rPr>
            </w:pPr>
            <w:r w:rsidRPr="00590747">
              <w:rPr>
                <w:rFonts w:ascii="Georgia" w:hAnsi="Georgia" w:cs="Times New Roman"/>
                <w:sz w:val="24"/>
                <w:szCs w:val="24"/>
              </w:rPr>
              <w:t>DVC</w:t>
            </w:r>
          </w:p>
        </w:tc>
        <w:tc>
          <w:tcPr>
            <w:tcW w:w="993" w:type="dxa"/>
            <w:tcBorders>
              <w:top w:val="nil"/>
              <w:left w:val="nil"/>
              <w:bottom w:val="nil"/>
              <w:right w:val="nil"/>
            </w:tcBorders>
            <w:noWrap/>
            <w:vAlign w:val="center"/>
            <w:hideMark/>
          </w:tcPr>
          <w:p w14:paraId="7E29F030" w14:textId="77777777" w:rsidR="00590747" w:rsidRPr="00590747" w:rsidRDefault="00590747" w:rsidP="006648F9">
            <w:pPr>
              <w:spacing w:line="480" w:lineRule="auto"/>
              <w:jc w:val="center"/>
              <w:rPr>
                <w:rFonts w:ascii="Georgia" w:hAnsi="Georgia" w:cs="Times New Roman"/>
                <w:sz w:val="24"/>
                <w:szCs w:val="24"/>
              </w:rPr>
            </w:pPr>
            <w:r w:rsidRPr="00590747">
              <w:rPr>
                <w:rFonts w:ascii="Georgia" w:hAnsi="Georgia" w:cs="Times New Roman"/>
                <w:sz w:val="24"/>
                <w:szCs w:val="24"/>
              </w:rPr>
              <w:t>VD01</w:t>
            </w:r>
          </w:p>
        </w:tc>
        <w:tc>
          <w:tcPr>
            <w:tcW w:w="754" w:type="dxa"/>
            <w:tcBorders>
              <w:top w:val="nil"/>
              <w:left w:val="nil"/>
              <w:bottom w:val="nil"/>
              <w:right w:val="nil"/>
            </w:tcBorders>
            <w:noWrap/>
            <w:vAlign w:val="center"/>
            <w:hideMark/>
          </w:tcPr>
          <w:p w14:paraId="29F0659D" w14:textId="77777777" w:rsidR="00590747" w:rsidRPr="00590747" w:rsidRDefault="00590747" w:rsidP="006648F9">
            <w:pPr>
              <w:spacing w:line="480" w:lineRule="auto"/>
              <w:jc w:val="center"/>
              <w:rPr>
                <w:rFonts w:ascii="Georgia" w:hAnsi="Georgia" w:cs="Times New Roman"/>
                <w:sz w:val="24"/>
                <w:szCs w:val="24"/>
              </w:rPr>
            </w:pPr>
          </w:p>
        </w:tc>
        <w:tc>
          <w:tcPr>
            <w:tcW w:w="755" w:type="dxa"/>
            <w:gridSpan w:val="2"/>
            <w:tcBorders>
              <w:top w:val="nil"/>
              <w:left w:val="nil"/>
              <w:bottom w:val="nil"/>
              <w:right w:val="nil"/>
            </w:tcBorders>
            <w:noWrap/>
            <w:vAlign w:val="center"/>
            <w:hideMark/>
          </w:tcPr>
          <w:p w14:paraId="0676FB66" w14:textId="77777777" w:rsidR="00590747" w:rsidRPr="00590747" w:rsidRDefault="00590747" w:rsidP="006648F9">
            <w:pPr>
              <w:spacing w:line="480" w:lineRule="auto"/>
              <w:jc w:val="center"/>
              <w:rPr>
                <w:rFonts w:ascii="Georgia" w:hAnsi="Georgia" w:cs="Times New Roman"/>
                <w:sz w:val="24"/>
                <w:szCs w:val="24"/>
              </w:rPr>
            </w:pPr>
            <w:r w:rsidRPr="00590747">
              <w:rPr>
                <w:rFonts w:ascii="Georgia" w:hAnsi="Georgia" w:cs="Times New Roman"/>
                <w:sz w:val="24"/>
                <w:szCs w:val="24"/>
              </w:rPr>
              <w:t>0</w:t>
            </w:r>
          </w:p>
        </w:tc>
        <w:tc>
          <w:tcPr>
            <w:tcW w:w="755" w:type="dxa"/>
            <w:tcBorders>
              <w:top w:val="nil"/>
              <w:left w:val="nil"/>
              <w:bottom w:val="nil"/>
              <w:right w:val="nil"/>
            </w:tcBorders>
            <w:noWrap/>
            <w:vAlign w:val="center"/>
            <w:hideMark/>
          </w:tcPr>
          <w:p w14:paraId="1D9736D9" w14:textId="77777777" w:rsidR="00590747" w:rsidRPr="00590747" w:rsidRDefault="00590747" w:rsidP="006648F9">
            <w:pPr>
              <w:spacing w:line="480" w:lineRule="auto"/>
              <w:jc w:val="center"/>
              <w:rPr>
                <w:rFonts w:ascii="Georgia" w:hAnsi="Georgia" w:cs="Times New Roman"/>
                <w:sz w:val="24"/>
                <w:szCs w:val="24"/>
              </w:rPr>
            </w:pPr>
            <w:r w:rsidRPr="00590747">
              <w:rPr>
                <w:rFonts w:ascii="Georgia" w:hAnsi="Georgia" w:cs="Times New Roman"/>
                <w:sz w:val="24"/>
                <w:szCs w:val="24"/>
              </w:rPr>
              <w:t>0</w:t>
            </w:r>
          </w:p>
        </w:tc>
        <w:tc>
          <w:tcPr>
            <w:tcW w:w="1275" w:type="dxa"/>
            <w:tcBorders>
              <w:top w:val="nil"/>
              <w:left w:val="nil"/>
              <w:bottom w:val="nil"/>
              <w:right w:val="nil"/>
            </w:tcBorders>
            <w:noWrap/>
            <w:vAlign w:val="center"/>
            <w:hideMark/>
          </w:tcPr>
          <w:p w14:paraId="4D1FDE8D" w14:textId="77777777" w:rsidR="00590747" w:rsidRPr="00590747" w:rsidRDefault="00590747" w:rsidP="006648F9">
            <w:pPr>
              <w:spacing w:line="480" w:lineRule="auto"/>
              <w:jc w:val="center"/>
              <w:rPr>
                <w:rFonts w:ascii="Georgia" w:hAnsi="Georgia" w:cs="Times New Roman"/>
                <w:sz w:val="24"/>
                <w:szCs w:val="24"/>
              </w:rPr>
            </w:pPr>
            <w:r w:rsidRPr="00590747">
              <w:rPr>
                <w:rFonts w:ascii="Georgia" w:hAnsi="Georgia" w:cs="Times New Roman"/>
                <w:sz w:val="24"/>
                <w:szCs w:val="24"/>
              </w:rPr>
              <w:t>5</w:t>
            </w:r>
          </w:p>
        </w:tc>
        <w:tc>
          <w:tcPr>
            <w:tcW w:w="1276" w:type="dxa"/>
            <w:tcBorders>
              <w:top w:val="nil"/>
              <w:left w:val="nil"/>
              <w:bottom w:val="nil"/>
              <w:right w:val="nil"/>
            </w:tcBorders>
            <w:noWrap/>
            <w:vAlign w:val="center"/>
            <w:hideMark/>
          </w:tcPr>
          <w:p w14:paraId="5AA99825" w14:textId="77777777" w:rsidR="00590747" w:rsidRPr="00590747" w:rsidRDefault="00590747" w:rsidP="006648F9">
            <w:pPr>
              <w:spacing w:line="480" w:lineRule="auto"/>
              <w:jc w:val="center"/>
              <w:rPr>
                <w:rFonts w:ascii="Georgia" w:hAnsi="Georgia" w:cs="Times New Roman"/>
                <w:sz w:val="24"/>
                <w:szCs w:val="24"/>
              </w:rPr>
            </w:pPr>
            <w:r w:rsidRPr="00590747">
              <w:rPr>
                <w:rFonts w:ascii="Georgia" w:hAnsi="Georgia" w:cs="Times New Roman"/>
                <w:sz w:val="24"/>
                <w:szCs w:val="24"/>
              </w:rPr>
              <w:t>0.001</w:t>
            </w:r>
          </w:p>
        </w:tc>
        <w:tc>
          <w:tcPr>
            <w:tcW w:w="1702" w:type="dxa"/>
            <w:tcBorders>
              <w:top w:val="nil"/>
              <w:left w:val="nil"/>
              <w:bottom w:val="nil"/>
              <w:right w:val="nil"/>
            </w:tcBorders>
            <w:noWrap/>
            <w:vAlign w:val="center"/>
            <w:hideMark/>
          </w:tcPr>
          <w:p w14:paraId="373EA3E0" w14:textId="77777777" w:rsidR="00590747" w:rsidRPr="00590747" w:rsidRDefault="00590747" w:rsidP="006648F9">
            <w:pPr>
              <w:spacing w:line="480" w:lineRule="auto"/>
              <w:jc w:val="center"/>
              <w:rPr>
                <w:rFonts w:ascii="Georgia" w:hAnsi="Georgia" w:cs="Times New Roman"/>
                <w:sz w:val="24"/>
                <w:szCs w:val="24"/>
              </w:rPr>
            </w:pPr>
            <w:r w:rsidRPr="00590747">
              <w:rPr>
                <w:rFonts w:ascii="Georgia" w:hAnsi="Georgia" w:cs="Times New Roman"/>
                <w:sz w:val="24"/>
                <w:szCs w:val="24"/>
              </w:rPr>
              <w:t>0.00013</w:t>
            </w:r>
          </w:p>
        </w:tc>
        <w:tc>
          <w:tcPr>
            <w:tcW w:w="1702" w:type="dxa"/>
            <w:tcBorders>
              <w:top w:val="nil"/>
              <w:left w:val="nil"/>
              <w:bottom w:val="nil"/>
              <w:right w:val="nil"/>
            </w:tcBorders>
            <w:noWrap/>
            <w:vAlign w:val="center"/>
            <w:hideMark/>
          </w:tcPr>
          <w:p w14:paraId="79219972" w14:textId="77777777" w:rsidR="00590747" w:rsidRPr="00590747" w:rsidRDefault="00590747" w:rsidP="006648F9">
            <w:pPr>
              <w:spacing w:line="480" w:lineRule="auto"/>
              <w:jc w:val="center"/>
              <w:rPr>
                <w:rFonts w:ascii="Georgia" w:hAnsi="Georgia" w:cs="Times New Roman"/>
                <w:sz w:val="24"/>
                <w:szCs w:val="24"/>
              </w:rPr>
            </w:pPr>
            <w:r w:rsidRPr="00590747">
              <w:rPr>
                <w:rFonts w:ascii="Georgia" w:hAnsi="Georgia" w:cs="Times New Roman"/>
                <w:sz w:val="24"/>
                <w:szCs w:val="24"/>
              </w:rPr>
              <w:t>0.00633</w:t>
            </w:r>
          </w:p>
        </w:tc>
        <w:tc>
          <w:tcPr>
            <w:tcW w:w="1703" w:type="dxa"/>
            <w:tcBorders>
              <w:top w:val="nil"/>
              <w:left w:val="nil"/>
              <w:bottom w:val="nil"/>
              <w:right w:val="nil"/>
            </w:tcBorders>
            <w:noWrap/>
            <w:vAlign w:val="center"/>
            <w:hideMark/>
          </w:tcPr>
          <w:p w14:paraId="190898C9" w14:textId="77777777" w:rsidR="00590747" w:rsidRPr="00590747" w:rsidRDefault="00590747" w:rsidP="006648F9">
            <w:pPr>
              <w:spacing w:line="480" w:lineRule="auto"/>
              <w:jc w:val="center"/>
              <w:rPr>
                <w:rFonts w:ascii="Georgia" w:hAnsi="Georgia" w:cs="Times New Roman"/>
                <w:sz w:val="24"/>
                <w:szCs w:val="24"/>
              </w:rPr>
            </w:pPr>
            <w:r w:rsidRPr="00590747">
              <w:rPr>
                <w:rFonts w:ascii="Georgia" w:hAnsi="Georgia" w:cs="Times New Roman"/>
                <w:sz w:val="24"/>
                <w:szCs w:val="24"/>
              </w:rPr>
              <w:t>0.01386</w:t>
            </w:r>
          </w:p>
        </w:tc>
      </w:tr>
      <w:tr w:rsidR="006648F9" w:rsidRPr="00590747" w14:paraId="6613874A" w14:textId="77777777" w:rsidTr="006648F9">
        <w:trPr>
          <w:trHeight w:val="330"/>
        </w:trPr>
        <w:tc>
          <w:tcPr>
            <w:tcW w:w="1129" w:type="dxa"/>
            <w:tcBorders>
              <w:top w:val="nil"/>
              <w:left w:val="nil"/>
              <w:bottom w:val="nil"/>
              <w:right w:val="nil"/>
            </w:tcBorders>
            <w:noWrap/>
            <w:vAlign w:val="center"/>
            <w:hideMark/>
          </w:tcPr>
          <w:p w14:paraId="400796D2" w14:textId="77777777" w:rsidR="00590747" w:rsidRPr="00590747" w:rsidRDefault="00590747" w:rsidP="006648F9">
            <w:pPr>
              <w:spacing w:line="480" w:lineRule="auto"/>
              <w:jc w:val="center"/>
              <w:rPr>
                <w:rFonts w:ascii="Georgia" w:hAnsi="Georgia" w:cs="Times New Roman"/>
                <w:sz w:val="24"/>
                <w:szCs w:val="24"/>
              </w:rPr>
            </w:pPr>
            <w:r w:rsidRPr="00590747">
              <w:rPr>
                <w:rFonts w:ascii="Georgia" w:hAnsi="Georgia" w:cs="Times New Roman"/>
                <w:sz w:val="24"/>
                <w:szCs w:val="24"/>
              </w:rPr>
              <w:t>PVCL</w:t>
            </w:r>
          </w:p>
        </w:tc>
        <w:tc>
          <w:tcPr>
            <w:tcW w:w="993" w:type="dxa"/>
            <w:tcBorders>
              <w:top w:val="nil"/>
              <w:left w:val="nil"/>
              <w:bottom w:val="nil"/>
              <w:right w:val="nil"/>
            </w:tcBorders>
            <w:noWrap/>
            <w:vAlign w:val="center"/>
            <w:hideMark/>
          </w:tcPr>
          <w:p w14:paraId="7E31DA51" w14:textId="77777777" w:rsidR="00590747" w:rsidRPr="00590747" w:rsidRDefault="00590747" w:rsidP="006648F9">
            <w:pPr>
              <w:spacing w:line="480" w:lineRule="auto"/>
              <w:jc w:val="center"/>
              <w:rPr>
                <w:rFonts w:ascii="Georgia" w:hAnsi="Georgia" w:cs="Times New Roman"/>
                <w:sz w:val="24"/>
                <w:szCs w:val="24"/>
              </w:rPr>
            </w:pPr>
            <w:r w:rsidRPr="00590747">
              <w:rPr>
                <w:rFonts w:ascii="Georgia" w:hAnsi="Georgia" w:cs="Times New Roman"/>
                <w:sz w:val="24"/>
                <w:szCs w:val="24"/>
              </w:rPr>
              <w:t>DVA</w:t>
            </w:r>
          </w:p>
        </w:tc>
        <w:tc>
          <w:tcPr>
            <w:tcW w:w="754" w:type="dxa"/>
            <w:tcBorders>
              <w:top w:val="nil"/>
              <w:left w:val="nil"/>
              <w:bottom w:val="nil"/>
              <w:right w:val="nil"/>
            </w:tcBorders>
            <w:noWrap/>
            <w:vAlign w:val="center"/>
            <w:hideMark/>
          </w:tcPr>
          <w:p w14:paraId="59914212" w14:textId="77777777" w:rsidR="00590747" w:rsidRPr="00590747" w:rsidRDefault="00590747" w:rsidP="006648F9">
            <w:pPr>
              <w:spacing w:line="480" w:lineRule="auto"/>
              <w:jc w:val="center"/>
              <w:rPr>
                <w:rFonts w:ascii="Georgia" w:hAnsi="Georgia" w:cs="Times New Roman"/>
                <w:sz w:val="24"/>
                <w:szCs w:val="24"/>
              </w:rPr>
            </w:pPr>
          </w:p>
        </w:tc>
        <w:tc>
          <w:tcPr>
            <w:tcW w:w="755" w:type="dxa"/>
            <w:gridSpan w:val="2"/>
            <w:tcBorders>
              <w:top w:val="nil"/>
              <w:left w:val="nil"/>
              <w:bottom w:val="nil"/>
              <w:right w:val="nil"/>
            </w:tcBorders>
            <w:noWrap/>
            <w:vAlign w:val="center"/>
            <w:hideMark/>
          </w:tcPr>
          <w:p w14:paraId="34A09511" w14:textId="77777777" w:rsidR="00590747" w:rsidRPr="00590747" w:rsidRDefault="00590747" w:rsidP="006648F9">
            <w:pPr>
              <w:spacing w:line="480" w:lineRule="auto"/>
              <w:jc w:val="center"/>
              <w:rPr>
                <w:rFonts w:ascii="Georgia" w:hAnsi="Georgia" w:cs="Times New Roman"/>
                <w:sz w:val="24"/>
                <w:szCs w:val="24"/>
              </w:rPr>
            </w:pPr>
            <w:r w:rsidRPr="00590747">
              <w:rPr>
                <w:rFonts w:ascii="Georgia" w:hAnsi="Georgia" w:cs="Times New Roman"/>
                <w:sz w:val="24"/>
                <w:szCs w:val="24"/>
              </w:rPr>
              <w:t>0</w:t>
            </w:r>
          </w:p>
        </w:tc>
        <w:tc>
          <w:tcPr>
            <w:tcW w:w="755" w:type="dxa"/>
            <w:tcBorders>
              <w:top w:val="nil"/>
              <w:left w:val="nil"/>
              <w:bottom w:val="nil"/>
              <w:right w:val="nil"/>
            </w:tcBorders>
            <w:noWrap/>
            <w:vAlign w:val="center"/>
            <w:hideMark/>
          </w:tcPr>
          <w:p w14:paraId="0F836F91" w14:textId="77777777" w:rsidR="00590747" w:rsidRPr="00590747" w:rsidRDefault="00590747" w:rsidP="006648F9">
            <w:pPr>
              <w:spacing w:line="480" w:lineRule="auto"/>
              <w:jc w:val="center"/>
              <w:rPr>
                <w:rFonts w:ascii="Georgia" w:hAnsi="Georgia" w:cs="Times New Roman"/>
                <w:sz w:val="24"/>
                <w:szCs w:val="24"/>
              </w:rPr>
            </w:pPr>
          </w:p>
        </w:tc>
        <w:tc>
          <w:tcPr>
            <w:tcW w:w="1275" w:type="dxa"/>
            <w:tcBorders>
              <w:top w:val="nil"/>
              <w:left w:val="nil"/>
              <w:bottom w:val="nil"/>
              <w:right w:val="nil"/>
            </w:tcBorders>
            <w:noWrap/>
            <w:vAlign w:val="center"/>
            <w:hideMark/>
          </w:tcPr>
          <w:p w14:paraId="405BBE9B" w14:textId="77777777" w:rsidR="00590747" w:rsidRPr="00590747" w:rsidRDefault="00590747" w:rsidP="006648F9">
            <w:pPr>
              <w:spacing w:line="480" w:lineRule="auto"/>
              <w:jc w:val="center"/>
              <w:rPr>
                <w:rFonts w:ascii="Georgia" w:hAnsi="Georgia" w:cs="Times New Roman"/>
                <w:sz w:val="24"/>
                <w:szCs w:val="24"/>
              </w:rPr>
            </w:pPr>
            <w:r w:rsidRPr="00590747">
              <w:rPr>
                <w:rFonts w:ascii="Georgia" w:hAnsi="Georgia" w:cs="Times New Roman"/>
                <w:sz w:val="24"/>
                <w:szCs w:val="24"/>
              </w:rPr>
              <w:t>5</w:t>
            </w:r>
          </w:p>
        </w:tc>
        <w:tc>
          <w:tcPr>
            <w:tcW w:w="1276" w:type="dxa"/>
            <w:tcBorders>
              <w:top w:val="nil"/>
              <w:left w:val="nil"/>
              <w:bottom w:val="nil"/>
              <w:right w:val="nil"/>
            </w:tcBorders>
            <w:noWrap/>
            <w:vAlign w:val="center"/>
            <w:hideMark/>
          </w:tcPr>
          <w:p w14:paraId="1AAC0B3D" w14:textId="77777777" w:rsidR="00590747" w:rsidRPr="00590747" w:rsidRDefault="00590747" w:rsidP="006648F9">
            <w:pPr>
              <w:spacing w:line="480" w:lineRule="auto"/>
              <w:jc w:val="center"/>
              <w:rPr>
                <w:rFonts w:ascii="Georgia" w:hAnsi="Georgia" w:cs="Times New Roman"/>
                <w:sz w:val="24"/>
                <w:szCs w:val="24"/>
              </w:rPr>
            </w:pPr>
            <w:r w:rsidRPr="00590747">
              <w:rPr>
                <w:rFonts w:ascii="Georgia" w:hAnsi="Georgia" w:cs="Times New Roman"/>
                <w:sz w:val="24"/>
                <w:szCs w:val="24"/>
              </w:rPr>
              <w:t>0.099</w:t>
            </w:r>
          </w:p>
        </w:tc>
        <w:tc>
          <w:tcPr>
            <w:tcW w:w="1702" w:type="dxa"/>
            <w:tcBorders>
              <w:top w:val="nil"/>
              <w:left w:val="nil"/>
              <w:bottom w:val="nil"/>
              <w:right w:val="nil"/>
            </w:tcBorders>
            <w:noWrap/>
            <w:vAlign w:val="center"/>
            <w:hideMark/>
          </w:tcPr>
          <w:p w14:paraId="5537EF36" w14:textId="77777777" w:rsidR="00590747" w:rsidRPr="00590747" w:rsidRDefault="00590747" w:rsidP="006648F9">
            <w:pPr>
              <w:spacing w:line="480" w:lineRule="auto"/>
              <w:jc w:val="center"/>
              <w:rPr>
                <w:rFonts w:ascii="Georgia" w:hAnsi="Georgia" w:cs="Times New Roman"/>
                <w:sz w:val="24"/>
                <w:szCs w:val="24"/>
              </w:rPr>
            </w:pPr>
            <w:r w:rsidRPr="00590747">
              <w:rPr>
                <w:rFonts w:ascii="Georgia" w:hAnsi="Georgia" w:cs="Times New Roman"/>
                <w:sz w:val="24"/>
                <w:szCs w:val="24"/>
              </w:rPr>
              <w:t>0.00249</w:t>
            </w:r>
          </w:p>
        </w:tc>
        <w:tc>
          <w:tcPr>
            <w:tcW w:w="1702" w:type="dxa"/>
            <w:tcBorders>
              <w:top w:val="nil"/>
              <w:left w:val="nil"/>
              <w:bottom w:val="nil"/>
              <w:right w:val="nil"/>
            </w:tcBorders>
            <w:noWrap/>
            <w:vAlign w:val="center"/>
            <w:hideMark/>
          </w:tcPr>
          <w:p w14:paraId="5DE0D277" w14:textId="77777777" w:rsidR="00590747" w:rsidRPr="00590747" w:rsidRDefault="00590747" w:rsidP="006648F9">
            <w:pPr>
              <w:spacing w:line="480" w:lineRule="auto"/>
              <w:jc w:val="center"/>
              <w:rPr>
                <w:rFonts w:ascii="Georgia" w:hAnsi="Georgia" w:cs="Times New Roman"/>
                <w:sz w:val="24"/>
                <w:szCs w:val="24"/>
              </w:rPr>
            </w:pPr>
            <w:r w:rsidRPr="00590747">
              <w:rPr>
                <w:rFonts w:ascii="Georgia" w:hAnsi="Georgia" w:cs="Times New Roman"/>
                <w:sz w:val="24"/>
                <w:szCs w:val="24"/>
              </w:rPr>
              <w:t>0.00981</w:t>
            </w:r>
          </w:p>
        </w:tc>
        <w:tc>
          <w:tcPr>
            <w:tcW w:w="1703" w:type="dxa"/>
            <w:tcBorders>
              <w:top w:val="nil"/>
              <w:left w:val="nil"/>
              <w:bottom w:val="nil"/>
              <w:right w:val="nil"/>
            </w:tcBorders>
            <w:noWrap/>
            <w:vAlign w:val="center"/>
            <w:hideMark/>
          </w:tcPr>
          <w:p w14:paraId="14F715FF" w14:textId="77777777" w:rsidR="00590747" w:rsidRPr="00590747" w:rsidRDefault="00590747" w:rsidP="006648F9">
            <w:pPr>
              <w:spacing w:line="480" w:lineRule="auto"/>
              <w:jc w:val="center"/>
              <w:rPr>
                <w:rFonts w:ascii="Georgia" w:hAnsi="Georgia" w:cs="Times New Roman"/>
                <w:sz w:val="24"/>
                <w:szCs w:val="24"/>
              </w:rPr>
            </w:pPr>
            <w:r w:rsidRPr="00590747">
              <w:rPr>
                <w:rFonts w:ascii="Georgia" w:hAnsi="Georgia" w:cs="Times New Roman"/>
                <w:sz w:val="24"/>
                <w:szCs w:val="24"/>
              </w:rPr>
              <w:t>0.00549</w:t>
            </w:r>
          </w:p>
        </w:tc>
      </w:tr>
      <w:tr w:rsidR="006648F9" w:rsidRPr="00590747" w14:paraId="44AE8E79" w14:textId="77777777" w:rsidTr="006648F9">
        <w:trPr>
          <w:trHeight w:val="330"/>
        </w:trPr>
        <w:tc>
          <w:tcPr>
            <w:tcW w:w="1129" w:type="dxa"/>
            <w:tcBorders>
              <w:top w:val="nil"/>
              <w:left w:val="nil"/>
              <w:bottom w:val="nil"/>
              <w:right w:val="nil"/>
            </w:tcBorders>
            <w:noWrap/>
            <w:vAlign w:val="center"/>
            <w:hideMark/>
          </w:tcPr>
          <w:p w14:paraId="163A0FCE" w14:textId="77777777" w:rsidR="00590747" w:rsidRPr="00590747" w:rsidRDefault="00590747" w:rsidP="006648F9">
            <w:pPr>
              <w:spacing w:line="480" w:lineRule="auto"/>
              <w:jc w:val="center"/>
              <w:rPr>
                <w:rFonts w:ascii="Georgia" w:hAnsi="Georgia" w:cs="Times New Roman"/>
                <w:sz w:val="24"/>
                <w:szCs w:val="24"/>
              </w:rPr>
            </w:pPr>
            <w:r w:rsidRPr="00590747">
              <w:rPr>
                <w:rFonts w:ascii="Georgia" w:hAnsi="Georgia" w:cs="Times New Roman"/>
                <w:sz w:val="24"/>
                <w:szCs w:val="24"/>
              </w:rPr>
              <w:t>PVPL</w:t>
            </w:r>
          </w:p>
        </w:tc>
        <w:tc>
          <w:tcPr>
            <w:tcW w:w="993" w:type="dxa"/>
            <w:tcBorders>
              <w:top w:val="nil"/>
              <w:left w:val="nil"/>
              <w:bottom w:val="nil"/>
              <w:right w:val="nil"/>
            </w:tcBorders>
            <w:noWrap/>
            <w:vAlign w:val="center"/>
            <w:hideMark/>
          </w:tcPr>
          <w:p w14:paraId="4C7D1738" w14:textId="77777777" w:rsidR="00590747" w:rsidRPr="00590747" w:rsidRDefault="00590747" w:rsidP="006648F9">
            <w:pPr>
              <w:spacing w:line="480" w:lineRule="auto"/>
              <w:jc w:val="center"/>
              <w:rPr>
                <w:rFonts w:ascii="Georgia" w:hAnsi="Georgia" w:cs="Times New Roman"/>
                <w:sz w:val="24"/>
                <w:szCs w:val="24"/>
              </w:rPr>
            </w:pPr>
            <w:r w:rsidRPr="00590747">
              <w:rPr>
                <w:rFonts w:ascii="Georgia" w:hAnsi="Georgia" w:cs="Times New Roman"/>
                <w:sz w:val="24"/>
                <w:szCs w:val="24"/>
              </w:rPr>
              <w:t>AQR</w:t>
            </w:r>
          </w:p>
        </w:tc>
        <w:tc>
          <w:tcPr>
            <w:tcW w:w="754" w:type="dxa"/>
            <w:tcBorders>
              <w:top w:val="nil"/>
              <w:left w:val="nil"/>
              <w:bottom w:val="nil"/>
              <w:right w:val="nil"/>
            </w:tcBorders>
            <w:noWrap/>
            <w:vAlign w:val="center"/>
            <w:hideMark/>
          </w:tcPr>
          <w:p w14:paraId="75F0A0D3" w14:textId="77777777" w:rsidR="00590747" w:rsidRPr="00590747" w:rsidRDefault="00590747" w:rsidP="006648F9">
            <w:pPr>
              <w:spacing w:line="480" w:lineRule="auto"/>
              <w:jc w:val="center"/>
              <w:rPr>
                <w:rFonts w:ascii="Georgia" w:hAnsi="Georgia" w:cs="Times New Roman"/>
                <w:sz w:val="24"/>
                <w:szCs w:val="24"/>
              </w:rPr>
            </w:pPr>
          </w:p>
        </w:tc>
        <w:tc>
          <w:tcPr>
            <w:tcW w:w="755" w:type="dxa"/>
            <w:gridSpan w:val="2"/>
            <w:tcBorders>
              <w:top w:val="nil"/>
              <w:left w:val="nil"/>
              <w:bottom w:val="nil"/>
              <w:right w:val="nil"/>
            </w:tcBorders>
            <w:noWrap/>
            <w:vAlign w:val="center"/>
            <w:hideMark/>
          </w:tcPr>
          <w:p w14:paraId="2B56A48E" w14:textId="77777777" w:rsidR="00590747" w:rsidRPr="00590747" w:rsidRDefault="00590747" w:rsidP="006648F9">
            <w:pPr>
              <w:spacing w:line="480" w:lineRule="auto"/>
              <w:jc w:val="center"/>
              <w:rPr>
                <w:rFonts w:ascii="Georgia" w:hAnsi="Georgia" w:cs="Times New Roman"/>
                <w:sz w:val="24"/>
                <w:szCs w:val="24"/>
              </w:rPr>
            </w:pPr>
          </w:p>
        </w:tc>
        <w:tc>
          <w:tcPr>
            <w:tcW w:w="755" w:type="dxa"/>
            <w:tcBorders>
              <w:top w:val="nil"/>
              <w:left w:val="nil"/>
              <w:bottom w:val="nil"/>
              <w:right w:val="nil"/>
            </w:tcBorders>
            <w:noWrap/>
            <w:vAlign w:val="center"/>
            <w:hideMark/>
          </w:tcPr>
          <w:p w14:paraId="35F3B6A0" w14:textId="77777777" w:rsidR="00590747" w:rsidRPr="00590747" w:rsidRDefault="00590747" w:rsidP="006648F9">
            <w:pPr>
              <w:spacing w:line="480" w:lineRule="auto"/>
              <w:jc w:val="center"/>
              <w:rPr>
                <w:rFonts w:ascii="Georgia" w:hAnsi="Georgia" w:cs="Times New Roman"/>
                <w:sz w:val="24"/>
                <w:szCs w:val="24"/>
              </w:rPr>
            </w:pPr>
            <w:r w:rsidRPr="00590747">
              <w:rPr>
                <w:rFonts w:ascii="Georgia" w:hAnsi="Georgia" w:cs="Times New Roman"/>
                <w:sz w:val="24"/>
                <w:szCs w:val="24"/>
              </w:rPr>
              <w:t>0</w:t>
            </w:r>
          </w:p>
        </w:tc>
        <w:tc>
          <w:tcPr>
            <w:tcW w:w="1275" w:type="dxa"/>
            <w:tcBorders>
              <w:top w:val="nil"/>
              <w:left w:val="nil"/>
              <w:bottom w:val="nil"/>
              <w:right w:val="nil"/>
            </w:tcBorders>
            <w:noWrap/>
            <w:vAlign w:val="center"/>
            <w:hideMark/>
          </w:tcPr>
          <w:p w14:paraId="61B1E633" w14:textId="77777777" w:rsidR="00590747" w:rsidRPr="00590747" w:rsidRDefault="00590747" w:rsidP="006648F9">
            <w:pPr>
              <w:spacing w:line="480" w:lineRule="auto"/>
              <w:jc w:val="center"/>
              <w:rPr>
                <w:rFonts w:ascii="Georgia" w:hAnsi="Georgia" w:cs="Times New Roman"/>
                <w:sz w:val="24"/>
                <w:szCs w:val="24"/>
              </w:rPr>
            </w:pPr>
            <w:r w:rsidRPr="00590747">
              <w:rPr>
                <w:rFonts w:ascii="Georgia" w:hAnsi="Georgia" w:cs="Times New Roman"/>
                <w:sz w:val="24"/>
                <w:szCs w:val="24"/>
              </w:rPr>
              <w:t>8</w:t>
            </w:r>
          </w:p>
        </w:tc>
        <w:tc>
          <w:tcPr>
            <w:tcW w:w="1276" w:type="dxa"/>
            <w:tcBorders>
              <w:top w:val="nil"/>
              <w:left w:val="nil"/>
              <w:bottom w:val="nil"/>
              <w:right w:val="nil"/>
            </w:tcBorders>
            <w:noWrap/>
            <w:vAlign w:val="center"/>
            <w:hideMark/>
          </w:tcPr>
          <w:p w14:paraId="00D916B6" w14:textId="77777777" w:rsidR="00590747" w:rsidRPr="00590747" w:rsidRDefault="00590747" w:rsidP="006648F9">
            <w:pPr>
              <w:spacing w:line="480" w:lineRule="auto"/>
              <w:jc w:val="center"/>
              <w:rPr>
                <w:rFonts w:ascii="Georgia" w:hAnsi="Georgia" w:cs="Times New Roman"/>
                <w:sz w:val="24"/>
                <w:szCs w:val="24"/>
              </w:rPr>
            </w:pPr>
            <w:r w:rsidRPr="00590747">
              <w:rPr>
                <w:rFonts w:ascii="Georgia" w:hAnsi="Georgia" w:cs="Times New Roman"/>
                <w:sz w:val="24"/>
                <w:szCs w:val="24"/>
              </w:rPr>
              <w:t>0.009</w:t>
            </w:r>
          </w:p>
        </w:tc>
        <w:tc>
          <w:tcPr>
            <w:tcW w:w="1702" w:type="dxa"/>
            <w:tcBorders>
              <w:top w:val="nil"/>
              <w:left w:val="nil"/>
              <w:bottom w:val="nil"/>
              <w:right w:val="nil"/>
            </w:tcBorders>
            <w:noWrap/>
            <w:vAlign w:val="center"/>
            <w:hideMark/>
          </w:tcPr>
          <w:p w14:paraId="2348F1FA" w14:textId="77777777" w:rsidR="00590747" w:rsidRPr="00590747" w:rsidRDefault="00590747" w:rsidP="006648F9">
            <w:pPr>
              <w:spacing w:line="480" w:lineRule="auto"/>
              <w:jc w:val="center"/>
              <w:rPr>
                <w:rFonts w:ascii="Georgia" w:hAnsi="Georgia" w:cs="Times New Roman"/>
                <w:sz w:val="24"/>
                <w:szCs w:val="24"/>
              </w:rPr>
            </w:pPr>
            <w:r w:rsidRPr="00590747">
              <w:rPr>
                <w:rFonts w:ascii="Georgia" w:hAnsi="Georgia" w:cs="Times New Roman"/>
                <w:sz w:val="24"/>
                <w:szCs w:val="24"/>
              </w:rPr>
              <w:t>0.00159</w:t>
            </w:r>
          </w:p>
        </w:tc>
        <w:tc>
          <w:tcPr>
            <w:tcW w:w="1702" w:type="dxa"/>
            <w:tcBorders>
              <w:top w:val="nil"/>
              <w:left w:val="nil"/>
              <w:bottom w:val="nil"/>
              <w:right w:val="nil"/>
            </w:tcBorders>
            <w:noWrap/>
            <w:vAlign w:val="center"/>
            <w:hideMark/>
          </w:tcPr>
          <w:p w14:paraId="4077BD97" w14:textId="77777777" w:rsidR="00590747" w:rsidRPr="00590747" w:rsidRDefault="00590747" w:rsidP="006648F9">
            <w:pPr>
              <w:spacing w:line="480" w:lineRule="auto"/>
              <w:jc w:val="center"/>
              <w:rPr>
                <w:rFonts w:ascii="Georgia" w:hAnsi="Georgia" w:cs="Times New Roman"/>
                <w:sz w:val="24"/>
                <w:szCs w:val="24"/>
              </w:rPr>
            </w:pPr>
            <w:r w:rsidRPr="00590747">
              <w:rPr>
                <w:rFonts w:ascii="Georgia" w:hAnsi="Georgia" w:cs="Times New Roman"/>
                <w:sz w:val="24"/>
                <w:szCs w:val="24"/>
              </w:rPr>
              <w:t>0.00292</w:t>
            </w:r>
          </w:p>
        </w:tc>
        <w:tc>
          <w:tcPr>
            <w:tcW w:w="1703" w:type="dxa"/>
            <w:tcBorders>
              <w:top w:val="nil"/>
              <w:left w:val="nil"/>
              <w:bottom w:val="nil"/>
              <w:right w:val="nil"/>
            </w:tcBorders>
            <w:noWrap/>
            <w:vAlign w:val="center"/>
            <w:hideMark/>
          </w:tcPr>
          <w:p w14:paraId="4CB130EB" w14:textId="77777777" w:rsidR="00590747" w:rsidRPr="00590747" w:rsidRDefault="00590747" w:rsidP="006648F9">
            <w:pPr>
              <w:spacing w:line="480" w:lineRule="auto"/>
              <w:jc w:val="center"/>
              <w:rPr>
                <w:rFonts w:ascii="Georgia" w:hAnsi="Georgia" w:cs="Times New Roman"/>
                <w:sz w:val="24"/>
                <w:szCs w:val="24"/>
              </w:rPr>
            </w:pPr>
            <w:r w:rsidRPr="00590747">
              <w:rPr>
                <w:rFonts w:ascii="Georgia" w:hAnsi="Georgia" w:cs="Times New Roman"/>
                <w:sz w:val="24"/>
                <w:szCs w:val="24"/>
              </w:rPr>
              <w:t>0.00977</w:t>
            </w:r>
          </w:p>
        </w:tc>
      </w:tr>
      <w:tr w:rsidR="006648F9" w:rsidRPr="00590747" w14:paraId="3CFAB71C" w14:textId="77777777" w:rsidTr="006648F9">
        <w:trPr>
          <w:trHeight w:val="330"/>
        </w:trPr>
        <w:tc>
          <w:tcPr>
            <w:tcW w:w="1129" w:type="dxa"/>
            <w:tcBorders>
              <w:top w:val="nil"/>
              <w:left w:val="nil"/>
              <w:bottom w:val="nil"/>
              <w:right w:val="nil"/>
            </w:tcBorders>
            <w:noWrap/>
            <w:vAlign w:val="center"/>
            <w:hideMark/>
          </w:tcPr>
          <w:p w14:paraId="779C8F65" w14:textId="77777777" w:rsidR="00590747" w:rsidRPr="00590747" w:rsidRDefault="00590747" w:rsidP="006648F9">
            <w:pPr>
              <w:spacing w:line="480" w:lineRule="auto"/>
              <w:jc w:val="center"/>
              <w:rPr>
                <w:rFonts w:ascii="Georgia" w:hAnsi="Georgia" w:cs="Times New Roman"/>
                <w:sz w:val="24"/>
                <w:szCs w:val="24"/>
              </w:rPr>
            </w:pPr>
            <w:r w:rsidRPr="00590747">
              <w:rPr>
                <w:rFonts w:ascii="Georgia" w:hAnsi="Georgia" w:cs="Times New Roman"/>
                <w:sz w:val="24"/>
                <w:szCs w:val="24"/>
              </w:rPr>
              <w:t>PVPR</w:t>
            </w:r>
          </w:p>
        </w:tc>
        <w:tc>
          <w:tcPr>
            <w:tcW w:w="993" w:type="dxa"/>
            <w:tcBorders>
              <w:top w:val="nil"/>
              <w:left w:val="nil"/>
              <w:bottom w:val="nil"/>
              <w:right w:val="nil"/>
            </w:tcBorders>
            <w:noWrap/>
            <w:vAlign w:val="center"/>
            <w:hideMark/>
          </w:tcPr>
          <w:p w14:paraId="4C3614EB" w14:textId="77777777" w:rsidR="00590747" w:rsidRPr="00590747" w:rsidRDefault="00590747" w:rsidP="006648F9">
            <w:pPr>
              <w:spacing w:line="480" w:lineRule="auto"/>
              <w:jc w:val="center"/>
              <w:rPr>
                <w:rFonts w:ascii="Georgia" w:hAnsi="Georgia" w:cs="Times New Roman"/>
                <w:sz w:val="24"/>
                <w:szCs w:val="24"/>
              </w:rPr>
            </w:pPr>
            <w:r w:rsidRPr="00590747">
              <w:rPr>
                <w:rFonts w:ascii="Georgia" w:hAnsi="Georgia" w:cs="Times New Roman"/>
                <w:sz w:val="24"/>
                <w:szCs w:val="24"/>
              </w:rPr>
              <w:t>AQR</w:t>
            </w:r>
          </w:p>
        </w:tc>
        <w:tc>
          <w:tcPr>
            <w:tcW w:w="754" w:type="dxa"/>
            <w:tcBorders>
              <w:top w:val="nil"/>
              <w:left w:val="nil"/>
              <w:bottom w:val="nil"/>
              <w:right w:val="nil"/>
            </w:tcBorders>
            <w:noWrap/>
            <w:vAlign w:val="center"/>
            <w:hideMark/>
          </w:tcPr>
          <w:p w14:paraId="51CD65B2" w14:textId="77777777" w:rsidR="00590747" w:rsidRPr="00590747" w:rsidRDefault="00590747" w:rsidP="006648F9">
            <w:pPr>
              <w:spacing w:line="480" w:lineRule="auto"/>
              <w:jc w:val="center"/>
              <w:rPr>
                <w:rFonts w:ascii="Georgia" w:hAnsi="Georgia" w:cs="Times New Roman"/>
                <w:sz w:val="24"/>
                <w:szCs w:val="24"/>
              </w:rPr>
            </w:pPr>
          </w:p>
        </w:tc>
        <w:tc>
          <w:tcPr>
            <w:tcW w:w="755" w:type="dxa"/>
            <w:gridSpan w:val="2"/>
            <w:tcBorders>
              <w:top w:val="nil"/>
              <w:left w:val="nil"/>
              <w:bottom w:val="nil"/>
              <w:right w:val="nil"/>
            </w:tcBorders>
            <w:noWrap/>
            <w:vAlign w:val="center"/>
            <w:hideMark/>
          </w:tcPr>
          <w:p w14:paraId="4FC32DD6" w14:textId="77777777" w:rsidR="00590747" w:rsidRPr="00590747" w:rsidRDefault="00590747" w:rsidP="006648F9">
            <w:pPr>
              <w:spacing w:line="480" w:lineRule="auto"/>
              <w:jc w:val="center"/>
              <w:rPr>
                <w:rFonts w:ascii="Georgia" w:hAnsi="Georgia" w:cs="Times New Roman"/>
                <w:sz w:val="24"/>
                <w:szCs w:val="24"/>
              </w:rPr>
            </w:pPr>
          </w:p>
        </w:tc>
        <w:tc>
          <w:tcPr>
            <w:tcW w:w="755" w:type="dxa"/>
            <w:tcBorders>
              <w:top w:val="nil"/>
              <w:left w:val="nil"/>
              <w:bottom w:val="nil"/>
              <w:right w:val="nil"/>
            </w:tcBorders>
            <w:noWrap/>
            <w:vAlign w:val="center"/>
            <w:hideMark/>
          </w:tcPr>
          <w:p w14:paraId="0DC25239" w14:textId="77777777" w:rsidR="00590747" w:rsidRPr="00590747" w:rsidRDefault="00590747" w:rsidP="006648F9">
            <w:pPr>
              <w:spacing w:line="480" w:lineRule="auto"/>
              <w:jc w:val="center"/>
              <w:rPr>
                <w:rFonts w:ascii="Georgia" w:hAnsi="Georgia" w:cs="Times New Roman"/>
                <w:sz w:val="24"/>
                <w:szCs w:val="24"/>
              </w:rPr>
            </w:pPr>
            <w:r w:rsidRPr="00590747">
              <w:rPr>
                <w:rFonts w:ascii="Georgia" w:hAnsi="Georgia" w:cs="Times New Roman"/>
                <w:sz w:val="24"/>
                <w:szCs w:val="24"/>
              </w:rPr>
              <w:t>0</w:t>
            </w:r>
          </w:p>
        </w:tc>
        <w:tc>
          <w:tcPr>
            <w:tcW w:w="1275" w:type="dxa"/>
            <w:tcBorders>
              <w:top w:val="nil"/>
              <w:left w:val="nil"/>
              <w:bottom w:val="nil"/>
              <w:right w:val="nil"/>
            </w:tcBorders>
            <w:noWrap/>
            <w:vAlign w:val="center"/>
            <w:hideMark/>
          </w:tcPr>
          <w:p w14:paraId="72D90243" w14:textId="77777777" w:rsidR="00590747" w:rsidRPr="00590747" w:rsidRDefault="00590747" w:rsidP="006648F9">
            <w:pPr>
              <w:spacing w:line="480" w:lineRule="auto"/>
              <w:jc w:val="center"/>
              <w:rPr>
                <w:rFonts w:ascii="Georgia" w:hAnsi="Georgia" w:cs="Times New Roman"/>
                <w:sz w:val="24"/>
                <w:szCs w:val="24"/>
              </w:rPr>
            </w:pPr>
            <w:r w:rsidRPr="00590747">
              <w:rPr>
                <w:rFonts w:ascii="Georgia" w:hAnsi="Georgia" w:cs="Times New Roman"/>
                <w:sz w:val="24"/>
                <w:szCs w:val="24"/>
              </w:rPr>
              <w:t>11</w:t>
            </w:r>
          </w:p>
        </w:tc>
        <w:tc>
          <w:tcPr>
            <w:tcW w:w="1276" w:type="dxa"/>
            <w:tcBorders>
              <w:top w:val="nil"/>
              <w:left w:val="nil"/>
              <w:bottom w:val="nil"/>
              <w:right w:val="nil"/>
            </w:tcBorders>
            <w:noWrap/>
            <w:vAlign w:val="center"/>
            <w:hideMark/>
          </w:tcPr>
          <w:p w14:paraId="0A38AEF7" w14:textId="77777777" w:rsidR="00590747" w:rsidRPr="00590747" w:rsidRDefault="00590747" w:rsidP="006648F9">
            <w:pPr>
              <w:spacing w:line="480" w:lineRule="auto"/>
              <w:jc w:val="center"/>
              <w:rPr>
                <w:rFonts w:ascii="Georgia" w:hAnsi="Georgia" w:cs="Times New Roman"/>
                <w:sz w:val="24"/>
                <w:szCs w:val="24"/>
              </w:rPr>
            </w:pPr>
            <w:r w:rsidRPr="00590747">
              <w:rPr>
                <w:rFonts w:ascii="Georgia" w:hAnsi="Georgia" w:cs="Times New Roman"/>
                <w:sz w:val="24"/>
                <w:szCs w:val="24"/>
              </w:rPr>
              <w:t>0.024</w:t>
            </w:r>
          </w:p>
        </w:tc>
        <w:tc>
          <w:tcPr>
            <w:tcW w:w="1702" w:type="dxa"/>
            <w:tcBorders>
              <w:top w:val="nil"/>
              <w:left w:val="nil"/>
              <w:bottom w:val="nil"/>
              <w:right w:val="nil"/>
            </w:tcBorders>
            <w:noWrap/>
            <w:vAlign w:val="center"/>
            <w:hideMark/>
          </w:tcPr>
          <w:p w14:paraId="3B9CFF7D" w14:textId="77777777" w:rsidR="00590747" w:rsidRPr="00590747" w:rsidRDefault="00590747" w:rsidP="006648F9">
            <w:pPr>
              <w:spacing w:line="480" w:lineRule="auto"/>
              <w:jc w:val="center"/>
              <w:rPr>
                <w:rFonts w:ascii="Georgia" w:hAnsi="Georgia" w:cs="Times New Roman"/>
                <w:sz w:val="24"/>
                <w:szCs w:val="24"/>
              </w:rPr>
            </w:pPr>
            <w:r w:rsidRPr="00590747">
              <w:rPr>
                <w:rFonts w:ascii="Georgia" w:hAnsi="Georgia" w:cs="Times New Roman"/>
                <w:sz w:val="24"/>
                <w:szCs w:val="24"/>
              </w:rPr>
              <w:t>0.00111</w:t>
            </w:r>
          </w:p>
        </w:tc>
        <w:tc>
          <w:tcPr>
            <w:tcW w:w="1702" w:type="dxa"/>
            <w:tcBorders>
              <w:top w:val="nil"/>
              <w:left w:val="nil"/>
              <w:bottom w:val="nil"/>
              <w:right w:val="nil"/>
            </w:tcBorders>
            <w:noWrap/>
            <w:vAlign w:val="center"/>
            <w:hideMark/>
          </w:tcPr>
          <w:p w14:paraId="11023C60" w14:textId="77777777" w:rsidR="00590747" w:rsidRPr="00590747" w:rsidRDefault="00590747" w:rsidP="006648F9">
            <w:pPr>
              <w:spacing w:line="480" w:lineRule="auto"/>
              <w:jc w:val="center"/>
              <w:rPr>
                <w:rFonts w:ascii="Georgia" w:hAnsi="Georgia" w:cs="Times New Roman"/>
                <w:sz w:val="24"/>
                <w:szCs w:val="24"/>
              </w:rPr>
            </w:pPr>
            <w:r w:rsidRPr="00590747">
              <w:rPr>
                <w:rFonts w:ascii="Georgia" w:hAnsi="Georgia" w:cs="Times New Roman"/>
                <w:sz w:val="24"/>
                <w:szCs w:val="24"/>
              </w:rPr>
              <w:t>0.00321</w:t>
            </w:r>
          </w:p>
        </w:tc>
        <w:tc>
          <w:tcPr>
            <w:tcW w:w="1703" w:type="dxa"/>
            <w:tcBorders>
              <w:top w:val="nil"/>
              <w:left w:val="nil"/>
              <w:bottom w:val="nil"/>
              <w:right w:val="nil"/>
            </w:tcBorders>
            <w:noWrap/>
            <w:vAlign w:val="center"/>
            <w:hideMark/>
          </w:tcPr>
          <w:p w14:paraId="1DD2D9D0" w14:textId="77777777" w:rsidR="00590747" w:rsidRPr="00590747" w:rsidRDefault="00590747" w:rsidP="006648F9">
            <w:pPr>
              <w:spacing w:line="480" w:lineRule="auto"/>
              <w:jc w:val="center"/>
              <w:rPr>
                <w:rFonts w:ascii="Georgia" w:hAnsi="Georgia" w:cs="Times New Roman"/>
                <w:sz w:val="24"/>
                <w:szCs w:val="24"/>
              </w:rPr>
            </w:pPr>
            <w:r w:rsidRPr="00590747">
              <w:rPr>
                <w:rFonts w:ascii="Georgia" w:hAnsi="Georgia" w:cs="Times New Roman"/>
                <w:sz w:val="24"/>
                <w:szCs w:val="24"/>
              </w:rPr>
              <w:t>0.00831</w:t>
            </w:r>
          </w:p>
        </w:tc>
      </w:tr>
      <w:tr w:rsidR="006648F9" w:rsidRPr="00590747" w14:paraId="34531F37" w14:textId="77777777" w:rsidTr="006648F9">
        <w:trPr>
          <w:trHeight w:val="330"/>
        </w:trPr>
        <w:tc>
          <w:tcPr>
            <w:tcW w:w="1129" w:type="dxa"/>
            <w:tcBorders>
              <w:top w:val="nil"/>
              <w:left w:val="nil"/>
              <w:bottom w:val="nil"/>
              <w:right w:val="nil"/>
            </w:tcBorders>
            <w:noWrap/>
            <w:vAlign w:val="center"/>
            <w:hideMark/>
          </w:tcPr>
          <w:p w14:paraId="794F9000" w14:textId="77777777" w:rsidR="00590747" w:rsidRPr="00590747" w:rsidRDefault="00590747" w:rsidP="006648F9">
            <w:pPr>
              <w:spacing w:line="480" w:lineRule="auto"/>
              <w:jc w:val="center"/>
              <w:rPr>
                <w:rFonts w:ascii="Georgia" w:hAnsi="Georgia" w:cs="Times New Roman"/>
                <w:sz w:val="24"/>
                <w:szCs w:val="24"/>
              </w:rPr>
            </w:pPr>
            <w:r w:rsidRPr="00590747">
              <w:rPr>
                <w:rFonts w:ascii="Georgia" w:hAnsi="Georgia" w:cs="Times New Roman"/>
                <w:sz w:val="24"/>
                <w:szCs w:val="24"/>
              </w:rPr>
              <w:t>PVPR</w:t>
            </w:r>
          </w:p>
        </w:tc>
        <w:tc>
          <w:tcPr>
            <w:tcW w:w="993" w:type="dxa"/>
            <w:tcBorders>
              <w:top w:val="nil"/>
              <w:left w:val="nil"/>
              <w:bottom w:val="nil"/>
              <w:right w:val="nil"/>
            </w:tcBorders>
            <w:noWrap/>
            <w:vAlign w:val="center"/>
            <w:hideMark/>
          </w:tcPr>
          <w:p w14:paraId="7C54403D" w14:textId="77777777" w:rsidR="00590747" w:rsidRPr="00590747" w:rsidRDefault="00590747" w:rsidP="006648F9">
            <w:pPr>
              <w:spacing w:line="480" w:lineRule="auto"/>
              <w:jc w:val="center"/>
              <w:rPr>
                <w:rFonts w:ascii="Georgia" w:hAnsi="Georgia" w:cs="Times New Roman"/>
                <w:sz w:val="24"/>
                <w:szCs w:val="24"/>
              </w:rPr>
            </w:pPr>
            <w:r w:rsidRPr="00590747">
              <w:rPr>
                <w:rFonts w:ascii="Georgia" w:hAnsi="Georgia" w:cs="Times New Roman"/>
                <w:sz w:val="24"/>
                <w:szCs w:val="24"/>
              </w:rPr>
              <w:t>AVHL</w:t>
            </w:r>
          </w:p>
        </w:tc>
        <w:tc>
          <w:tcPr>
            <w:tcW w:w="754" w:type="dxa"/>
            <w:tcBorders>
              <w:top w:val="nil"/>
              <w:left w:val="nil"/>
              <w:bottom w:val="nil"/>
              <w:right w:val="nil"/>
            </w:tcBorders>
            <w:noWrap/>
            <w:vAlign w:val="center"/>
            <w:hideMark/>
          </w:tcPr>
          <w:p w14:paraId="47316842" w14:textId="77777777" w:rsidR="00590747" w:rsidRPr="00590747" w:rsidRDefault="00590747" w:rsidP="006648F9">
            <w:pPr>
              <w:spacing w:line="480" w:lineRule="auto"/>
              <w:jc w:val="center"/>
              <w:rPr>
                <w:rFonts w:ascii="Georgia" w:hAnsi="Georgia" w:cs="Times New Roman"/>
                <w:sz w:val="24"/>
                <w:szCs w:val="24"/>
              </w:rPr>
            </w:pPr>
          </w:p>
        </w:tc>
        <w:tc>
          <w:tcPr>
            <w:tcW w:w="755" w:type="dxa"/>
            <w:gridSpan w:val="2"/>
            <w:tcBorders>
              <w:top w:val="nil"/>
              <w:left w:val="nil"/>
              <w:bottom w:val="nil"/>
              <w:right w:val="nil"/>
            </w:tcBorders>
            <w:noWrap/>
            <w:vAlign w:val="center"/>
            <w:hideMark/>
          </w:tcPr>
          <w:p w14:paraId="4D798ECE" w14:textId="77777777" w:rsidR="00590747" w:rsidRPr="00590747" w:rsidRDefault="00590747" w:rsidP="006648F9">
            <w:pPr>
              <w:spacing w:line="480" w:lineRule="auto"/>
              <w:jc w:val="center"/>
              <w:rPr>
                <w:rFonts w:ascii="Georgia" w:hAnsi="Georgia" w:cs="Times New Roman"/>
                <w:sz w:val="24"/>
                <w:szCs w:val="24"/>
              </w:rPr>
            </w:pPr>
          </w:p>
        </w:tc>
        <w:tc>
          <w:tcPr>
            <w:tcW w:w="755" w:type="dxa"/>
            <w:tcBorders>
              <w:top w:val="nil"/>
              <w:left w:val="nil"/>
              <w:bottom w:val="nil"/>
              <w:right w:val="nil"/>
            </w:tcBorders>
            <w:noWrap/>
            <w:vAlign w:val="center"/>
            <w:hideMark/>
          </w:tcPr>
          <w:p w14:paraId="4B686514" w14:textId="77777777" w:rsidR="00590747" w:rsidRPr="00590747" w:rsidRDefault="00590747" w:rsidP="006648F9">
            <w:pPr>
              <w:spacing w:line="480" w:lineRule="auto"/>
              <w:jc w:val="center"/>
              <w:rPr>
                <w:rFonts w:ascii="Georgia" w:hAnsi="Georgia" w:cs="Times New Roman"/>
                <w:sz w:val="24"/>
                <w:szCs w:val="24"/>
              </w:rPr>
            </w:pPr>
            <w:r w:rsidRPr="00590747">
              <w:rPr>
                <w:rFonts w:ascii="Georgia" w:hAnsi="Georgia" w:cs="Times New Roman"/>
                <w:sz w:val="24"/>
                <w:szCs w:val="24"/>
              </w:rPr>
              <w:t>0</w:t>
            </w:r>
          </w:p>
        </w:tc>
        <w:tc>
          <w:tcPr>
            <w:tcW w:w="1275" w:type="dxa"/>
            <w:tcBorders>
              <w:top w:val="nil"/>
              <w:left w:val="nil"/>
              <w:bottom w:val="nil"/>
              <w:right w:val="nil"/>
            </w:tcBorders>
            <w:noWrap/>
            <w:vAlign w:val="center"/>
            <w:hideMark/>
          </w:tcPr>
          <w:p w14:paraId="7EFA8DD9" w14:textId="77777777" w:rsidR="00590747" w:rsidRPr="00590747" w:rsidRDefault="00590747" w:rsidP="006648F9">
            <w:pPr>
              <w:spacing w:line="480" w:lineRule="auto"/>
              <w:jc w:val="center"/>
              <w:rPr>
                <w:rFonts w:ascii="Georgia" w:hAnsi="Georgia" w:cs="Times New Roman"/>
                <w:sz w:val="24"/>
                <w:szCs w:val="24"/>
              </w:rPr>
            </w:pPr>
            <w:r w:rsidRPr="00590747">
              <w:rPr>
                <w:rFonts w:ascii="Georgia" w:hAnsi="Georgia" w:cs="Times New Roman"/>
                <w:sz w:val="24"/>
                <w:szCs w:val="24"/>
              </w:rPr>
              <w:t>3</w:t>
            </w:r>
          </w:p>
        </w:tc>
        <w:tc>
          <w:tcPr>
            <w:tcW w:w="1276" w:type="dxa"/>
            <w:tcBorders>
              <w:top w:val="nil"/>
              <w:left w:val="nil"/>
              <w:bottom w:val="nil"/>
              <w:right w:val="nil"/>
            </w:tcBorders>
            <w:noWrap/>
            <w:vAlign w:val="center"/>
            <w:hideMark/>
          </w:tcPr>
          <w:p w14:paraId="6D20B903" w14:textId="77777777" w:rsidR="00590747" w:rsidRPr="00590747" w:rsidRDefault="00590747" w:rsidP="006648F9">
            <w:pPr>
              <w:spacing w:line="480" w:lineRule="auto"/>
              <w:jc w:val="center"/>
              <w:rPr>
                <w:rFonts w:ascii="Georgia" w:hAnsi="Georgia" w:cs="Times New Roman"/>
                <w:sz w:val="24"/>
                <w:szCs w:val="24"/>
              </w:rPr>
            </w:pPr>
            <w:r w:rsidRPr="00590747">
              <w:rPr>
                <w:rFonts w:ascii="Georgia" w:hAnsi="Georgia" w:cs="Times New Roman"/>
                <w:sz w:val="24"/>
                <w:szCs w:val="24"/>
              </w:rPr>
              <w:t>0.032</w:t>
            </w:r>
          </w:p>
        </w:tc>
        <w:tc>
          <w:tcPr>
            <w:tcW w:w="1702" w:type="dxa"/>
            <w:tcBorders>
              <w:top w:val="nil"/>
              <w:left w:val="nil"/>
              <w:bottom w:val="nil"/>
              <w:right w:val="nil"/>
            </w:tcBorders>
            <w:noWrap/>
            <w:vAlign w:val="center"/>
            <w:hideMark/>
          </w:tcPr>
          <w:p w14:paraId="1B66999C" w14:textId="77777777" w:rsidR="00590747" w:rsidRPr="00590747" w:rsidRDefault="00590747" w:rsidP="006648F9">
            <w:pPr>
              <w:spacing w:line="480" w:lineRule="auto"/>
              <w:jc w:val="center"/>
              <w:rPr>
                <w:rFonts w:ascii="Georgia" w:hAnsi="Georgia" w:cs="Times New Roman"/>
                <w:sz w:val="24"/>
                <w:szCs w:val="24"/>
              </w:rPr>
            </w:pPr>
            <w:r w:rsidRPr="00590747">
              <w:rPr>
                <w:rFonts w:ascii="Georgia" w:hAnsi="Georgia" w:cs="Times New Roman"/>
                <w:sz w:val="24"/>
                <w:szCs w:val="24"/>
              </w:rPr>
              <w:t>0.00003</w:t>
            </w:r>
          </w:p>
        </w:tc>
        <w:tc>
          <w:tcPr>
            <w:tcW w:w="1702" w:type="dxa"/>
            <w:tcBorders>
              <w:top w:val="nil"/>
              <w:left w:val="nil"/>
              <w:bottom w:val="nil"/>
              <w:right w:val="nil"/>
            </w:tcBorders>
            <w:noWrap/>
            <w:vAlign w:val="center"/>
            <w:hideMark/>
          </w:tcPr>
          <w:p w14:paraId="4A1FB057" w14:textId="77777777" w:rsidR="00590747" w:rsidRPr="00590747" w:rsidRDefault="00590747" w:rsidP="006648F9">
            <w:pPr>
              <w:spacing w:line="480" w:lineRule="auto"/>
              <w:jc w:val="center"/>
              <w:rPr>
                <w:rFonts w:ascii="Georgia" w:hAnsi="Georgia" w:cs="Times New Roman"/>
                <w:sz w:val="24"/>
                <w:szCs w:val="24"/>
              </w:rPr>
            </w:pPr>
            <w:r w:rsidRPr="00590747">
              <w:rPr>
                <w:rFonts w:ascii="Georgia" w:hAnsi="Georgia" w:cs="Times New Roman"/>
                <w:sz w:val="24"/>
                <w:szCs w:val="24"/>
              </w:rPr>
              <w:t>0.00165</w:t>
            </w:r>
          </w:p>
        </w:tc>
        <w:tc>
          <w:tcPr>
            <w:tcW w:w="1703" w:type="dxa"/>
            <w:tcBorders>
              <w:top w:val="nil"/>
              <w:left w:val="nil"/>
              <w:bottom w:val="nil"/>
              <w:right w:val="nil"/>
            </w:tcBorders>
            <w:noWrap/>
            <w:vAlign w:val="center"/>
            <w:hideMark/>
          </w:tcPr>
          <w:p w14:paraId="3CBCDC10" w14:textId="77777777" w:rsidR="00590747" w:rsidRPr="00590747" w:rsidRDefault="00590747" w:rsidP="006648F9">
            <w:pPr>
              <w:spacing w:line="480" w:lineRule="auto"/>
              <w:jc w:val="center"/>
              <w:rPr>
                <w:rFonts w:ascii="Georgia" w:hAnsi="Georgia" w:cs="Times New Roman"/>
                <w:sz w:val="24"/>
                <w:szCs w:val="24"/>
              </w:rPr>
            </w:pPr>
            <w:r w:rsidRPr="00590747">
              <w:rPr>
                <w:rFonts w:ascii="Georgia" w:hAnsi="Georgia" w:cs="Times New Roman"/>
                <w:sz w:val="24"/>
                <w:szCs w:val="24"/>
              </w:rPr>
              <w:t>0.01118</w:t>
            </w:r>
          </w:p>
        </w:tc>
      </w:tr>
      <w:tr w:rsidR="006648F9" w:rsidRPr="00590747" w14:paraId="2A5D1C7D" w14:textId="77777777" w:rsidTr="006648F9">
        <w:trPr>
          <w:trHeight w:val="330"/>
        </w:trPr>
        <w:tc>
          <w:tcPr>
            <w:tcW w:w="1129" w:type="dxa"/>
            <w:tcBorders>
              <w:top w:val="nil"/>
              <w:left w:val="nil"/>
              <w:bottom w:val="nil"/>
              <w:right w:val="nil"/>
            </w:tcBorders>
            <w:noWrap/>
            <w:vAlign w:val="center"/>
            <w:hideMark/>
          </w:tcPr>
          <w:p w14:paraId="73E14CCE" w14:textId="77777777" w:rsidR="00590747" w:rsidRPr="00590747" w:rsidRDefault="00590747" w:rsidP="006648F9">
            <w:pPr>
              <w:spacing w:line="480" w:lineRule="auto"/>
              <w:jc w:val="center"/>
              <w:rPr>
                <w:rFonts w:ascii="Georgia" w:hAnsi="Georgia" w:cs="Times New Roman"/>
                <w:sz w:val="24"/>
                <w:szCs w:val="24"/>
              </w:rPr>
            </w:pPr>
            <w:r w:rsidRPr="00590747">
              <w:rPr>
                <w:rFonts w:ascii="Georgia" w:hAnsi="Georgia" w:cs="Times New Roman"/>
                <w:sz w:val="24"/>
                <w:szCs w:val="24"/>
              </w:rPr>
              <w:t>PVPR</w:t>
            </w:r>
          </w:p>
        </w:tc>
        <w:tc>
          <w:tcPr>
            <w:tcW w:w="993" w:type="dxa"/>
            <w:tcBorders>
              <w:top w:val="nil"/>
              <w:left w:val="nil"/>
              <w:bottom w:val="nil"/>
              <w:right w:val="nil"/>
            </w:tcBorders>
            <w:noWrap/>
            <w:vAlign w:val="center"/>
            <w:hideMark/>
          </w:tcPr>
          <w:p w14:paraId="254C7426" w14:textId="77777777" w:rsidR="00590747" w:rsidRPr="00590747" w:rsidRDefault="00590747" w:rsidP="006648F9">
            <w:pPr>
              <w:spacing w:line="480" w:lineRule="auto"/>
              <w:jc w:val="center"/>
              <w:rPr>
                <w:rFonts w:ascii="Georgia" w:hAnsi="Georgia" w:cs="Times New Roman"/>
                <w:sz w:val="24"/>
                <w:szCs w:val="24"/>
              </w:rPr>
            </w:pPr>
            <w:r w:rsidRPr="00590747">
              <w:rPr>
                <w:rFonts w:ascii="Georgia" w:hAnsi="Georgia" w:cs="Times New Roman"/>
                <w:sz w:val="24"/>
                <w:szCs w:val="24"/>
              </w:rPr>
              <w:t>DVC</w:t>
            </w:r>
          </w:p>
        </w:tc>
        <w:tc>
          <w:tcPr>
            <w:tcW w:w="754" w:type="dxa"/>
            <w:tcBorders>
              <w:top w:val="nil"/>
              <w:left w:val="nil"/>
              <w:bottom w:val="nil"/>
              <w:right w:val="nil"/>
            </w:tcBorders>
            <w:noWrap/>
            <w:vAlign w:val="center"/>
            <w:hideMark/>
          </w:tcPr>
          <w:p w14:paraId="01108C48" w14:textId="77777777" w:rsidR="00590747" w:rsidRPr="00590747" w:rsidRDefault="00590747" w:rsidP="006648F9">
            <w:pPr>
              <w:spacing w:line="480" w:lineRule="auto"/>
              <w:jc w:val="center"/>
              <w:rPr>
                <w:rFonts w:ascii="Georgia" w:hAnsi="Georgia" w:cs="Times New Roman"/>
                <w:sz w:val="24"/>
                <w:szCs w:val="24"/>
              </w:rPr>
            </w:pPr>
          </w:p>
        </w:tc>
        <w:tc>
          <w:tcPr>
            <w:tcW w:w="755" w:type="dxa"/>
            <w:gridSpan w:val="2"/>
            <w:tcBorders>
              <w:top w:val="nil"/>
              <w:left w:val="nil"/>
              <w:bottom w:val="nil"/>
              <w:right w:val="nil"/>
            </w:tcBorders>
            <w:noWrap/>
            <w:vAlign w:val="center"/>
            <w:hideMark/>
          </w:tcPr>
          <w:p w14:paraId="72E25BA7" w14:textId="77777777" w:rsidR="00590747" w:rsidRPr="00590747" w:rsidRDefault="00590747" w:rsidP="006648F9">
            <w:pPr>
              <w:spacing w:line="480" w:lineRule="auto"/>
              <w:jc w:val="center"/>
              <w:rPr>
                <w:rFonts w:ascii="Georgia" w:hAnsi="Georgia" w:cs="Times New Roman"/>
                <w:sz w:val="24"/>
                <w:szCs w:val="24"/>
              </w:rPr>
            </w:pPr>
            <w:r w:rsidRPr="00590747">
              <w:rPr>
                <w:rFonts w:ascii="Georgia" w:hAnsi="Georgia" w:cs="Times New Roman"/>
                <w:sz w:val="24"/>
                <w:szCs w:val="24"/>
              </w:rPr>
              <w:t>0</w:t>
            </w:r>
          </w:p>
        </w:tc>
        <w:tc>
          <w:tcPr>
            <w:tcW w:w="755" w:type="dxa"/>
            <w:tcBorders>
              <w:top w:val="nil"/>
              <w:left w:val="nil"/>
              <w:bottom w:val="nil"/>
              <w:right w:val="nil"/>
            </w:tcBorders>
            <w:noWrap/>
            <w:vAlign w:val="center"/>
            <w:hideMark/>
          </w:tcPr>
          <w:p w14:paraId="70E30A08" w14:textId="77777777" w:rsidR="00590747" w:rsidRPr="00590747" w:rsidRDefault="00590747" w:rsidP="006648F9">
            <w:pPr>
              <w:spacing w:line="480" w:lineRule="auto"/>
              <w:jc w:val="center"/>
              <w:rPr>
                <w:rFonts w:ascii="Georgia" w:hAnsi="Georgia" w:cs="Times New Roman"/>
                <w:sz w:val="24"/>
                <w:szCs w:val="24"/>
              </w:rPr>
            </w:pPr>
            <w:r w:rsidRPr="00590747">
              <w:rPr>
                <w:rFonts w:ascii="Georgia" w:hAnsi="Georgia" w:cs="Times New Roman"/>
                <w:sz w:val="24"/>
                <w:szCs w:val="24"/>
              </w:rPr>
              <w:t>0</w:t>
            </w:r>
          </w:p>
        </w:tc>
        <w:tc>
          <w:tcPr>
            <w:tcW w:w="1275" w:type="dxa"/>
            <w:tcBorders>
              <w:top w:val="nil"/>
              <w:left w:val="nil"/>
              <w:bottom w:val="nil"/>
              <w:right w:val="nil"/>
            </w:tcBorders>
            <w:noWrap/>
            <w:vAlign w:val="center"/>
            <w:hideMark/>
          </w:tcPr>
          <w:p w14:paraId="5104BDBB" w14:textId="77777777" w:rsidR="00590747" w:rsidRPr="00590747" w:rsidRDefault="00590747" w:rsidP="006648F9">
            <w:pPr>
              <w:spacing w:line="480" w:lineRule="auto"/>
              <w:jc w:val="center"/>
              <w:rPr>
                <w:rFonts w:ascii="Georgia" w:hAnsi="Georgia" w:cs="Times New Roman"/>
                <w:sz w:val="24"/>
                <w:szCs w:val="24"/>
              </w:rPr>
            </w:pPr>
            <w:r w:rsidRPr="00590747">
              <w:rPr>
                <w:rFonts w:ascii="Georgia" w:hAnsi="Georgia" w:cs="Times New Roman"/>
                <w:sz w:val="24"/>
                <w:szCs w:val="24"/>
              </w:rPr>
              <w:t>15</w:t>
            </w:r>
          </w:p>
        </w:tc>
        <w:tc>
          <w:tcPr>
            <w:tcW w:w="1276" w:type="dxa"/>
            <w:tcBorders>
              <w:top w:val="nil"/>
              <w:left w:val="nil"/>
              <w:bottom w:val="nil"/>
              <w:right w:val="nil"/>
            </w:tcBorders>
            <w:noWrap/>
            <w:vAlign w:val="center"/>
            <w:hideMark/>
          </w:tcPr>
          <w:p w14:paraId="3DEF8D45" w14:textId="77777777" w:rsidR="00590747" w:rsidRPr="00590747" w:rsidRDefault="00590747" w:rsidP="006648F9">
            <w:pPr>
              <w:spacing w:line="480" w:lineRule="auto"/>
              <w:jc w:val="center"/>
              <w:rPr>
                <w:rFonts w:ascii="Georgia" w:hAnsi="Georgia" w:cs="Times New Roman"/>
                <w:sz w:val="24"/>
                <w:szCs w:val="24"/>
              </w:rPr>
            </w:pPr>
            <w:r w:rsidRPr="00590747">
              <w:rPr>
                <w:rFonts w:ascii="Georgia" w:hAnsi="Georgia" w:cs="Times New Roman"/>
                <w:sz w:val="24"/>
                <w:szCs w:val="24"/>
              </w:rPr>
              <w:t>0.010</w:t>
            </w:r>
          </w:p>
        </w:tc>
        <w:tc>
          <w:tcPr>
            <w:tcW w:w="1702" w:type="dxa"/>
            <w:tcBorders>
              <w:top w:val="nil"/>
              <w:left w:val="nil"/>
              <w:bottom w:val="nil"/>
              <w:right w:val="nil"/>
            </w:tcBorders>
            <w:noWrap/>
            <w:vAlign w:val="center"/>
            <w:hideMark/>
          </w:tcPr>
          <w:p w14:paraId="2A0B5DD8" w14:textId="77777777" w:rsidR="00590747" w:rsidRPr="00590747" w:rsidRDefault="00590747" w:rsidP="006648F9">
            <w:pPr>
              <w:spacing w:line="480" w:lineRule="auto"/>
              <w:jc w:val="center"/>
              <w:rPr>
                <w:rFonts w:ascii="Georgia" w:hAnsi="Georgia" w:cs="Times New Roman"/>
                <w:sz w:val="24"/>
                <w:szCs w:val="24"/>
              </w:rPr>
            </w:pPr>
            <w:r w:rsidRPr="00590747">
              <w:rPr>
                <w:rFonts w:ascii="Georgia" w:hAnsi="Georgia" w:cs="Times New Roman"/>
                <w:sz w:val="24"/>
                <w:szCs w:val="24"/>
              </w:rPr>
              <w:t>0.00125</w:t>
            </w:r>
          </w:p>
        </w:tc>
        <w:tc>
          <w:tcPr>
            <w:tcW w:w="1702" w:type="dxa"/>
            <w:tcBorders>
              <w:top w:val="nil"/>
              <w:left w:val="nil"/>
              <w:bottom w:val="nil"/>
              <w:right w:val="nil"/>
            </w:tcBorders>
            <w:noWrap/>
            <w:vAlign w:val="center"/>
            <w:hideMark/>
          </w:tcPr>
          <w:p w14:paraId="111BEFC7" w14:textId="77777777" w:rsidR="00590747" w:rsidRPr="00590747" w:rsidRDefault="00590747" w:rsidP="006648F9">
            <w:pPr>
              <w:spacing w:line="480" w:lineRule="auto"/>
              <w:jc w:val="center"/>
              <w:rPr>
                <w:rFonts w:ascii="Georgia" w:hAnsi="Georgia" w:cs="Times New Roman"/>
                <w:sz w:val="24"/>
                <w:szCs w:val="24"/>
              </w:rPr>
            </w:pPr>
            <w:r w:rsidRPr="00590747">
              <w:rPr>
                <w:rFonts w:ascii="Georgia" w:hAnsi="Georgia" w:cs="Times New Roman"/>
                <w:sz w:val="24"/>
                <w:szCs w:val="24"/>
              </w:rPr>
              <w:t>0.00534</w:t>
            </w:r>
          </w:p>
        </w:tc>
        <w:tc>
          <w:tcPr>
            <w:tcW w:w="1703" w:type="dxa"/>
            <w:tcBorders>
              <w:top w:val="nil"/>
              <w:left w:val="nil"/>
              <w:bottom w:val="nil"/>
              <w:right w:val="nil"/>
            </w:tcBorders>
            <w:noWrap/>
            <w:vAlign w:val="center"/>
            <w:hideMark/>
          </w:tcPr>
          <w:p w14:paraId="77CA63A1" w14:textId="77777777" w:rsidR="00590747" w:rsidRPr="00590747" w:rsidRDefault="00590747" w:rsidP="006648F9">
            <w:pPr>
              <w:spacing w:line="480" w:lineRule="auto"/>
              <w:jc w:val="center"/>
              <w:rPr>
                <w:rFonts w:ascii="Georgia" w:hAnsi="Georgia" w:cs="Times New Roman"/>
                <w:sz w:val="24"/>
                <w:szCs w:val="24"/>
              </w:rPr>
            </w:pPr>
            <w:r w:rsidRPr="00590747">
              <w:rPr>
                <w:rFonts w:ascii="Georgia" w:hAnsi="Georgia" w:cs="Times New Roman"/>
                <w:sz w:val="24"/>
                <w:szCs w:val="24"/>
              </w:rPr>
              <w:t>0.01838</w:t>
            </w:r>
          </w:p>
        </w:tc>
      </w:tr>
      <w:tr w:rsidR="006648F9" w:rsidRPr="00590747" w14:paraId="13E0003F" w14:textId="77777777" w:rsidTr="006648F9">
        <w:trPr>
          <w:trHeight w:val="330"/>
        </w:trPr>
        <w:tc>
          <w:tcPr>
            <w:tcW w:w="1129" w:type="dxa"/>
            <w:tcBorders>
              <w:top w:val="nil"/>
              <w:left w:val="nil"/>
              <w:bottom w:val="nil"/>
              <w:right w:val="nil"/>
            </w:tcBorders>
            <w:noWrap/>
            <w:vAlign w:val="center"/>
            <w:hideMark/>
          </w:tcPr>
          <w:p w14:paraId="511AAAC5" w14:textId="77777777" w:rsidR="00590747" w:rsidRPr="00590747" w:rsidRDefault="00590747" w:rsidP="006648F9">
            <w:pPr>
              <w:spacing w:line="480" w:lineRule="auto"/>
              <w:jc w:val="center"/>
              <w:rPr>
                <w:rFonts w:ascii="Georgia" w:hAnsi="Georgia" w:cs="Times New Roman"/>
                <w:sz w:val="24"/>
                <w:szCs w:val="24"/>
              </w:rPr>
            </w:pPr>
            <w:r w:rsidRPr="00590747">
              <w:rPr>
                <w:rFonts w:ascii="Georgia" w:hAnsi="Georgia" w:cs="Times New Roman"/>
                <w:sz w:val="24"/>
                <w:szCs w:val="24"/>
              </w:rPr>
              <w:t>RIBL</w:t>
            </w:r>
          </w:p>
        </w:tc>
        <w:tc>
          <w:tcPr>
            <w:tcW w:w="993" w:type="dxa"/>
            <w:tcBorders>
              <w:top w:val="nil"/>
              <w:left w:val="nil"/>
              <w:bottom w:val="nil"/>
              <w:right w:val="nil"/>
            </w:tcBorders>
            <w:noWrap/>
            <w:vAlign w:val="center"/>
            <w:hideMark/>
          </w:tcPr>
          <w:p w14:paraId="07162CB9" w14:textId="77777777" w:rsidR="00590747" w:rsidRPr="00590747" w:rsidRDefault="00590747" w:rsidP="006648F9">
            <w:pPr>
              <w:spacing w:line="480" w:lineRule="auto"/>
              <w:jc w:val="center"/>
              <w:rPr>
                <w:rFonts w:ascii="Georgia" w:hAnsi="Georgia" w:cs="Times New Roman"/>
                <w:sz w:val="24"/>
                <w:szCs w:val="24"/>
              </w:rPr>
            </w:pPr>
            <w:r w:rsidRPr="00590747">
              <w:rPr>
                <w:rFonts w:ascii="Georgia" w:hAnsi="Georgia" w:cs="Times New Roman"/>
                <w:sz w:val="24"/>
                <w:szCs w:val="24"/>
              </w:rPr>
              <w:t>AVER</w:t>
            </w:r>
          </w:p>
        </w:tc>
        <w:tc>
          <w:tcPr>
            <w:tcW w:w="754" w:type="dxa"/>
            <w:tcBorders>
              <w:top w:val="nil"/>
              <w:left w:val="nil"/>
              <w:bottom w:val="nil"/>
              <w:right w:val="nil"/>
            </w:tcBorders>
            <w:noWrap/>
            <w:vAlign w:val="center"/>
            <w:hideMark/>
          </w:tcPr>
          <w:p w14:paraId="78BE70EC" w14:textId="77777777" w:rsidR="00590747" w:rsidRPr="00590747" w:rsidRDefault="00590747" w:rsidP="006648F9">
            <w:pPr>
              <w:spacing w:line="480" w:lineRule="auto"/>
              <w:jc w:val="center"/>
              <w:rPr>
                <w:rFonts w:ascii="Georgia" w:hAnsi="Georgia" w:cs="Times New Roman"/>
                <w:sz w:val="24"/>
                <w:szCs w:val="24"/>
              </w:rPr>
            </w:pPr>
          </w:p>
        </w:tc>
        <w:tc>
          <w:tcPr>
            <w:tcW w:w="755" w:type="dxa"/>
            <w:gridSpan w:val="2"/>
            <w:tcBorders>
              <w:top w:val="nil"/>
              <w:left w:val="nil"/>
              <w:bottom w:val="nil"/>
              <w:right w:val="nil"/>
            </w:tcBorders>
            <w:noWrap/>
            <w:vAlign w:val="center"/>
            <w:hideMark/>
          </w:tcPr>
          <w:p w14:paraId="3CFF0505" w14:textId="77777777" w:rsidR="00590747" w:rsidRPr="00590747" w:rsidRDefault="00590747" w:rsidP="006648F9">
            <w:pPr>
              <w:spacing w:line="480" w:lineRule="auto"/>
              <w:jc w:val="center"/>
              <w:rPr>
                <w:rFonts w:ascii="Georgia" w:hAnsi="Georgia" w:cs="Times New Roman"/>
                <w:sz w:val="24"/>
                <w:szCs w:val="24"/>
              </w:rPr>
            </w:pPr>
          </w:p>
        </w:tc>
        <w:tc>
          <w:tcPr>
            <w:tcW w:w="755" w:type="dxa"/>
            <w:tcBorders>
              <w:top w:val="nil"/>
              <w:left w:val="nil"/>
              <w:bottom w:val="nil"/>
              <w:right w:val="nil"/>
            </w:tcBorders>
            <w:noWrap/>
            <w:vAlign w:val="center"/>
            <w:hideMark/>
          </w:tcPr>
          <w:p w14:paraId="1E707140" w14:textId="77777777" w:rsidR="00590747" w:rsidRPr="00590747" w:rsidRDefault="00590747" w:rsidP="006648F9">
            <w:pPr>
              <w:spacing w:line="480" w:lineRule="auto"/>
              <w:jc w:val="center"/>
              <w:rPr>
                <w:rFonts w:ascii="Georgia" w:hAnsi="Georgia" w:cs="Times New Roman"/>
                <w:sz w:val="24"/>
                <w:szCs w:val="24"/>
              </w:rPr>
            </w:pPr>
            <w:r w:rsidRPr="00590747">
              <w:rPr>
                <w:rFonts w:ascii="Georgia" w:hAnsi="Georgia" w:cs="Times New Roman"/>
                <w:sz w:val="24"/>
                <w:szCs w:val="24"/>
              </w:rPr>
              <w:t>0</w:t>
            </w:r>
          </w:p>
        </w:tc>
        <w:tc>
          <w:tcPr>
            <w:tcW w:w="1275" w:type="dxa"/>
            <w:tcBorders>
              <w:top w:val="nil"/>
              <w:left w:val="nil"/>
              <w:bottom w:val="nil"/>
              <w:right w:val="nil"/>
            </w:tcBorders>
            <w:noWrap/>
            <w:vAlign w:val="center"/>
            <w:hideMark/>
          </w:tcPr>
          <w:p w14:paraId="5AB57552" w14:textId="77777777" w:rsidR="00590747" w:rsidRPr="00590747" w:rsidRDefault="00590747" w:rsidP="006648F9">
            <w:pPr>
              <w:spacing w:line="480" w:lineRule="auto"/>
              <w:jc w:val="center"/>
              <w:rPr>
                <w:rFonts w:ascii="Georgia" w:hAnsi="Georgia" w:cs="Times New Roman"/>
                <w:sz w:val="24"/>
                <w:szCs w:val="24"/>
              </w:rPr>
            </w:pPr>
            <w:r w:rsidRPr="00590747">
              <w:rPr>
                <w:rFonts w:ascii="Georgia" w:hAnsi="Georgia" w:cs="Times New Roman"/>
                <w:sz w:val="24"/>
                <w:szCs w:val="24"/>
              </w:rPr>
              <w:t>5</w:t>
            </w:r>
          </w:p>
        </w:tc>
        <w:tc>
          <w:tcPr>
            <w:tcW w:w="1276" w:type="dxa"/>
            <w:tcBorders>
              <w:top w:val="nil"/>
              <w:left w:val="nil"/>
              <w:bottom w:val="nil"/>
              <w:right w:val="nil"/>
            </w:tcBorders>
            <w:noWrap/>
            <w:vAlign w:val="center"/>
            <w:hideMark/>
          </w:tcPr>
          <w:p w14:paraId="7E62B928" w14:textId="77777777" w:rsidR="00590747" w:rsidRPr="00590747" w:rsidRDefault="00590747" w:rsidP="006648F9">
            <w:pPr>
              <w:spacing w:line="480" w:lineRule="auto"/>
              <w:jc w:val="center"/>
              <w:rPr>
                <w:rFonts w:ascii="Georgia" w:hAnsi="Georgia" w:cs="Times New Roman"/>
                <w:sz w:val="24"/>
                <w:szCs w:val="24"/>
              </w:rPr>
            </w:pPr>
            <w:r w:rsidRPr="00590747">
              <w:rPr>
                <w:rFonts w:ascii="Georgia" w:hAnsi="Georgia" w:cs="Times New Roman"/>
                <w:sz w:val="24"/>
                <w:szCs w:val="24"/>
              </w:rPr>
              <w:t>0.029</w:t>
            </w:r>
          </w:p>
        </w:tc>
        <w:tc>
          <w:tcPr>
            <w:tcW w:w="1702" w:type="dxa"/>
            <w:tcBorders>
              <w:top w:val="nil"/>
              <w:left w:val="nil"/>
              <w:bottom w:val="nil"/>
              <w:right w:val="nil"/>
            </w:tcBorders>
            <w:noWrap/>
            <w:vAlign w:val="center"/>
            <w:hideMark/>
          </w:tcPr>
          <w:p w14:paraId="2C6622BA" w14:textId="77777777" w:rsidR="00590747" w:rsidRPr="00590747" w:rsidRDefault="00590747" w:rsidP="006648F9">
            <w:pPr>
              <w:spacing w:line="480" w:lineRule="auto"/>
              <w:jc w:val="center"/>
              <w:rPr>
                <w:rFonts w:ascii="Georgia" w:hAnsi="Georgia" w:cs="Times New Roman"/>
                <w:sz w:val="24"/>
                <w:szCs w:val="24"/>
              </w:rPr>
            </w:pPr>
            <w:r w:rsidRPr="00590747">
              <w:rPr>
                <w:rFonts w:ascii="Georgia" w:hAnsi="Georgia" w:cs="Times New Roman"/>
                <w:sz w:val="24"/>
                <w:szCs w:val="24"/>
              </w:rPr>
              <w:t>0.00052</w:t>
            </w:r>
          </w:p>
        </w:tc>
        <w:tc>
          <w:tcPr>
            <w:tcW w:w="1702" w:type="dxa"/>
            <w:tcBorders>
              <w:top w:val="nil"/>
              <w:left w:val="nil"/>
              <w:bottom w:val="nil"/>
              <w:right w:val="nil"/>
            </w:tcBorders>
            <w:noWrap/>
            <w:vAlign w:val="center"/>
            <w:hideMark/>
          </w:tcPr>
          <w:p w14:paraId="654F0253" w14:textId="77777777" w:rsidR="00590747" w:rsidRPr="00590747" w:rsidRDefault="00590747" w:rsidP="006648F9">
            <w:pPr>
              <w:spacing w:line="480" w:lineRule="auto"/>
              <w:jc w:val="center"/>
              <w:rPr>
                <w:rFonts w:ascii="Georgia" w:hAnsi="Georgia" w:cs="Times New Roman"/>
                <w:sz w:val="24"/>
                <w:szCs w:val="24"/>
              </w:rPr>
            </w:pPr>
            <w:r w:rsidRPr="00590747">
              <w:rPr>
                <w:rFonts w:ascii="Georgia" w:hAnsi="Georgia" w:cs="Times New Roman"/>
                <w:sz w:val="24"/>
                <w:szCs w:val="24"/>
              </w:rPr>
              <w:t>0.00222</w:t>
            </w:r>
          </w:p>
        </w:tc>
        <w:tc>
          <w:tcPr>
            <w:tcW w:w="1703" w:type="dxa"/>
            <w:tcBorders>
              <w:top w:val="nil"/>
              <w:left w:val="nil"/>
              <w:bottom w:val="nil"/>
              <w:right w:val="nil"/>
            </w:tcBorders>
            <w:noWrap/>
            <w:vAlign w:val="center"/>
            <w:hideMark/>
          </w:tcPr>
          <w:p w14:paraId="2319124E" w14:textId="77777777" w:rsidR="00590747" w:rsidRPr="00590747" w:rsidRDefault="00590747" w:rsidP="006648F9">
            <w:pPr>
              <w:spacing w:line="480" w:lineRule="auto"/>
              <w:jc w:val="center"/>
              <w:rPr>
                <w:rFonts w:ascii="Georgia" w:hAnsi="Georgia" w:cs="Times New Roman"/>
                <w:sz w:val="24"/>
                <w:szCs w:val="24"/>
              </w:rPr>
            </w:pPr>
            <w:r w:rsidRPr="00590747">
              <w:rPr>
                <w:rFonts w:ascii="Georgia" w:hAnsi="Georgia" w:cs="Times New Roman"/>
                <w:sz w:val="24"/>
                <w:szCs w:val="24"/>
              </w:rPr>
              <w:t>0.00678</w:t>
            </w:r>
          </w:p>
        </w:tc>
      </w:tr>
      <w:tr w:rsidR="006648F9" w:rsidRPr="00590747" w14:paraId="6471B05A" w14:textId="77777777" w:rsidTr="006648F9">
        <w:trPr>
          <w:trHeight w:val="330"/>
        </w:trPr>
        <w:tc>
          <w:tcPr>
            <w:tcW w:w="1129" w:type="dxa"/>
            <w:tcBorders>
              <w:top w:val="nil"/>
              <w:left w:val="nil"/>
              <w:bottom w:val="nil"/>
              <w:right w:val="nil"/>
            </w:tcBorders>
            <w:noWrap/>
            <w:vAlign w:val="center"/>
            <w:hideMark/>
          </w:tcPr>
          <w:p w14:paraId="1376366C" w14:textId="77777777" w:rsidR="00590747" w:rsidRPr="00590747" w:rsidRDefault="00590747" w:rsidP="006648F9">
            <w:pPr>
              <w:spacing w:line="480" w:lineRule="auto"/>
              <w:jc w:val="center"/>
              <w:rPr>
                <w:rFonts w:ascii="Georgia" w:hAnsi="Georgia" w:cs="Times New Roman"/>
                <w:sz w:val="24"/>
                <w:szCs w:val="24"/>
              </w:rPr>
            </w:pPr>
            <w:r w:rsidRPr="00590747">
              <w:rPr>
                <w:rFonts w:ascii="Georgia" w:hAnsi="Georgia" w:cs="Times New Roman"/>
                <w:sz w:val="24"/>
                <w:szCs w:val="24"/>
              </w:rPr>
              <w:t>RMDL</w:t>
            </w:r>
          </w:p>
        </w:tc>
        <w:tc>
          <w:tcPr>
            <w:tcW w:w="993" w:type="dxa"/>
            <w:tcBorders>
              <w:top w:val="nil"/>
              <w:left w:val="nil"/>
              <w:bottom w:val="nil"/>
              <w:right w:val="nil"/>
            </w:tcBorders>
            <w:noWrap/>
            <w:vAlign w:val="center"/>
            <w:hideMark/>
          </w:tcPr>
          <w:p w14:paraId="3912964A" w14:textId="77777777" w:rsidR="00590747" w:rsidRPr="00590747" w:rsidRDefault="00590747" w:rsidP="006648F9">
            <w:pPr>
              <w:spacing w:line="480" w:lineRule="auto"/>
              <w:jc w:val="center"/>
              <w:rPr>
                <w:rFonts w:ascii="Georgia" w:hAnsi="Georgia" w:cs="Times New Roman"/>
                <w:sz w:val="24"/>
                <w:szCs w:val="24"/>
              </w:rPr>
            </w:pPr>
            <w:r w:rsidRPr="00590747">
              <w:rPr>
                <w:rFonts w:ascii="Georgia" w:hAnsi="Georgia" w:cs="Times New Roman"/>
                <w:sz w:val="24"/>
                <w:szCs w:val="24"/>
              </w:rPr>
              <w:t>OLLR</w:t>
            </w:r>
          </w:p>
        </w:tc>
        <w:tc>
          <w:tcPr>
            <w:tcW w:w="754" w:type="dxa"/>
            <w:tcBorders>
              <w:top w:val="nil"/>
              <w:left w:val="nil"/>
              <w:bottom w:val="nil"/>
              <w:right w:val="nil"/>
            </w:tcBorders>
            <w:noWrap/>
            <w:vAlign w:val="center"/>
            <w:hideMark/>
          </w:tcPr>
          <w:p w14:paraId="191C728C" w14:textId="77777777" w:rsidR="00590747" w:rsidRPr="00590747" w:rsidRDefault="00590747" w:rsidP="006648F9">
            <w:pPr>
              <w:spacing w:line="480" w:lineRule="auto"/>
              <w:jc w:val="center"/>
              <w:rPr>
                <w:rFonts w:ascii="Georgia" w:hAnsi="Georgia" w:cs="Times New Roman"/>
                <w:sz w:val="24"/>
                <w:szCs w:val="24"/>
              </w:rPr>
            </w:pPr>
          </w:p>
        </w:tc>
        <w:tc>
          <w:tcPr>
            <w:tcW w:w="755" w:type="dxa"/>
            <w:gridSpan w:val="2"/>
            <w:tcBorders>
              <w:top w:val="nil"/>
              <w:left w:val="nil"/>
              <w:bottom w:val="nil"/>
              <w:right w:val="nil"/>
            </w:tcBorders>
            <w:noWrap/>
            <w:vAlign w:val="center"/>
            <w:hideMark/>
          </w:tcPr>
          <w:p w14:paraId="73631A48" w14:textId="77777777" w:rsidR="00590747" w:rsidRPr="00590747" w:rsidRDefault="00590747" w:rsidP="006648F9">
            <w:pPr>
              <w:spacing w:line="480" w:lineRule="auto"/>
              <w:jc w:val="center"/>
              <w:rPr>
                <w:rFonts w:ascii="Georgia" w:hAnsi="Georgia" w:cs="Times New Roman"/>
                <w:sz w:val="24"/>
                <w:szCs w:val="24"/>
              </w:rPr>
            </w:pPr>
          </w:p>
        </w:tc>
        <w:tc>
          <w:tcPr>
            <w:tcW w:w="755" w:type="dxa"/>
            <w:tcBorders>
              <w:top w:val="nil"/>
              <w:left w:val="nil"/>
              <w:bottom w:val="nil"/>
              <w:right w:val="nil"/>
            </w:tcBorders>
            <w:noWrap/>
            <w:vAlign w:val="center"/>
            <w:hideMark/>
          </w:tcPr>
          <w:p w14:paraId="3BF4298D" w14:textId="77777777" w:rsidR="00590747" w:rsidRPr="00590747" w:rsidRDefault="00590747" w:rsidP="006648F9">
            <w:pPr>
              <w:spacing w:line="480" w:lineRule="auto"/>
              <w:jc w:val="center"/>
              <w:rPr>
                <w:rFonts w:ascii="Georgia" w:hAnsi="Georgia" w:cs="Times New Roman"/>
                <w:sz w:val="24"/>
                <w:szCs w:val="24"/>
              </w:rPr>
            </w:pPr>
            <w:r w:rsidRPr="00590747">
              <w:rPr>
                <w:rFonts w:ascii="Georgia" w:hAnsi="Georgia" w:cs="Times New Roman"/>
                <w:sz w:val="24"/>
                <w:szCs w:val="24"/>
              </w:rPr>
              <w:t>0</w:t>
            </w:r>
          </w:p>
        </w:tc>
        <w:tc>
          <w:tcPr>
            <w:tcW w:w="1275" w:type="dxa"/>
            <w:tcBorders>
              <w:top w:val="nil"/>
              <w:left w:val="nil"/>
              <w:bottom w:val="nil"/>
              <w:right w:val="nil"/>
            </w:tcBorders>
            <w:noWrap/>
            <w:vAlign w:val="center"/>
            <w:hideMark/>
          </w:tcPr>
          <w:p w14:paraId="20EAE78F" w14:textId="77777777" w:rsidR="00590747" w:rsidRPr="00590747" w:rsidRDefault="00590747" w:rsidP="006648F9">
            <w:pPr>
              <w:spacing w:line="480" w:lineRule="auto"/>
              <w:jc w:val="center"/>
              <w:rPr>
                <w:rFonts w:ascii="Georgia" w:hAnsi="Georgia" w:cs="Times New Roman"/>
                <w:sz w:val="24"/>
                <w:szCs w:val="24"/>
              </w:rPr>
            </w:pPr>
            <w:r w:rsidRPr="00590747">
              <w:rPr>
                <w:rFonts w:ascii="Georgia" w:hAnsi="Georgia" w:cs="Times New Roman"/>
                <w:sz w:val="24"/>
                <w:szCs w:val="24"/>
              </w:rPr>
              <w:t>2</w:t>
            </w:r>
          </w:p>
        </w:tc>
        <w:tc>
          <w:tcPr>
            <w:tcW w:w="1276" w:type="dxa"/>
            <w:tcBorders>
              <w:top w:val="nil"/>
              <w:left w:val="nil"/>
              <w:bottom w:val="nil"/>
              <w:right w:val="nil"/>
            </w:tcBorders>
            <w:noWrap/>
            <w:vAlign w:val="center"/>
            <w:hideMark/>
          </w:tcPr>
          <w:p w14:paraId="6EC20A8D" w14:textId="77777777" w:rsidR="00590747" w:rsidRPr="00590747" w:rsidRDefault="00590747" w:rsidP="006648F9">
            <w:pPr>
              <w:spacing w:line="480" w:lineRule="auto"/>
              <w:jc w:val="center"/>
              <w:rPr>
                <w:rFonts w:ascii="Georgia" w:hAnsi="Georgia" w:cs="Times New Roman"/>
                <w:sz w:val="24"/>
                <w:szCs w:val="24"/>
              </w:rPr>
            </w:pPr>
            <w:r w:rsidRPr="00590747">
              <w:rPr>
                <w:rFonts w:ascii="Georgia" w:hAnsi="Georgia" w:cs="Times New Roman"/>
                <w:sz w:val="24"/>
                <w:szCs w:val="24"/>
              </w:rPr>
              <w:t>0.028</w:t>
            </w:r>
          </w:p>
        </w:tc>
        <w:tc>
          <w:tcPr>
            <w:tcW w:w="1702" w:type="dxa"/>
            <w:tcBorders>
              <w:top w:val="nil"/>
              <w:left w:val="nil"/>
              <w:bottom w:val="nil"/>
              <w:right w:val="nil"/>
            </w:tcBorders>
            <w:noWrap/>
            <w:vAlign w:val="center"/>
            <w:hideMark/>
          </w:tcPr>
          <w:p w14:paraId="251BA681" w14:textId="77777777" w:rsidR="00590747" w:rsidRPr="00590747" w:rsidRDefault="00590747" w:rsidP="006648F9">
            <w:pPr>
              <w:spacing w:line="480" w:lineRule="auto"/>
              <w:jc w:val="center"/>
              <w:rPr>
                <w:rFonts w:ascii="Georgia" w:hAnsi="Georgia" w:cs="Times New Roman"/>
                <w:sz w:val="24"/>
                <w:szCs w:val="24"/>
              </w:rPr>
            </w:pPr>
            <w:r w:rsidRPr="00590747">
              <w:rPr>
                <w:rFonts w:ascii="Georgia" w:hAnsi="Georgia" w:cs="Times New Roman"/>
                <w:sz w:val="24"/>
                <w:szCs w:val="24"/>
              </w:rPr>
              <w:t>0.00007</w:t>
            </w:r>
          </w:p>
        </w:tc>
        <w:tc>
          <w:tcPr>
            <w:tcW w:w="1702" w:type="dxa"/>
            <w:tcBorders>
              <w:top w:val="nil"/>
              <w:left w:val="nil"/>
              <w:bottom w:val="nil"/>
              <w:right w:val="nil"/>
            </w:tcBorders>
            <w:noWrap/>
            <w:vAlign w:val="center"/>
            <w:hideMark/>
          </w:tcPr>
          <w:p w14:paraId="30CF7044" w14:textId="77777777" w:rsidR="00590747" w:rsidRPr="00590747" w:rsidRDefault="00590747" w:rsidP="006648F9">
            <w:pPr>
              <w:spacing w:line="480" w:lineRule="auto"/>
              <w:jc w:val="center"/>
              <w:rPr>
                <w:rFonts w:ascii="Georgia" w:hAnsi="Georgia" w:cs="Times New Roman"/>
                <w:sz w:val="24"/>
                <w:szCs w:val="24"/>
              </w:rPr>
            </w:pPr>
            <w:r w:rsidRPr="00590747">
              <w:rPr>
                <w:rFonts w:ascii="Georgia" w:hAnsi="Georgia" w:cs="Times New Roman"/>
                <w:sz w:val="24"/>
                <w:szCs w:val="24"/>
              </w:rPr>
              <w:t>0.00223</w:t>
            </w:r>
          </w:p>
        </w:tc>
        <w:tc>
          <w:tcPr>
            <w:tcW w:w="1703" w:type="dxa"/>
            <w:tcBorders>
              <w:top w:val="nil"/>
              <w:left w:val="nil"/>
              <w:bottom w:val="nil"/>
              <w:right w:val="nil"/>
            </w:tcBorders>
            <w:noWrap/>
            <w:vAlign w:val="center"/>
            <w:hideMark/>
          </w:tcPr>
          <w:p w14:paraId="2112AC88" w14:textId="77777777" w:rsidR="00590747" w:rsidRPr="00590747" w:rsidRDefault="00590747" w:rsidP="006648F9">
            <w:pPr>
              <w:spacing w:line="480" w:lineRule="auto"/>
              <w:jc w:val="center"/>
              <w:rPr>
                <w:rFonts w:ascii="Georgia" w:hAnsi="Georgia" w:cs="Times New Roman"/>
                <w:sz w:val="24"/>
                <w:szCs w:val="24"/>
              </w:rPr>
            </w:pPr>
            <w:r w:rsidRPr="00590747">
              <w:rPr>
                <w:rFonts w:ascii="Georgia" w:hAnsi="Georgia" w:cs="Times New Roman"/>
                <w:sz w:val="24"/>
                <w:szCs w:val="24"/>
              </w:rPr>
              <w:t>0.00813</w:t>
            </w:r>
          </w:p>
        </w:tc>
      </w:tr>
      <w:tr w:rsidR="006648F9" w:rsidRPr="00590747" w14:paraId="24256920" w14:textId="77777777" w:rsidTr="006648F9">
        <w:trPr>
          <w:trHeight w:val="330"/>
        </w:trPr>
        <w:tc>
          <w:tcPr>
            <w:tcW w:w="1129" w:type="dxa"/>
            <w:tcBorders>
              <w:top w:val="nil"/>
              <w:left w:val="nil"/>
              <w:bottom w:val="nil"/>
              <w:right w:val="nil"/>
            </w:tcBorders>
            <w:noWrap/>
            <w:vAlign w:val="center"/>
            <w:hideMark/>
          </w:tcPr>
          <w:p w14:paraId="78874974" w14:textId="77777777" w:rsidR="00590747" w:rsidRPr="00590747" w:rsidRDefault="00590747" w:rsidP="006648F9">
            <w:pPr>
              <w:spacing w:line="480" w:lineRule="auto"/>
              <w:jc w:val="center"/>
              <w:rPr>
                <w:rFonts w:ascii="Georgia" w:hAnsi="Georgia" w:cs="Times New Roman"/>
                <w:sz w:val="24"/>
                <w:szCs w:val="24"/>
              </w:rPr>
            </w:pPr>
            <w:r w:rsidRPr="00590747">
              <w:rPr>
                <w:rFonts w:ascii="Georgia" w:hAnsi="Georgia" w:cs="Times New Roman"/>
                <w:sz w:val="24"/>
                <w:szCs w:val="24"/>
              </w:rPr>
              <w:lastRenderedPageBreak/>
              <w:t>VA08</w:t>
            </w:r>
          </w:p>
        </w:tc>
        <w:tc>
          <w:tcPr>
            <w:tcW w:w="993" w:type="dxa"/>
            <w:tcBorders>
              <w:top w:val="nil"/>
              <w:left w:val="nil"/>
              <w:bottom w:val="nil"/>
              <w:right w:val="nil"/>
            </w:tcBorders>
            <w:noWrap/>
            <w:vAlign w:val="center"/>
            <w:hideMark/>
          </w:tcPr>
          <w:p w14:paraId="7919E265" w14:textId="77777777" w:rsidR="00590747" w:rsidRPr="00590747" w:rsidRDefault="00590747" w:rsidP="006648F9">
            <w:pPr>
              <w:spacing w:line="480" w:lineRule="auto"/>
              <w:jc w:val="center"/>
              <w:rPr>
                <w:rFonts w:ascii="Georgia" w:hAnsi="Georgia" w:cs="Times New Roman"/>
                <w:sz w:val="24"/>
                <w:szCs w:val="24"/>
              </w:rPr>
            </w:pPr>
            <w:r w:rsidRPr="00590747">
              <w:rPr>
                <w:rFonts w:ascii="Georgia" w:hAnsi="Georgia" w:cs="Times New Roman"/>
                <w:sz w:val="24"/>
                <w:szCs w:val="24"/>
              </w:rPr>
              <w:t>DD04</w:t>
            </w:r>
          </w:p>
        </w:tc>
        <w:tc>
          <w:tcPr>
            <w:tcW w:w="754" w:type="dxa"/>
            <w:tcBorders>
              <w:top w:val="nil"/>
              <w:left w:val="nil"/>
              <w:bottom w:val="nil"/>
              <w:right w:val="nil"/>
            </w:tcBorders>
            <w:noWrap/>
            <w:vAlign w:val="center"/>
            <w:hideMark/>
          </w:tcPr>
          <w:p w14:paraId="710F3540" w14:textId="77777777" w:rsidR="00590747" w:rsidRPr="00590747" w:rsidRDefault="00590747" w:rsidP="006648F9">
            <w:pPr>
              <w:spacing w:line="480" w:lineRule="auto"/>
              <w:jc w:val="center"/>
              <w:rPr>
                <w:rFonts w:ascii="Georgia" w:hAnsi="Georgia" w:cs="Times New Roman"/>
                <w:sz w:val="24"/>
                <w:szCs w:val="24"/>
              </w:rPr>
            </w:pPr>
            <w:r w:rsidRPr="00590747">
              <w:rPr>
                <w:rFonts w:ascii="Georgia" w:hAnsi="Georgia" w:cs="Times New Roman"/>
                <w:sz w:val="24"/>
                <w:szCs w:val="24"/>
              </w:rPr>
              <w:t>0</w:t>
            </w:r>
          </w:p>
        </w:tc>
        <w:tc>
          <w:tcPr>
            <w:tcW w:w="755" w:type="dxa"/>
            <w:gridSpan w:val="2"/>
            <w:tcBorders>
              <w:top w:val="nil"/>
              <w:left w:val="nil"/>
              <w:bottom w:val="nil"/>
              <w:right w:val="nil"/>
            </w:tcBorders>
            <w:noWrap/>
            <w:vAlign w:val="center"/>
            <w:hideMark/>
          </w:tcPr>
          <w:p w14:paraId="6F7ABC20" w14:textId="77777777" w:rsidR="00590747" w:rsidRPr="00590747" w:rsidRDefault="00590747" w:rsidP="006648F9">
            <w:pPr>
              <w:spacing w:line="480" w:lineRule="auto"/>
              <w:jc w:val="center"/>
              <w:rPr>
                <w:rFonts w:ascii="Georgia" w:hAnsi="Georgia" w:cs="Times New Roman"/>
                <w:sz w:val="24"/>
                <w:szCs w:val="24"/>
              </w:rPr>
            </w:pPr>
          </w:p>
        </w:tc>
        <w:tc>
          <w:tcPr>
            <w:tcW w:w="755" w:type="dxa"/>
            <w:tcBorders>
              <w:top w:val="nil"/>
              <w:left w:val="nil"/>
              <w:bottom w:val="nil"/>
              <w:right w:val="nil"/>
            </w:tcBorders>
            <w:noWrap/>
            <w:vAlign w:val="center"/>
            <w:hideMark/>
          </w:tcPr>
          <w:p w14:paraId="52901CC6" w14:textId="77777777" w:rsidR="00590747" w:rsidRPr="00590747" w:rsidRDefault="00590747" w:rsidP="006648F9">
            <w:pPr>
              <w:spacing w:line="480" w:lineRule="auto"/>
              <w:jc w:val="center"/>
              <w:rPr>
                <w:rFonts w:ascii="Georgia" w:hAnsi="Georgia" w:cs="Times New Roman"/>
                <w:sz w:val="24"/>
                <w:szCs w:val="24"/>
              </w:rPr>
            </w:pPr>
          </w:p>
        </w:tc>
        <w:tc>
          <w:tcPr>
            <w:tcW w:w="1275" w:type="dxa"/>
            <w:tcBorders>
              <w:top w:val="nil"/>
              <w:left w:val="nil"/>
              <w:bottom w:val="nil"/>
              <w:right w:val="nil"/>
            </w:tcBorders>
            <w:noWrap/>
            <w:vAlign w:val="center"/>
            <w:hideMark/>
          </w:tcPr>
          <w:p w14:paraId="7DACA939" w14:textId="77777777" w:rsidR="00590747" w:rsidRPr="00590747" w:rsidRDefault="00590747" w:rsidP="006648F9">
            <w:pPr>
              <w:spacing w:line="480" w:lineRule="auto"/>
              <w:jc w:val="center"/>
              <w:rPr>
                <w:rFonts w:ascii="Georgia" w:hAnsi="Georgia" w:cs="Times New Roman"/>
                <w:sz w:val="24"/>
                <w:szCs w:val="24"/>
              </w:rPr>
            </w:pPr>
            <w:r w:rsidRPr="00590747">
              <w:rPr>
                <w:rFonts w:ascii="Georgia" w:hAnsi="Georgia" w:cs="Times New Roman"/>
                <w:sz w:val="24"/>
                <w:szCs w:val="24"/>
              </w:rPr>
              <w:t>21</w:t>
            </w:r>
          </w:p>
        </w:tc>
        <w:tc>
          <w:tcPr>
            <w:tcW w:w="1276" w:type="dxa"/>
            <w:tcBorders>
              <w:top w:val="nil"/>
              <w:left w:val="nil"/>
              <w:bottom w:val="nil"/>
              <w:right w:val="nil"/>
            </w:tcBorders>
            <w:noWrap/>
            <w:vAlign w:val="center"/>
            <w:hideMark/>
          </w:tcPr>
          <w:p w14:paraId="63E4F2FB" w14:textId="77777777" w:rsidR="00590747" w:rsidRPr="00590747" w:rsidRDefault="00590747" w:rsidP="006648F9">
            <w:pPr>
              <w:spacing w:line="480" w:lineRule="auto"/>
              <w:jc w:val="center"/>
              <w:rPr>
                <w:rFonts w:ascii="Georgia" w:hAnsi="Georgia" w:cs="Times New Roman"/>
                <w:sz w:val="24"/>
                <w:szCs w:val="24"/>
              </w:rPr>
            </w:pPr>
            <w:r w:rsidRPr="00590747">
              <w:rPr>
                <w:rFonts w:ascii="Georgia" w:hAnsi="Georgia" w:cs="Times New Roman"/>
                <w:sz w:val="24"/>
                <w:szCs w:val="24"/>
              </w:rPr>
              <w:t>0.008</w:t>
            </w:r>
          </w:p>
        </w:tc>
        <w:tc>
          <w:tcPr>
            <w:tcW w:w="1702" w:type="dxa"/>
            <w:tcBorders>
              <w:top w:val="nil"/>
              <w:left w:val="nil"/>
              <w:bottom w:val="nil"/>
              <w:right w:val="nil"/>
            </w:tcBorders>
            <w:noWrap/>
            <w:vAlign w:val="center"/>
            <w:hideMark/>
          </w:tcPr>
          <w:p w14:paraId="614A6A03" w14:textId="77777777" w:rsidR="00590747" w:rsidRPr="00590747" w:rsidRDefault="00590747" w:rsidP="006648F9">
            <w:pPr>
              <w:spacing w:line="480" w:lineRule="auto"/>
              <w:jc w:val="center"/>
              <w:rPr>
                <w:rFonts w:ascii="Georgia" w:hAnsi="Georgia" w:cs="Times New Roman"/>
                <w:sz w:val="24"/>
                <w:szCs w:val="24"/>
              </w:rPr>
            </w:pPr>
            <w:r w:rsidRPr="00590747">
              <w:rPr>
                <w:rFonts w:ascii="Georgia" w:hAnsi="Georgia" w:cs="Times New Roman"/>
                <w:sz w:val="24"/>
                <w:szCs w:val="24"/>
              </w:rPr>
              <w:t>0.01770</w:t>
            </w:r>
          </w:p>
        </w:tc>
        <w:tc>
          <w:tcPr>
            <w:tcW w:w="1702" w:type="dxa"/>
            <w:tcBorders>
              <w:top w:val="nil"/>
              <w:left w:val="nil"/>
              <w:bottom w:val="nil"/>
              <w:right w:val="nil"/>
            </w:tcBorders>
            <w:noWrap/>
            <w:vAlign w:val="center"/>
            <w:hideMark/>
          </w:tcPr>
          <w:p w14:paraId="7ED1E554" w14:textId="77777777" w:rsidR="00590747" w:rsidRPr="00590747" w:rsidRDefault="00590747" w:rsidP="006648F9">
            <w:pPr>
              <w:spacing w:line="480" w:lineRule="auto"/>
              <w:jc w:val="center"/>
              <w:rPr>
                <w:rFonts w:ascii="Georgia" w:hAnsi="Georgia" w:cs="Times New Roman"/>
                <w:sz w:val="24"/>
                <w:szCs w:val="24"/>
              </w:rPr>
            </w:pPr>
            <w:r w:rsidRPr="00590747">
              <w:rPr>
                <w:rFonts w:ascii="Georgia" w:hAnsi="Georgia" w:cs="Times New Roman"/>
                <w:sz w:val="24"/>
                <w:szCs w:val="24"/>
              </w:rPr>
              <w:t>0.00305</w:t>
            </w:r>
          </w:p>
        </w:tc>
        <w:tc>
          <w:tcPr>
            <w:tcW w:w="1703" w:type="dxa"/>
            <w:tcBorders>
              <w:top w:val="nil"/>
              <w:left w:val="nil"/>
              <w:bottom w:val="nil"/>
              <w:right w:val="nil"/>
            </w:tcBorders>
            <w:noWrap/>
            <w:vAlign w:val="center"/>
            <w:hideMark/>
          </w:tcPr>
          <w:p w14:paraId="5557CB77" w14:textId="77777777" w:rsidR="00590747" w:rsidRPr="00590747" w:rsidRDefault="00590747" w:rsidP="006648F9">
            <w:pPr>
              <w:spacing w:line="480" w:lineRule="auto"/>
              <w:jc w:val="center"/>
              <w:rPr>
                <w:rFonts w:ascii="Georgia" w:hAnsi="Georgia" w:cs="Times New Roman"/>
                <w:sz w:val="24"/>
                <w:szCs w:val="24"/>
              </w:rPr>
            </w:pPr>
            <w:r w:rsidRPr="00590747">
              <w:rPr>
                <w:rFonts w:ascii="Georgia" w:hAnsi="Georgia" w:cs="Times New Roman"/>
                <w:sz w:val="24"/>
                <w:szCs w:val="24"/>
              </w:rPr>
              <w:t>0.00000</w:t>
            </w:r>
          </w:p>
        </w:tc>
      </w:tr>
      <w:tr w:rsidR="006648F9" w:rsidRPr="00590747" w14:paraId="6458FBB0" w14:textId="77777777" w:rsidTr="006648F9">
        <w:trPr>
          <w:trHeight w:val="330"/>
        </w:trPr>
        <w:tc>
          <w:tcPr>
            <w:tcW w:w="1129" w:type="dxa"/>
            <w:tcBorders>
              <w:top w:val="nil"/>
              <w:left w:val="nil"/>
              <w:bottom w:val="nil"/>
              <w:right w:val="nil"/>
            </w:tcBorders>
            <w:noWrap/>
            <w:vAlign w:val="center"/>
            <w:hideMark/>
          </w:tcPr>
          <w:p w14:paraId="4A3EC2BF" w14:textId="77777777" w:rsidR="00590747" w:rsidRPr="00590747" w:rsidRDefault="00590747" w:rsidP="006648F9">
            <w:pPr>
              <w:spacing w:line="480" w:lineRule="auto"/>
              <w:jc w:val="center"/>
              <w:rPr>
                <w:rFonts w:ascii="Georgia" w:hAnsi="Georgia" w:cs="Times New Roman"/>
                <w:sz w:val="24"/>
                <w:szCs w:val="24"/>
              </w:rPr>
            </w:pPr>
            <w:r w:rsidRPr="00590747">
              <w:rPr>
                <w:rFonts w:ascii="Georgia" w:hAnsi="Georgia" w:cs="Times New Roman"/>
                <w:sz w:val="24"/>
                <w:szCs w:val="24"/>
              </w:rPr>
              <w:t>VA11</w:t>
            </w:r>
          </w:p>
        </w:tc>
        <w:tc>
          <w:tcPr>
            <w:tcW w:w="993" w:type="dxa"/>
            <w:tcBorders>
              <w:top w:val="nil"/>
              <w:left w:val="nil"/>
              <w:bottom w:val="nil"/>
              <w:right w:val="nil"/>
            </w:tcBorders>
            <w:noWrap/>
            <w:vAlign w:val="center"/>
            <w:hideMark/>
          </w:tcPr>
          <w:p w14:paraId="64C1F639" w14:textId="77777777" w:rsidR="00590747" w:rsidRPr="00590747" w:rsidRDefault="00590747" w:rsidP="006648F9">
            <w:pPr>
              <w:spacing w:line="480" w:lineRule="auto"/>
              <w:jc w:val="center"/>
              <w:rPr>
                <w:rFonts w:ascii="Georgia" w:hAnsi="Georgia" w:cs="Times New Roman"/>
                <w:sz w:val="24"/>
                <w:szCs w:val="24"/>
              </w:rPr>
            </w:pPr>
            <w:r w:rsidRPr="00590747">
              <w:rPr>
                <w:rFonts w:ascii="Georgia" w:hAnsi="Georgia" w:cs="Times New Roman"/>
                <w:sz w:val="24"/>
                <w:szCs w:val="24"/>
              </w:rPr>
              <w:t>AVAR</w:t>
            </w:r>
          </w:p>
        </w:tc>
        <w:tc>
          <w:tcPr>
            <w:tcW w:w="754" w:type="dxa"/>
            <w:tcBorders>
              <w:top w:val="nil"/>
              <w:left w:val="nil"/>
              <w:bottom w:val="nil"/>
              <w:right w:val="nil"/>
            </w:tcBorders>
            <w:noWrap/>
            <w:vAlign w:val="center"/>
            <w:hideMark/>
          </w:tcPr>
          <w:p w14:paraId="000FC493" w14:textId="77777777" w:rsidR="00590747" w:rsidRPr="00590747" w:rsidRDefault="00590747" w:rsidP="006648F9">
            <w:pPr>
              <w:spacing w:line="480" w:lineRule="auto"/>
              <w:jc w:val="center"/>
              <w:rPr>
                <w:rFonts w:ascii="Georgia" w:hAnsi="Georgia" w:cs="Times New Roman"/>
                <w:sz w:val="24"/>
                <w:szCs w:val="24"/>
              </w:rPr>
            </w:pPr>
          </w:p>
        </w:tc>
        <w:tc>
          <w:tcPr>
            <w:tcW w:w="755" w:type="dxa"/>
            <w:gridSpan w:val="2"/>
            <w:tcBorders>
              <w:top w:val="nil"/>
              <w:left w:val="nil"/>
              <w:bottom w:val="nil"/>
              <w:right w:val="nil"/>
            </w:tcBorders>
            <w:noWrap/>
            <w:vAlign w:val="center"/>
            <w:hideMark/>
          </w:tcPr>
          <w:p w14:paraId="77F4E309" w14:textId="77777777" w:rsidR="00590747" w:rsidRPr="00590747" w:rsidRDefault="00590747" w:rsidP="006648F9">
            <w:pPr>
              <w:spacing w:line="480" w:lineRule="auto"/>
              <w:jc w:val="center"/>
              <w:rPr>
                <w:rFonts w:ascii="Georgia" w:hAnsi="Georgia" w:cs="Times New Roman"/>
                <w:sz w:val="24"/>
                <w:szCs w:val="24"/>
              </w:rPr>
            </w:pPr>
            <w:r w:rsidRPr="00590747">
              <w:rPr>
                <w:rFonts w:ascii="Georgia" w:hAnsi="Georgia" w:cs="Times New Roman"/>
                <w:sz w:val="24"/>
                <w:szCs w:val="24"/>
              </w:rPr>
              <w:t>0</w:t>
            </w:r>
          </w:p>
        </w:tc>
        <w:tc>
          <w:tcPr>
            <w:tcW w:w="755" w:type="dxa"/>
            <w:tcBorders>
              <w:top w:val="nil"/>
              <w:left w:val="nil"/>
              <w:bottom w:val="nil"/>
              <w:right w:val="nil"/>
            </w:tcBorders>
            <w:noWrap/>
            <w:vAlign w:val="center"/>
            <w:hideMark/>
          </w:tcPr>
          <w:p w14:paraId="08B6D3D9" w14:textId="77777777" w:rsidR="00590747" w:rsidRPr="00590747" w:rsidRDefault="00590747" w:rsidP="006648F9">
            <w:pPr>
              <w:spacing w:line="480" w:lineRule="auto"/>
              <w:jc w:val="center"/>
              <w:rPr>
                <w:rFonts w:ascii="Georgia" w:hAnsi="Georgia" w:cs="Times New Roman"/>
                <w:sz w:val="24"/>
                <w:szCs w:val="24"/>
              </w:rPr>
            </w:pPr>
          </w:p>
        </w:tc>
        <w:tc>
          <w:tcPr>
            <w:tcW w:w="1275" w:type="dxa"/>
            <w:tcBorders>
              <w:top w:val="nil"/>
              <w:left w:val="nil"/>
              <w:bottom w:val="nil"/>
              <w:right w:val="nil"/>
            </w:tcBorders>
            <w:noWrap/>
            <w:vAlign w:val="center"/>
            <w:hideMark/>
          </w:tcPr>
          <w:p w14:paraId="68E9EB98" w14:textId="77777777" w:rsidR="00590747" w:rsidRPr="00590747" w:rsidRDefault="00590747" w:rsidP="006648F9">
            <w:pPr>
              <w:spacing w:line="480" w:lineRule="auto"/>
              <w:jc w:val="center"/>
              <w:rPr>
                <w:rFonts w:ascii="Georgia" w:hAnsi="Georgia" w:cs="Times New Roman"/>
                <w:sz w:val="24"/>
                <w:szCs w:val="24"/>
              </w:rPr>
            </w:pPr>
            <w:r w:rsidRPr="00590747">
              <w:rPr>
                <w:rFonts w:ascii="Georgia" w:hAnsi="Georgia" w:cs="Times New Roman"/>
                <w:sz w:val="24"/>
                <w:szCs w:val="24"/>
              </w:rPr>
              <w:t>7</w:t>
            </w:r>
          </w:p>
        </w:tc>
        <w:tc>
          <w:tcPr>
            <w:tcW w:w="1276" w:type="dxa"/>
            <w:tcBorders>
              <w:top w:val="nil"/>
              <w:left w:val="nil"/>
              <w:bottom w:val="nil"/>
              <w:right w:val="nil"/>
            </w:tcBorders>
            <w:noWrap/>
            <w:vAlign w:val="center"/>
            <w:hideMark/>
          </w:tcPr>
          <w:p w14:paraId="71001629" w14:textId="77777777" w:rsidR="00590747" w:rsidRPr="00590747" w:rsidRDefault="00590747" w:rsidP="006648F9">
            <w:pPr>
              <w:spacing w:line="480" w:lineRule="auto"/>
              <w:jc w:val="center"/>
              <w:rPr>
                <w:rFonts w:ascii="Georgia" w:hAnsi="Georgia" w:cs="Times New Roman"/>
                <w:sz w:val="24"/>
                <w:szCs w:val="24"/>
              </w:rPr>
            </w:pPr>
            <w:r w:rsidRPr="00590747">
              <w:rPr>
                <w:rFonts w:ascii="Georgia" w:hAnsi="Georgia" w:cs="Times New Roman"/>
                <w:sz w:val="24"/>
                <w:szCs w:val="24"/>
              </w:rPr>
              <w:t>0.006</w:t>
            </w:r>
          </w:p>
        </w:tc>
        <w:tc>
          <w:tcPr>
            <w:tcW w:w="1702" w:type="dxa"/>
            <w:tcBorders>
              <w:top w:val="nil"/>
              <w:left w:val="nil"/>
              <w:bottom w:val="nil"/>
              <w:right w:val="nil"/>
            </w:tcBorders>
            <w:noWrap/>
            <w:vAlign w:val="center"/>
            <w:hideMark/>
          </w:tcPr>
          <w:p w14:paraId="2B5F0AF9" w14:textId="77777777" w:rsidR="00590747" w:rsidRPr="00590747" w:rsidRDefault="00590747" w:rsidP="006648F9">
            <w:pPr>
              <w:spacing w:line="480" w:lineRule="auto"/>
              <w:jc w:val="center"/>
              <w:rPr>
                <w:rFonts w:ascii="Georgia" w:hAnsi="Georgia" w:cs="Times New Roman"/>
                <w:sz w:val="24"/>
                <w:szCs w:val="24"/>
              </w:rPr>
            </w:pPr>
            <w:r w:rsidRPr="00590747">
              <w:rPr>
                <w:rFonts w:ascii="Georgia" w:hAnsi="Georgia" w:cs="Times New Roman"/>
                <w:sz w:val="24"/>
                <w:szCs w:val="24"/>
              </w:rPr>
              <w:t>0.00182</w:t>
            </w:r>
          </w:p>
        </w:tc>
        <w:tc>
          <w:tcPr>
            <w:tcW w:w="1702" w:type="dxa"/>
            <w:tcBorders>
              <w:top w:val="nil"/>
              <w:left w:val="nil"/>
              <w:bottom w:val="nil"/>
              <w:right w:val="nil"/>
            </w:tcBorders>
            <w:noWrap/>
            <w:vAlign w:val="center"/>
            <w:hideMark/>
          </w:tcPr>
          <w:p w14:paraId="7834B178" w14:textId="77777777" w:rsidR="00590747" w:rsidRPr="00590747" w:rsidRDefault="00590747" w:rsidP="006648F9">
            <w:pPr>
              <w:spacing w:line="480" w:lineRule="auto"/>
              <w:jc w:val="center"/>
              <w:rPr>
                <w:rFonts w:ascii="Georgia" w:hAnsi="Georgia" w:cs="Times New Roman"/>
                <w:sz w:val="24"/>
                <w:szCs w:val="24"/>
              </w:rPr>
            </w:pPr>
            <w:r w:rsidRPr="00590747">
              <w:rPr>
                <w:rFonts w:ascii="Georgia" w:hAnsi="Georgia" w:cs="Times New Roman"/>
                <w:sz w:val="24"/>
                <w:szCs w:val="24"/>
              </w:rPr>
              <w:t>0.00440</w:t>
            </w:r>
          </w:p>
        </w:tc>
        <w:tc>
          <w:tcPr>
            <w:tcW w:w="1703" w:type="dxa"/>
            <w:tcBorders>
              <w:top w:val="nil"/>
              <w:left w:val="nil"/>
              <w:bottom w:val="nil"/>
              <w:right w:val="nil"/>
            </w:tcBorders>
            <w:noWrap/>
            <w:vAlign w:val="center"/>
            <w:hideMark/>
          </w:tcPr>
          <w:p w14:paraId="18893F95" w14:textId="77777777" w:rsidR="00590747" w:rsidRPr="00590747" w:rsidRDefault="00590747" w:rsidP="006648F9">
            <w:pPr>
              <w:spacing w:line="480" w:lineRule="auto"/>
              <w:jc w:val="center"/>
              <w:rPr>
                <w:rFonts w:ascii="Georgia" w:hAnsi="Georgia" w:cs="Times New Roman"/>
                <w:sz w:val="24"/>
                <w:szCs w:val="24"/>
              </w:rPr>
            </w:pPr>
            <w:r w:rsidRPr="00590747">
              <w:rPr>
                <w:rFonts w:ascii="Georgia" w:hAnsi="Georgia" w:cs="Times New Roman"/>
                <w:sz w:val="24"/>
                <w:szCs w:val="24"/>
              </w:rPr>
              <w:t>0.00215</w:t>
            </w:r>
          </w:p>
        </w:tc>
      </w:tr>
      <w:tr w:rsidR="006648F9" w:rsidRPr="00590747" w14:paraId="243BD9A7" w14:textId="77777777" w:rsidTr="006648F9">
        <w:trPr>
          <w:trHeight w:val="330"/>
        </w:trPr>
        <w:tc>
          <w:tcPr>
            <w:tcW w:w="1129" w:type="dxa"/>
            <w:tcBorders>
              <w:top w:val="nil"/>
              <w:left w:val="nil"/>
              <w:bottom w:val="single" w:sz="4" w:space="0" w:color="auto"/>
              <w:right w:val="nil"/>
            </w:tcBorders>
            <w:noWrap/>
            <w:vAlign w:val="center"/>
            <w:hideMark/>
          </w:tcPr>
          <w:p w14:paraId="44BC707F" w14:textId="77777777" w:rsidR="00590747" w:rsidRPr="00590747" w:rsidRDefault="00590747" w:rsidP="006648F9">
            <w:pPr>
              <w:spacing w:line="480" w:lineRule="auto"/>
              <w:jc w:val="center"/>
              <w:rPr>
                <w:rFonts w:ascii="Georgia" w:hAnsi="Georgia" w:cs="Times New Roman"/>
                <w:sz w:val="24"/>
                <w:szCs w:val="24"/>
              </w:rPr>
            </w:pPr>
            <w:r w:rsidRPr="00590747">
              <w:rPr>
                <w:rFonts w:ascii="Georgia" w:hAnsi="Georgia" w:cs="Times New Roman"/>
                <w:sz w:val="24"/>
                <w:szCs w:val="24"/>
              </w:rPr>
              <w:t>VD01</w:t>
            </w:r>
          </w:p>
        </w:tc>
        <w:tc>
          <w:tcPr>
            <w:tcW w:w="993" w:type="dxa"/>
            <w:tcBorders>
              <w:top w:val="nil"/>
              <w:left w:val="nil"/>
              <w:bottom w:val="single" w:sz="4" w:space="0" w:color="auto"/>
              <w:right w:val="nil"/>
            </w:tcBorders>
            <w:noWrap/>
            <w:vAlign w:val="center"/>
            <w:hideMark/>
          </w:tcPr>
          <w:p w14:paraId="0C347EA6" w14:textId="77777777" w:rsidR="00590747" w:rsidRPr="00590747" w:rsidRDefault="00590747" w:rsidP="006648F9">
            <w:pPr>
              <w:spacing w:line="480" w:lineRule="auto"/>
              <w:jc w:val="center"/>
              <w:rPr>
                <w:rFonts w:ascii="Georgia" w:hAnsi="Georgia" w:cs="Times New Roman"/>
                <w:sz w:val="24"/>
                <w:szCs w:val="24"/>
              </w:rPr>
            </w:pPr>
            <w:r w:rsidRPr="00590747">
              <w:rPr>
                <w:rFonts w:ascii="Georgia" w:hAnsi="Georgia" w:cs="Times New Roman"/>
                <w:sz w:val="24"/>
                <w:szCs w:val="24"/>
              </w:rPr>
              <w:t>DVC</w:t>
            </w:r>
          </w:p>
        </w:tc>
        <w:tc>
          <w:tcPr>
            <w:tcW w:w="754" w:type="dxa"/>
            <w:tcBorders>
              <w:top w:val="nil"/>
              <w:left w:val="nil"/>
              <w:bottom w:val="single" w:sz="4" w:space="0" w:color="auto"/>
              <w:right w:val="nil"/>
            </w:tcBorders>
            <w:noWrap/>
            <w:vAlign w:val="center"/>
            <w:hideMark/>
          </w:tcPr>
          <w:p w14:paraId="54EB56DB" w14:textId="77777777" w:rsidR="00590747" w:rsidRPr="00590747" w:rsidRDefault="00590747" w:rsidP="006648F9">
            <w:pPr>
              <w:spacing w:line="480" w:lineRule="auto"/>
              <w:jc w:val="center"/>
              <w:rPr>
                <w:rFonts w:ascii="Georgia" w:hAnsi="Georgia" w:cs="Times New Roman"/>
                <w:sz w:val="24"/>
                <w:szCs w:val="24"/>
              </w:rPr>
            </w:pPr>
          </w:p>
        </w:tc>
        <w:tc>
          <w:tcPr>
            <w:tcW w:w="755" w:type="dxa"/>
            <w:gridSpan w:val="2"/>
            <w:tcBorders>
              <w:top w:val="nil"/>
              <w:left w:val="nil"/>
              <w:bottom w:val="single" w:sz="4" w:space="0" w:color="auto"/>
              <w:right w:val="nil"/>
            </w:tcBorders>
            <w:noWrap/>
            <w:vAlign w:val="center"/>
            <w:hideMark/>
          </w:tcPr>
          <w:p w14:paraId="6370045F" w14:textId="77777777" w:rsidR="00590747" w:rsidRPr="00590747" w:rsidRDefault="00590747" w:rsidP="006648F9">
            <w:pPr>
              <w:spacing w:line="480" w:lineRule="auto"/>
              <w:jc w:val="center"/>
              <w:rPr>
                <w:rFonts w:ascii="Georgia" w:hAnsi="Georgia" w:cs="Times New Roman"/>
                <w:sz w:val="24"/>
                <w:szCs w:val="24"/>
              </w:rPr>
            </w:pPr>
            <w:r w:rsidRPr="00590747">
              <w:rPr>
                <w:rFonts w:ascii="Georgia" w:hAnsi="Georgia" w:cs="Times New Roman"/>
                <w:sz w:val="24"/>
                <w:szCs w:val="24"/>
              </w:rPr>
              <w:t>0</w:t>
            </w:r>
          </w:p>
        </w:tc>
        <w:tc>
          <w:tcPr>
            <w:tcW w:w="755" w:type="dxa"/>
            <w:tcBorders>
              <w:top w:val="nil"/>
              <w:left w:val="nil"/>
              <w:bottom w:val="single" w:sz="4" w:space="0" w:color="auto"/>
              <w:right w:val="nil"/>
            </w:tcBorders>
            <w:noWrap/>
            <w:vAlign w:val="center"/>
            <w:hideMark/>
          </w:tcPr>
          <w:p w14:paraId="5B64912B" w14:textId="77777777" w:rsidR="00590747" w:rsidRPr="00590747" w:rsidRDefault="00590747" w:rsidP="006648F9">
            <w:pPr>
              <w:spacing w:line="480" w:lineRule="auto"/>
              <w:jc w:val="center"/>
              <w:rPr>
                <w:rFonts w:ascii="Georgia" w:hAnsi="Georgia" w:cs="Times New Roman"/>
                <w:sz w:val="24"/>
                <w:szCs w:val="24"/>
              </w:rPr>
            </w:pPr>
            <w:r w:rsidRPr="00590747">
              <w:rPr>
                <w:rFonts w:ascii="Georgia" w:hAnsi="Georgia" w:cs="Times New Roman"/>
                <w:sz w:val="24"/>
                <w:szCs w:val="24"/>
              </w:rPr>
              <w:t>0</w:t>
            </w:r>
          </w:p>
        </w:tc>
        <w:tc>
          <w:tcPr>
            <w:tcW w:w="1275" w:type="dxa"/>
            <w:tcBorders>
              <w:top w:val="nil"/>
              <w:left w:val="nil"/>
              <w:bottom w:val="single" w:sz="4" w:space="0" w:color="auto"/>
              <w:right w:val="nil"/>
            </w:tcBorders>
            <w:noWrap/>
            <w:vAlign w:val="center"/>
            <w:hideMark/>
          </w:tcPr>
          <w:p w14:paraId="3C220499" w14:textId="77777777" w:rsidR="00590747" w:rsidRPr="00590747" w:rsidRDefault="00590747" w:rsidP="006648F9">
            <w:pPr>
              <w:spacing w:line="480" w:lineRule="auto"/>
              <w:jc w:val="center"/>
              <w:rPr>
                <w:rFonts w:ascii="Georgia" w:hAnsi="Georgia" w:cs="Times New Roman"/>
                <w:sz w:val="24"/>
                <w:szCs w:val="24"/>
              </w:rPr>
            </w:pPr>
            <w:r w:rsidRPr="00590747">
              <w:rPr>
                <w:rFonts w:ascii="Georgia" w:hAnsi="Georgia" w:cs="Times New Roman"/>
                <w:sz w:val="24"/>
                <w:szCs w:val="24"/>
              </w:rPr>
              <w:t>5</w:t>
            </w:r>
          </w:p>
        </w:tc>
        <w:tc>
          <w:tcPr>
            <w:tcW w:w="1276" w:type="dxa"/>
            <w:tcBorders>
              <w:top w:val="nil"/>
              <w:left w:val="nil"/>
              <w:bottom w:val="single" w:sz="4" w:space="0" w:color="auto"/>
              <w:right w:val="nil"/>
            </w:tcBorders>
            <w:noWrap/>
            <w:vAlign w:val="center"/>
            <w:hideMark/>
          </w:tcPr>
          <w:p w14:paraId="00174398" w14:textId="77777777" w:rsidR="00590747" w:rsidRPr="00590747" w:rsidRDefault="00590747" w:rsidP="006648F9">
            <w:pPr>
              <w:spacing w:line="480" w:lineRule="auto"/>
              <w:jc w:val="center"/>
              <w:rPr>
                <w:rFonts w:ascii="Georgia" w:hAnsi="Georgia" w:cs="Times New Roman"/>
                <w:sz w:val="24"/>
                <w:szCs w:val="24"/>
              </w:rPr>
            </w:pPr>
            <w:r w:rsidRPr="00590747">
              <w:rPr>
                <w:rFonts w:ascii="Georgia" w:hAnsi="Georgia" w:cs="Times New Roman"/>
                <w:sz w:val="24"/>
                <w:szCs w:val="24"/>
              </w:rPr>
              <w:t>0.074</w:t>
            </w:r>
          </w:p>
        </w:tc>
        <w:tc>
          <w:tcPr>
            <w:tcW w:w="1702" w:type="dxa"/>
            <w:tcBorders>
              <w:top w:val="nil"/>
              <w:left w:val="nil"/>
              <w:bottom w:val="single" w:sz="4" w:space="0" w:color="auto"/>
              <w:right w:val="nil"/>
            </w:tcBorders>
            <w:noWrap/>
            <w:vAlign w:val="center"/>
            <w:hideMark/>
          </w:tcPr>
          <w:p w14:paraId="1788C1D0" w14:textId="77777777" w:rsidR="00590747" w:rsidRPr="00590747" w:rsidRDefault="00590747" w:rsidP="006648F9">
            <w:pPr>
              <w:spacing w:line="480" w:lineRule="auto"/>
              <w:jc w:val="center"/>
              <w:rPr>
                <w:rFonts w:ascii="Georgia" w:hAnsi="Georgia" w:cs="Times New Roman"/>
                <w:sz w:val="24"/>
                <w:szCs w:val="24"/>
              </w:rPr>
            </w:pPr>
            <w:r w:rsidRPr="00590747">
              <w:rPr>
                <w:rFonts w:ascii="Georgia" w:hAnsi="Georgia" w:cs="Times New Roman"/>
                <w:sz w:val="24"/>
                <w:szCs w:val="24"/>
              </w:rPr>
              <w:t>0.00013</w:t>
            </w:r>
          </w:p>
        </w:tc>
        <w:tc>
          <w:tcPr>
            <w:tcW w:w="1702" w:type="dxa"/>
            <w:tcBorders>
              <w:top w:val="nil"/>
              <w:left w:val="nil"/>
              <w:bottom w:val="single" w:sz="4" w:space="0" w:color="auto"/>
              <w:right w:val="nil"/>
            </w:tcBorders>
            <w:noWrap/>
            <w:vAlign w:val="center"/>
            <w:hideMark/>
          </w:tcPr>
          <w:p w14:paraId="748006C0" w14:textId="77777777" w:rsidR="00590747" w:rsidRPr="00590747" w:rsidRDefault="00590747" w:rsidP="006648F9">
            <w:pPr>
              <w:spacing w:line="480" w:lineRule="auto"/>
              <w:jc w:val="center"/>
              <w:rPr>
                <w:rFonts w:ascii="Georgia" w:hAnsi="Georgia" w:cs="Times New Roman"/>
                <w:sz w:val="24"/>
                <w:szCs w:val="24"/>
              </w:rPr>
            </w:pPr>
            <w:r w:rsidRPr="00590747">
              <w:rPr>
                <w:rFonts w:ascii="Georgia" w:hAnsi="Georgia" w:cs="Times New Roman"/>
                <w:sz w:val="24"/>
                <w:szCs w:val="24"/>
              </w:rPr>
              <w:t>0.00633</w:t>
            </w:r>
          </w:p>
        </w:tc>
        <w:tc>
          <w:tcPr>
            <w:tcW w:w="1703" w:type="dxa"/>
            <w:tcBorders>
              <w:top w:val="nil"/>
              <w:left w:val="nil"/>
              <w:bottom w:val="nil"/>
              <w:right w:val="nil"/>
            </w:tcBorders>
            <w:noWrap/>
            <w:vAlign w:val="center"/>
            <w:hideMark/>
          </w:tcPr>
          <w:p w14:paraId="6E8FF877" w14:textId="77777777" w:rsidR="00590747" w:rsidRPr="00590747" w:rsidRDefault="00590747" w:rsidP="006648F9">
            <w:pPr>
              <w:spacing w:line="480" w:lineRule="auto"/>
              <w:jc w:val="center"/>
              <w:rPr>
                <w:rFonts w:ascii="Georgia" w:hAnsi="Georgia" w:cs="Times New Roman"/>
                <w:sz w:val="24"/>
                <w:szCs w:val="24"/>
              </w:rPr>
            </w:pPr>
            <w:r w:rsidRPr="00590747">
              <w:rPr>
                <w:rFonts w:ascii="Georgia" w:hAnsi="Georgia" w:cs="Times New Roman"/>
                <w:sz w:val="24"/>
                <w:szCs w:val="24"/>
              </w:rPr>
              <w:t>0.01386</w:t>
            </w:r>
          </w:p>
        </w:tc>
      </w:tr>
      <w:tr w:rsidR="006648F9" w:rsidRPr="00590747" w14:paraId="6FEA7187" w14:textId="77777777" w:rsidTr="006648F9">
        <w:trPr>
          <w:trHeight w:val="330"/>
        </w:trPr>
        <w:tc>
          <w:tcPr>
            <w:tcW w:w="3397" w:type="dxa"/>
            <w:gridSpan w:val="4"/>
            <w:vMerge w:val="restart"/>
            <w:tcBorders>
              <w:top w:val="single" w:sz="4" w:space="0" w:color="auto"/>
              <w:left w:val="nil"/>
              <w:bottom w:val="nil"/>
              <w:right w:val="nil"/>
            </w:tcBorders>
            <w:noWrap/>
            <w:vAlign w:val="center"/>
            <w:hideMark/>
          </w:tcPr>
          <w:p w14:paraId="2719AF37" w14:textId="77777777" w:rsidR="00590747" w:rsidRPr="00590747" w:rsidRDefault="00590747" w:rsidP="006648F9">
            <w:pPr>
              <w:spacing w:line="480" w:lineRule="auto"/>
              <w:jc w:val="center"/>
              <w:rPr>
                <w:rFonts w:ascii="Georgia" w:hAnsi="Georgia" w:cs="Times New Roman"/>
                <w:sz w:val="24"/>
                <w:szCs w:val="24"/>
              </w:rPr>
            </w:pPr>
            <w:r w:rsidRPr="00590747">
              <w:rPr>
                <w:rFonts w:ascii="Georgia" w:hAnsi="Georgia" w:cs="Times New Roman"/>
                <w:sz w:val="24"/>
                <w:szCs w:val="24"/>
              </w:rPr>
              <w:t>For all 2990 synapses</w:t>
            </w:r>
          </w:p>
        </w:tc>
        <w:tc>
          <w:tcPr>
            <w:tcW w:w="989" w:type="dxa"/>
            <w:gridSpan w:val="2"/>
            <w:tcBorders>
              <w:top w:val="single" w:sz="4" w:space="0" w:color="auto"/>
              <w:left w:val="nil"/>
              <w:bottom w:val="single" w:sz="4" w:space="0" w:color="auto"/>
              <w:right w:val="nil"/>
            </w:tcBorders>
            <w:noWrap/>
            <w:vAlign w:val="center"/>
            <w:hideMark/>
          </w:tcPr>
          <w:p w14:paraId="1F6398C4" w14:textId="77777777" w:rsidR="00590747" w:rsidRPr="00590747" w:rsidRDefault="00590747" w:rsidP="006648F9">
            <w:pPr>
              <w:spacing w:line="480" w:lineRule="auto"/>
              <w:jc w:val="center"/>
              <w:rPr>
                <w:rFonts w:ascii="Georgia" w:hAnsi="Georgia" w:cs="Times New Roman"/>
                <w:sz w:val="24"/>
                <w:szCs w:val="24"/>
              </w:rPr>
            </w:pPr>
            <w:r w:rsidRPr="00590747">
              <w:rPr>
                <w:rFonts w:ascii="Georgia" w:hAnsi="Georgia" w:cs="Times New Roman"/>
                <w:sz w:val="24"/>
                <w:szCs w:val="24"/>
              </w:rPr>
              <w:t>Mean</w:t>
            </w:r>
          </w:p>
        </w:tc>
        <w:tc>
          <w:tcPr>
            <w:tcW w:w="1275" w:type="dxa"/>
            <w:tcBorders>
              <w:top w:val="single" w:sz="4" w:space="0" w:color="auto"/>
              <w:left w:val="nil"/>
              <w:bottom w:val="single" w:sz="4" w:space="0" w:color="auto"/>
              <w:right w:val="nil"/>
            </w:tcBorders>
            <w:noWrap/>
            <w:vAlign w:val="center"/>
            <w:hideMark/>
          </w:tcPr>
          <w:p w14:paraId="4AE84B21" w14:textId="77777777" w:rsidR="00590747" w:rsidRPr="00590747" w:rsidRDefault="00590747" w:rsidP="006648F9">
            <w:pPr>
              <w:spacing w:line="480" w:lineRule="auto"/>
              <w:jc w:val="center"/>
              <w:rPr>
                <w:rFonts w:ascii="Georgia" w:hAnsi="Georgia" w:cs="Times New Roman"/>
                <w:sz w:val="24"/>
                <w:szCs w:val="24"/>
              </w:rPr>
            </w:pPr>
            <w:r w:rsidRPr="00590747">
              <w:rPr>
                <w:rFonts w:ascii="Georgia" w:hAnsi="Georgia" w:cs="Times New Roman"/>
                <w:sz w:val="24"/>
                <w:szCs w:val="24"/>
              </w:rPr>
              <w:t>2.732</w:t>
            </w:r>
          </w:p>
        </w:tc>
        <w:tc>
          <w:tcPr>
            <w:tcW w:w="1276" w:type="dxa"/>
            <w:tcBorders>
              <w:top w:val="single" w:sz="4" w:space="0" w:color="auto"/>
              <w:left w:val="nil"/>
              <w:bottom w:val="single" w:sz="4" w:space="0" w:color="auto"/>
              <w:right w:val="nil"/>
            </w:tcBorders>
            <w:noWrap/>
            <w:vAlign w:val="center"/>
            <w:hideMark/>
          </w:tcPr>
          <w:p w14:paraId="4C97061B" w14:textId="77777777" w:rsidR="00590747" w:rsidRPr="00590747" w:rsidRDefault="00590747" w:rsidP="006648F9">
            <w:pPr>
              <w:spacing w:line="480" w:lineRule="auto"/>
              <w:jc w:val="center"/>
              <w:rPr>
                <w:rFonts w:ascii="Georgia" w:hAnsi="Georgia" w:cs="Times New Roman"/>
                <w:sz w:val="24"/>
                <w:szCs w:val="24"/>
              </w:rPr>
            </w:pPr>
            <w:r w:rsidRPr="00590747">
              <w:rPr>
                <w:rFonts w:ascii="Georgia" w:hAnsi="Georgia" w:cs="Times New Roman"/>
                <w:sz w:val="24"/>
                <w:szCs w:val="24"/>
              </w:rPr>
              <w:t>0.001</w:t>
            </w:r>
          </w:p>
        </w:tc>
        <w:tc>
          <w:tcPr>
            <w:tcW w:w="1702" w:type="dxa"/>
            <w:tcBorders>
              <w:top w:val="single" w:sz="4" w:space="0" w:color="auto"/>
              <w:left w:val="nil"/>
              <w:bottom w:val="single" w:sz="4" w:space="0" w:color="auto"/>
              <w:right w:val="nil"/>
            </w:tcBorders>
            <w:noWrap/>
            <w:vAlign w:val="center"/>
            <w:hideMark/>
          </w:tcPr>
          <w:p w14:paraId="58D220D5" w14:textId="77777777" w:rsidR="00590747" w:rsidRPr="00590747" w:rsidRDefault="00590747" w:rsidP="006648F9">
            <w:pPr>
              <w:spacing w:line="480" w:lineRule="auto"/>
              <w:jc w:val="center"/>
              <w:rPr>
                <w:rFonts w:ascii="Georgia" w:hAnsi="Georgia" w:cs="Times New Roman"/>
                <w:sz w:val="24"/>
                <w:szCs w:val="24"/>
              </w:rPr>
            </w:pPr>
            <w:r w:rsidRPr="00590747">
              <w:rPr>
                <w:rFonts w:ascii="Georgia" w:hAnsi="Georgia" w:cs="Times New Roman"/>
                <w:sz w:val="24"/>
                <w:szCs w:val="24"/>
              </w:rPr>
              <w:t>0.00084</w:t>
            </w:r>
          </w:p>
        </w:tc>
        <w:tc>
          <w:tcPr>
            <w:tcW w:w="1702" w:type="dxa"/>
            <w:tcBorders>
              <w:top w:val="single" w:sz="4" w:space="0" w:color="auto"/>
              <w:left w:val="nil"/>
              <w:bottom w:val="single" w:sz="4" w:space="0" w:color="auto"/>
              <w:right w:val="nil"/>
            </w:tcBorders>
            <w:noWrap/>
            <w:vAlign w:val="center"/>
            <w:hideMark/>
          </w:tcPr>
          <w:p w14:paraId="10428238" w14:textId="77777777" w:rsidR="00590747" w:rsidRPr="00590747" w:rsidRDefault="00590747" w:rsidP="006648F9">
            <w:pPr>
              <w:spacing w:line="480" w:lineRule="auto"/>
              <w:jc w:val="center"/>
              <w:rPr>
                <w:rFonts w:ascii="Georgia" w:hAnsi="Georgia" w:cs="Times New Roman"/>
                <w:sz w:val="24"/>
                <w:szCs w:val="24"/>
              </w:rPr>
            </w:pPr>
            <w:r w:rsidRPr="00590747">
              <w:rPr>
                <w:rFonts w:ascii="Georgia" w:hAnsi="Georgia" w:cs="Times New Roman"/>
                <w:sz w:val="24"/>
                <w:szCs w:val="24"/>
              </w:rPr>
              <w:t>0.00025</w:t>
            </w:r>
          </w:p>
        </w:tc>
        <w:tc>
          <w:tcPr>
            <w:tcW w:w="1703" w:type="dxa"/>
            <w:tcBorders>
              <w:top w:val="single" w:sz="4" w:space="0" w:color="auto"/>
              <w:left w:val="nil"/>
              <w:bottom w:val="single" w:sz="4" w:space="0" w:color="auto"/>
              <w:right w:val="nil"/>
            </w:tcBorders>
            <w:noWrap/>
            <w:vAlign w:val="center"/>
            <w:hideMark/>
          </w:tcPr>
          <w:p w14:paraId="628A54F7" w14:textId="77777777" w:rsidR="00590747" w:rsidRPr="00590747" w:rsidRDefault="00590747" w:rsidP="006648F9">
            <w:pPr>
              <w:spacing w:line="480" w:lineRule="auto"/>
              <w:jc w:val="center"/>
              <w:rPr>
                <w:rFonts w:ascii="Georgia" w:hAnsi="Georgia" w:cs="Times New Roman"/>
                <w:sz w:val="24"/>
                <w:szCs w:val="24"/>
              </w:rPr>
            </w:pPr>
            <w:r w:rsidRPr="00590747">
              <w:rPr>
                <w:rFonts w:ascii="Georgia" w:hAnsi="Georgia" w:cs="Times New Roman"/>
                <w:sz w:val="24"/>
                <w:szCs w:val="24"/>
              </w:rPr>
              <w:t>0.00035</w:t>
            </w:r>
          </w:p>
        </w:tc>
      </w:tr>
      <w:tr w:rsidR="006648F9" w:rsidRPr="00590747" w14:paraId="6CE74456" w14:textId="77777777" w:rsidTr="006648F9">
        <w:trPr>
          <w:trHeight w:val="330"/>
        </w:trPr>
        <w:tc>
          <w:tcPr>
            <w:tcW w:w="3397" w:type="dxa"/>
            <w:gridSpan w:val="4"/>
            <w:vMerge/>
            <w:tcBorders>
              <w:top w:val="nil"/>
              <w:left w:val="nil"/>
              <w:bottom w:val="single" w:sz="12" w:space="0" w:color="auto"/>
              <w:right w:val="nil"/>
            </w:tcBorders>
            <w:vAlign w:val="center"/>
            <w:hideMark/>
          </w:tcPr>
          <w:p w14:paraId="1012342B" w14:textId="77777777" w:rsidR="00590747" w:rsidRPr="00590747" w:rsidRDefault="00590747" w:rsidP="006648F9">
            <w:pPr>
              <w:spacing w:line="480" w:lineRule="auto"/>
              <w:jc w:val="center"/>
              <w:rPr>
                <w:rFonts w:ascii="Georgia" w:hAnsi="Georgia" w:cs="Times New Roman"/>
                <w:sz w:val="24"/>
                <w:szCs w:val="24"/>
              </w:rPr>
            </w:pPr>
          </w:p>
        </w:tc>
        <w:tc>
          <w:tcPr>
            <w:tcW w:w="989" w:type="dxa"/>
            <w:gridSpan w:val="2"/>
            <w:tcBorders>
              <w:top w:val="single" w:sz="4" w:space="0" w:color="auto"/>
              <w:left w:val="nil"/>
              <w:bottom w:val="single" w:sz="12" w:space="0" w:color="auto"/>
              <w:right w:val="nil"/>
            </w:tcBorders>
            <w:noWrap/>
            <w:vAlign w:val="center"/>
            <w:hideMark/>
          </w:tcPr>
          <w:p w14:paraId="25680D4B" w14:textId="77777777" w:rsidR="00590747" w:rsidRPr="00590747" w:rsidRDefault="00590747" w:rsidP="006648F9">
            <w:pPr>
              <w:spacing w:line="480" w:lineRule="auto"/>
              <w:jc w:val="center"/>
              <w:rPr>
                <w:rFonts w:ascii="Georgia" w:hAnsi="Georgia" w:cs="Times New Roman"/>
                <w:sz w:val="24"/>
                <w:szCs w:val="24"/>
              </w:rPr>
            </w:pPr>
            <w:r w:rsidRPr="00590747">
              <w:rPr>
                <w:rFonts w:ascii="Georgia" w:hAnsi="Georgia" w:cs="Times New Roman"/>
                <w:sz w:val="24"/>
                <w:szCs w:val="24"/>
              </w:rPr>
              <w:t>SD</w:t>
            </w:r>
          </w:p>
        </w:tc>
        <w:tc>
          <w:tcPr>
            <w:tcW w:w="1275" w:type="dxa"/>
            <w:tcBorders>
              <w:top w:val="single" w:sz="4" w:space="0" w:color="auto"/>
              <w:left w:val="nil"/>
              <w:bottom w:val="single" w:sz="12" w:space="0" w:color="auto"/>
              <w:right w:val="nil"/>
            </w:tcBorders>
            <w:noWrap/>
            <w:vAlign w:val="center"/>
            <w:hideMark/>
          </w:tcPr>
          <w:p w14:paraId="23D2CE83" w14:textId="77777777" w:rsidR="00590747" w:rsidRPr="00590747" w:rsidRDefault="00590747" w:rsidP="006648F9">
            <w:pPr>
              <w:spacing w:line="480" w:lineRule="auto"/>
              <w:jc w:val="center"/>
              <w:rPr>
                <w:rFonts w:ascii="Georgia" w:hAnsi="Georgia" w:cs="Times New Roman"/>
                <w:sz w:val="24"/>
                <w:szCs w:val="24"/>
              </w:rPr>
            </w:pPr>
            <w:r w:rsidRPr="00590747">
              <w:rPr>
                <w:rFonts w:ascii="Georgia" w:hAnsi="Georgia" w:cs="Times New Roman"/>
                <w:sz w:val="24"/>
                <w:szCs w:val="24"/>
              </w:rPr>
              <w:t>3.218</w:t>
            </w:r>
          </w:p>
        </w:tc>
        <w:tc>
          <w:tcPr>
            <w:tcW w:w="1276" w:type="dxa"/>
            <w:tcBorders>
              <w:top w:val="single" w:sz="4" w:space="0" w:color="auto"/>
              <w:left w:val="nil"/>
              <w:bottom w:val="single" w:sz="12" w:space="0" w:color="auto"/>
              <w:right w:val="nil"/>
            </w:tcBorders>
            <w:noWrap/>
            <w:vAlign w:val="center"/>
            <w:hideMark/>
          </w:tcPr>
          <w:p w14:paraId="69495061" w14:textId="77777777" w:rsidR="00590747" w:rsidRPr="00590747" w:rsidRDefault="00590747" w:rsidP="006648F9">
            <w:pPr>
              <w:spacing w:line="480" w:lineRule="auto"/>
              <w:jc w:val="center"/>
              <w:rPr>
                <w:rFonts w:ascii="Georgia" w:hAnsi="Georgia" w:cs="Times New Roman"/>
                <w:sz w:val="24"/>
                <w:szCs w:val="24"/>
              </w:rPr>
            </w:pPr>
            <w:r w:rsidRPr="00590747">
              <w:rPr>
                <w:rFonts w:ascii="Georgia" w:hAnsi="Georgia" w:cs="Times New Roman"/>
                <w:sz w:val="24"/>
                <w:szCs w:val="24"/>
              </w:rPr>
              <w:t>0.005</w:t>
            </w:r>
          </w:p>
        </w:tc>
        <w:tc>
          <w:tcPr>
            <w:tcW w:w="1702" w:type="dxa"/>
            <w:tcBorders>
              <w:top w:val="single" w:sz="4" w:space="0" w:color="auto"/>
              <w:left w:val="nil"/>
              <w:bottom w:val="single" w:sz="12" w:space="0" w:color="auto"/>
              <w:right w:val="nil"/>
            </w:tcBorders>
            <w:noWrap/>
            <w:vAlign w:val="center"/>
            <w:hideMark/>
          </w:tcPr>
          <w:p w14:paraId="3C9D7C72" w14:textId="77777777" w:rsidR="00590747" w:rsidRPr="00590747" w:rsidRDefault="00590747" w:rsidP="006648F9">
            <w:pPr>
              <w:spacing w:line="480" w:lineRule="auto"/>
              <w:jc w:val="center"/>
              <w:rPr>
                <w:rFonts w:ascii="Georgia" w:hAnsi="Georgia" w:cs="Times New Roman"/>
                <w:sz w:val="24"/>
                <w:szCs w:val="24"/>
              </w:rPr>
            </w:pPr>
            <w:r w:rsidRPr="00590747">
              <w:rPr>
                <w:rFonts w:ascii="Georgia" w:hAnsi="Georgia" w:cs="Times New Roman"/>
                <w:sz w:val="24"/>
                <w:szCs w:val="24"/>
              </w:rPr>
              <w:t>0.00260</w:t>
            </w:r>
          </w:p>
        </w:tc>
        <w:tc>
          <w:tcPr>
            <w:tcW w:w="1702" w:type="dxa"/>
            <w:tcBorders>
              <w:top w:val="single" w:sz="4" w:space="0" w:color="auto"/>
              <w:left w:val="nil"/>
              <w:bottom w:val="single" w:sz="12" w:space="0" w:color="auto"/>
              <w:right w:val="nil"/>
            </w:tcBorders>
            <w:noWrap/>
            <w:vAlign w:val="center"/>
            <w:hideMark/>
          </w:tcPr>
          <w:p w14:paraId="00BBE7C7" w14:textId="77777777" w:rsidR="00590747" w:rsidRPr="00590747" w:rsidRDefault="00590747" w:rsidP="006648F9">
            <w:pPr>
              <w:spacing w:line="480" w:lineRule="auto"/>
              <w:jc w:val="center"/>
              <w:rPr>
                <w:rFonts w:ascii="Georgia" w:hAnsi="Georgia" w:cs="Times New Roman"/>
                <w:sz w:val="24"/>
                <w:szCs w:val="24"/>
              </w:rPr>
            </w:pPr>
            <w:r w:rsidRPr="00590747">
              <w:rPr>
                <w:rFonts w:ascii="Georgia" w:hAnsi="Georgia" w:cs="Times New Roman"/>
                <w:sz w:val="24"/>
                <w:szCs w:val="24"/>
              </w:rPr>
              <w:t>0.00064</w:t>
            </w:r>
          </w:p>
        </w:tc>
        <w:tc>
          <w:tcPr>
            <w:tcW w:w="1703" w:type="dxa"/>
            <w:tcBorders>
              <w:top w:val="single" w:sz="4" w:space="0" w:color="auto"/>
              <w:left w:val="nil"/>
              <w:bottom w:val="single" w:sz="12" w:space="0" w:color="auto"/>
              <w:right w:val="nil"/>
            </w:tcBorders>
            <w:noWrap/>
            <w:vAlign w:val="center"/>
            <w:hideMark/>
          </w:tcPr>
          <w:p w14:paraId="43B75FE9" w14:textId="77777777" w:rsidR="00590747" w:rsidRPr="00590747" w:rsidRDefault="00590747" w:rsidP="006648F9">
            <w:pPr>
              <w:spacing w:line="480" w:lineRule="auto"/>
              <w:jc w:val="center"/>
              <w:rPr>
                <w:rFonts w:ascii="Georgia" w:hAnsi="Georgia" w:cs="Times New Roman"/>
                <w:sz w:val="24"/>
                <w:szCs w:val="24"/>
              </w:rPr>
            </w:pPr>
            <w:r w:rsidRPr="00590747">
              <w:rPr>
                <w:rFonts w:ascii="Georgia" w:hAnsi="Georgia" w:cs="Times New Roman"/>
                <w:sz w:val="24"/>
                <w:szCs w:val="24"/>
              </w:rPr>
              <w:t>0.00103</w:t>
            </w:r>
          </w:p>
        </w:tc>
      </w:tr>
    </w:tbl>
    <w:p w14:paraId="7F35829C" w14:textId="77777777" w:rsidR="00C92BDE" w:rsidRPr="005B7E12" w:rsidRDefault="00C92BDE" w:rsidP="005B7E12">
      <w:pPr>
        <w:spacing w:line="480" w:lineRule="auto"/>
        <w:rPr>
          <w:rFonts w:ascii="Georgia" w:hAnsi="Georgia" w:cs="Times New Roman"/>
          <w:sz w:val="24"/>
          <w:szCs w:val="24"/>
        </w:rPr>
      </w:pPr>
    </w:p>
    <w:p w14:paraId="42E0A61D" w14:textId="77777777" w:rsidR="003759D0" w:rsidRPr="005B7E12" w:rsidRDefault="003759D0" w:rsidP="005B7E12">
      <w:pPr>
        <w:widowControl/>
        <w:wordWrap/>
        <w:autoSpaceDE/>
        <w:autoSpaceDN/>
        <w:spacing w:line="480" w:lineRule="auto"/>
        <w:rPr>
          <w:rFonts w:ascii="Georgia" w:eastAsia="바탕체" w:hAnsi="Georgia" w:cs="Times New Roman"/>
          <w:b/>
          <w:sz w:val="24"/>
          <w:szCs w:val="24"/>
        </w:rPr>
      </w:pPr>
      <w:r w:rsidRPr="005B7E12">
        <w:rPr>
          <w:rFonts w:ascii="Georgia" w:eastAsia="바탕체" w:hAnsi="Georgia" w:cs="Times New Roman"/>
          <w:b/>
          <w:sz w:val="24"/>
          <w:szCs w:val="24"/>
        </w:rPr>
        <w:br w:type="page"/>
      </w:r>
    </w:p>
    <w:p w14:paraId="3F5181B9" w14:textId="77777777" w:rsidR="006648F9" w:rsidRDefault="006648F9" w:rsidP="00311A12">
      <w:pPr>
        <w:spacing w:line="480" w:lineRule="auto"/>
        <w:rPr>
          <w:rFonts w:ascii="Georgia" w:eastAsia="바탕체" w:hAnsi="Georgia" w:cs="Times New Roman"/>
          <w:b/>
          <w:sz w:val="24"/>
          <w:szCs w:val="24"/>
        </w:rPr>
        <w:sectPr w:rsidR="006648F9" w:rsidSect="006648F9">
          <w:pgSz w:w="16838" w:h="11906" w:orient="landscape"/>
          <w:pgMar w:top="1440" w:right="1701" w:bottom="1440" w:left="1440" w:header="851" w:footer="992" w:gutter="0"/>
          <w:cols w:space="425"/>
          <w:docGrid w:linePitch="360"/>
        </w:sectPr>
      </w:pPr>
    </w:p>
    <w:p w14:paraId="34EA7238" w14:textId="4ED4232E" w:rsidR="00C92BDE" w:rsidRPr="00311A12" w:rsidRDefault="00C71FB7" w:rsidP="00311A12">
      <w:pPr>
        <w:spacing w:line="480" w:lineRule="auto"/>
        <w:rPr>
          <w:rFonts w:ascii="Georgia" w:hAnsi="Georgia" w:cs="Times New Roman"/>
          <w:sz w:val="24"/>
          <w:szCs w:val="24"/>
        </w:rPr>
      </w:pPr>
      <w:r>
        <w:rPr>
          <w:rFonts w:ascii="Georgia" w:eastAsia="바탕체" w:hAnsi="Georgia" w:cs="Times New Roman"/>
          <w:b/>
          <w:sz w:val="24"/>
          <w:szCs w:val="24"/>
        </w:rPr>
        <w:lastRenderedPageBreak/>
        <w:t>Table</w:t>
      </w:r>
      <w:r w:rsidR="001B5439">
        <w:rPr>
          <w:rFonts w:ascii="Georgia" w:eastAsia="바탕체" w:hAnsi="Georgia" w:cs="Times New Roman"/>
          <w:b/>
          <w:sz w:val="24"/>
          <w:szCs w:val="24"/>
        </w:rPr>
        <w:t xml:space="preserve"> H</w:t>
      </w:r>
      <w:r w:rsidR="00C92BDE" w:rsidRPr="00311A12">
        <w:rPr>
          <w:rFonts w:ascii="Georgia" w:eastAsia="바탕체" w:hAnsi="Georgia" w:cs="Times New Roman"/>
          <w:b/>
          <w:sz w:val="24"/>
          <w:szCs w:val="24"/>
        </w:rPr>
        <w:t>.</w:t>
      </w:r>
      <w:r w:rsidR="00C92BDE" w:rsidRPr="00311A12">
        <w:rPr>
          <w:rFonts w:ascii="Georgia" w:eastAsia="바탕체" w:hAnsi="Georgia" w:cs="Times New Roman"/>
          <w:sz w:val="24"/>
          <w:szCs w:val="24"/>
        </w:rPr>
        <w:t xml:space="preserve"> Rank of network properties of the 29 critical synapses.</w:t>
      </w:r>
    </w:p>
    <w:tbl>
      <w:tblPr>
        <w:tblStyle w:val="a9"/>
        <w:tblW w:w="0" w:type="auto"/>
        <w:tblLayout w:type="fixed"/>
        <w:tblLook w:val="04A0" w:firstRow="1" w:lastRow="0" w:firstColumn="1" w:lastColumn="0" w:noHBand="0" w:noVBand="1"/>
      </w:tblPr>
      <w:tblGrid>
        <w:gridCol w:w="987"/>
        <w:gridCol w:w="998"/>
        <w:gridCol w:w="756"/>
        <w:gridCol w:w="756"/>
        <w:gridCol w:w="756"/>
        <w:gridCol w:w="992"/>
        <w:gridCol w:w="1093"/>
        <w:gridCol w:w="896"/>
        <w:gridCol w:w="896"/>
        <w:gridCol w:w="896"/>
      </w:tblGrid>
      <w:tr w:rsidR="00C92BDE" w:rsidRPr="00311A12" w14:paraId="6C6C1466" w14:textId="77777777" w:rsidTr="00590747">
        <w:trPr>
          <w:trHeight w:val="360"/>
        </w:trPr>
        <w:tc>
          <w:tcPr>
            <w:tcW w:w="1985" w:type="dxa"/>
            <w:gridSpan w:val="2"/>
            <w:tcBorders>
              <w:top w:val="single" w:sz="12" w:space="0" w:color="auto"/>
              <w:left w:val="nil"/>
              <w:bottom w:val="single" w:sz="4" w:space="0" w:color="auto"/>
              <w:right w:val="nil"/>
            </w:tcBorders>
            <w:noWrap/>
            <w:vAlign w:val="center"/>
            <w:hideMark/>
          </w:tcPr>
          <w:p w14:paraId="212CAA48" w14:textId="77777777" w:rsidR="00C92BDE" w:rsidRPr="00311A12" w:rsidRDefault="00C92BDE" w:rsidP="00311A12">
            <w:pPr>
              <w:spacing w:line="480" w:lineRule="auto"/>
              <w:jc w:val="center"/>
              <w:rPr>
                <w:rFonts w:ascii="Georgia" w:hAnsi="Georgia" w:cs="Times New Roman"/>
                <w:sz w:val="24"/>
                <w:szCs w:val="24"/>
              </w:rPr>
            </w:pPr>
            <w:r w:rsidRPr="00311A12">
              <w:rPr>
                <w:rFonts w:ascii="Georgia" w:hAnsi="Georgia" w:cs="Times New Roman"/>
                <w:sz w:val="24"/>
                <w:szCs w:val="24"/>
              </w:rPr>
              <w:t>Synapse</w:t>
            </w:r>
          </w:p>
        </w:tc>
        <w:tc>
          <w:tcPr>
            <w:tcW w:w="2268" w:type="dxa"/>
            <w:gridSpan w:val="3"/>
            <w:tcBorders>
              <w:top w:val="single" w:sz="12" w:space="0" w:color="auto"/>
              <w:left w:val="nil"/>
              <w:bottom w:val="single" w:sz="4" w:space="0" w:color="auto"/>
              <w:right w:val="nil"/>
            </w:tcBorders>
            <w:vAlign w:val="center"/>
            <w:hideMark/>
          </w:tcPr>
          <w:p w14:paraId="498D6120" w14:textId="77777777" w:rsidR="00C92BDE" w:rsidRPr="00311A12" w:rsidRDefault="00C92BDE" w:rsidP="00311A12">
            <w:pPr>
              <w:spacing w:line="480" w:lineRule="auto"/>
              <w:jc w:val="center"/>
              <w:rPr>
                <w:rFonts w:ascii="Georgia" w:hAnsi="Georgia" w:cs="Times New Roman"/>
                <w:bCs/>
                <w:iCs/>
                <w:sz w:val="24"/>
                <w:szCs w:val="24"/>
              </w:rPr>
            </w:pPr>
            <w:r w:rsidRPr="00311A12">
              <w:rPr>
                <w:rFonts w:ascii="Georgia" w:hAnsi="Georgia" w:cs="Times New Roman"/>
                <w:bCs/>
                <w:iCs/>
                <w:sz w:val="24"/>
                <w:szCs w:val="24"/>
              </w:rPr>
              <w:t>Criticality</w:t>
            </w:r>
          </w:p>
        </w:tc>
        <w:tc>
          <w:tcPr>
            <w:tcW w:w="2085" w:type="dxa"/>
            <w:gridSpan w:val="2"/>
            <w:tcBorders>
              <w:top w:val="single" w:sz="12" w:space="0" w:color="auto"/>
              <w:left w:val="nil"/>
              <w:bottom w:val="single" w:sz="4" w:space="0" w:color="auto"/>
              <w:right w:val="nil"/>
            </w:tcBorders>
            <w:noWrap/>
            <w:vAlign w:val="center"/>
            <w:hideMark/>
          </w:tcPr>
          <w:p w14:paraId="4FD3E1B7" w14:textId="77777777" w:rsidR="00C92BDE" w:rsidRPr="00311A12" w:rsidRDefault="00C92BDE" w:rsidP="00311A12">
            <w:pPr>
              <w:spacing w:line="480" w:lineRule="auto"/>
              <w:jc w:val="center"/>
              <w:rPr>
                <w:rFonts w:ascii="Georgia" w:hAnsi="Georgia" w:cs="Times New Roman"/>
                <w:bCs/>
                <w:iCs/>
                <w:sz w:val="24"/>
                <w:szCs w:val="24"/>
              </w:rPr>
            </w:pPr>
            <w:r w:rsidRPr="00311A12">
              <w:rPr>
                <w:rFonts w:ascii="Georgia" w:hAnsi="Georgia" w:cs="Times New Roman"/>
                <w:bCs/>
                <w:iCs/>
                <w:sz w:val="24"/>
                <w:szCs w:val="24"/>
              </w:rPr>
              <w:t>Intact network property</w:t>
            </w:r>
          </w:p>
        </w:tc>
        <w:tc>
          <w:tcPr>
            <w:tcW w:w="2688" w:type="dxa"/>
            <w:gridSpan w:val="3"/>
            <w:tcBorders>
              <w:top w:val="single" w:sz="12" w:space="0" w:color="auto"/>
              <w:left w:val="nil"/>
              <w:bottom w:val="single" w:sz="4" w:space="0" w:color="auto"/>
              <w:right w:val="nil"/>
            </w:tcBorders>
            <w:vAlign w:val="center"/>
            <w:hideMark/>
          </w:tcPr>
          <w:p w14:paraId="0E870233" w14:textId="77777777" w:rsidR="00C92BDE" w:rsidRPr="00311A12" w:rsidRDefault="00C92BDE" w:rsidP="00311A12">
            <w:pPr>
              <w:spacing w:line="480" w:lineRule="auto"/>
              <w:jc w:val="center"/>
              <w:rPr>
                <w:rFonts w:ascii="Georgia" w:hAnsi="Georgia" w:cs="Times New Roman"/>
                <w:bCs/>
                <w:iCs/>
                <w:sz w:val="24"/>
                <w:szCs w:val="24"/>
              </w:rPr>
            </w:pPr>
            <w:r w:rsidRPr="00311A12">
              <w:rPr>
                <w:rFonts w:ascii="Georgia" w:hAnsi="Georgia" w:cs="Times New Roman"/>
                <w:bCs/>
                <w:iCs/>
                <w:sz w:val="24"/>
                <w:szCs w:val="24"/>
              </w:rPr>
              <w:t>Vulnerability</w:t>
            </w:r>
          </w:p>
        </w:tc>
      </w:tr>
      <w:tr w:rsidR="00C92BDE" w:rsidRPr="00311A12" w14:paraId="538A8D85" w14:textId="77777777" w:rsidTr="00590747">
        <w:trPr>
          <w:trHeight w:val="345"/>
        </w:trPr>
        <w:tc>
          <w:tcPr>
            <w:tcW w:w="987" w:type="dxa"/>
            <w:tcBorders>
              <w:top w:val="single" w:sz="4" w:space="0" w:color="auto"/>
              <w:left w:val="nil"/>
              <w:bottom w:val="single" w:sz="4" w:space="0" w:color="auto"/>
              <w:right w:val="nil"/>
            </w:tcBorders>
            <w:vAlign w:val="center"/>
            <w:hideMark/>
          </w:tcPr>
          <w:p w14:paraId="09577DE6" w14:textId="77777777" w:rsidR="00C92BDE" w:rsidRPr="00311A12" w:rsidRDefault="00C92BDE" w:rsidP="00311A12">
            <w:pPr>
              <w:spacing w:line="480" w:lineRule="auto"/>
              <w:jc w:val="center"/>
              <w:rPr>
                <w:rFonts w:ascii="Georgia" w:hAnsi="Georgia" w:cs="Times New Roman"/>
                <w:sz w:val="24"/>
                <w:szCs w:val="24"/>
              </w:rPr>
            </w:pPr>
            <w:r w:rsidRPr="00311A12">
              <w:rPr>
                <w:rFonts w:ascii="Georgia" w:hAnsi="Georgia" w:cs="Times New Roman"/>
                <w:sz w:val="24"/>
                <w:szCs w:val="24"/>
              </w:rPr>
              <w:t>From</w:t>
            </w:r>
          </w:p>
        </w:tc>
        <w:tc>
          <w:tcPr>
            <w:tcW w:w="998" w:type="dxa"/>
            <w:tcBorders>
              <w:top w:val="single" w:sz="4" w:space="0" w:color="auto"/>
              <w:left w:val="nil"/>
              <w:bottom w:val="single" w:sz="4" w:space="0" w:color="auto"/>
              <w:right w:val="nil"/>
            </w:tcBorders>
            <w:vAlign w:val="center"/>
            <w:hideMark/>
          </w:tcPr>
          <w:p w14:paraId="7C85A94F" w14:textId="77777777" w:rsidR="00C92BDE" w:rsidRPr="00311A12" w:rsidRDefault="00C92BDE" w:rsidP="00311A12">
            <w:pPr>
              <w:spacing w:line="480" w:lineRule="auto"/>
              <w:jc w:val="center"/>
              <w:rPr>
                <w:rFonts w:ascii="Georgia" w:hAnsi="Georgia" w:cs="Times New Roman"/>
                <w:sz w:val="24"/>
                <w:szCs w:val="24"/>
              </w:rPr>
            </w:pPr>
            <w:r w:rsidRPr="00311A12">
              <w:rPr>
                <w:rFonts w:ascii="Georgia" w:hAnsi="Georgia" w:cs="Times New Roman"/>
                <w:sz w:val="24"/>
                <w:szCs w:val="24"/>
              </w:rPr>
              <w:t>To</w:t>
            </w:r>
          </w:p>
        </w:tc>
        <w:tc>
          <w:tcPr>
            <w:tcW w:w="756" w:type="dxa"/>
            <w:tcBorders>
              <w:top w:val="single" w:sz="4" w:space="0" w:color="auto"/>
              <w:left w:val="nil"/>
              <w:bottom w:val="single" w:sz="4" w:space="0" w:color="auto"/>
              <w:right w:val="nil"/>
            </w:tcBorders>
            <w:vAlign w:val="center"/>
            <w:hideMark/>
          </w:tcPr>
          <w:p w14:paraId="2EBD23DA" w14:textId="77777777" w:rsidR="00C92BDE" w:rsidRPr="005B7E12" w:rsidRDefault="00C92BDE" w:rsidP="00311A12">
            <w:pPr>
              <w:spacing w:line="480" w:lineRule="auto"/>
              <w:jc w:val="center"/>
              <w:rPr>
                <w:rFonts w:ascii="Georgia" w:hAnsi="Georgia" w:cs="Times New Roman"/>
                <w:bCs/>
                <w:i/>
                <w:iCs/>
                <w:sz w:val="24"/>
                <w:szCs w:val="24"/>
              </w:rPr>
            </w:pPr>
            <w:r w:rsidRPr="005B7E12">
              <w:rPr>
                <w:rFonts w:ascii="Georgia" w:hAnsi="Georgia" w:cs="Times New Roman"/>
                <w:bCs/>
                <w:i/>
                <w:iCs/>
                <w:sz w:val="24"/>
                <w:szCs w:val="24"/>
              </w:rPr>
              <w:t>C</w:t>
            </w:r>
          </w:p>
        </w:tc>
        <w:tc>
          <w:tcPr>
            <w:tcW w:w="756" w:type="dxa"/>
            <w:tcBorders>
              <w:top w:val="single" w:sz="4" w:space="0" w:color="auto"/>
              <w:left w:val="nil"/>
              <w:bottom w:val="single" w:sz="4" w:space="0" w:color="auto"/>
              <w:right w:val="nil"/>
            </w:tcBorders>
            <w:vAlign w:val="center"/>
            <w:hideMark/>
          </w:tcPr>
          <w:p w14:paraId="29152841" w14:textId="77777777" w:rsidR="00C92BDE" w:rsidRPr="005B7E12" w:rsidRDefault="00C92BDE" w:rsidP="00311A12">
            <w:pPr>
              <w:spacing w:line="480" w:lineRule="auto"/>
              <w:jc w:val="center"/>
              <w:rPr>
                <w:rFonts w:ascii="Georgia" w:hAnsi="Georgia" w:cs="Times New Roman"/>
                <w:bCs/>
                <w:i/>
                <w:iCs/>
                <w:sz w:val="24"/>
                <w:szCs w:val="24"/>
              </w:rPr>
            </w:pPr>
            <w:r w:rsidRPr="005B7E12">
              <w:rPr>
                <w:rFonts w:ascii="Georgia" w:hAnsi="Georgia" w:cs="Times New Roman"/>
                <w:bCs/>
                <w:i/>
                <w:iCs/>
                <w:sz w:val="24"/>
                <w:szCs w:val="24"/>
              </w:rPr>
              <w:t>E</w:t>
            </w:r>
          </w:p>
        </w:tc>
        <w:tc>
          <w:tcPr>
            <w:tcW w:w="756" w:type="dxa"/>
            <w:tcBorders>
              <w:top w:val="nil"/>
              <w:left w:val="nil"/>
              <w:bottom w:val="single" w:sz="4" w:space="0" w:color="auto"/>
              <w:right w:val="nil"/>
            </w:tcBorders>
            <w:vAlign w:val="center"/>
            <w:hideMark/>
          </w:tcPr>
          <w:p w14:paraId="2BB61916" w14:textId="77777777" w:rsidR="00C92BDE" w:rsidRPr="005B7E12" w:rsidRDefault="00C92BDE" w:rsidP="00311A12">
            <w:pPr>
              <w:spacing w:line="480" w:lineRule="auto"/>
              <w:jc w:val="center"/>
              <w:rPr>
                <w:rFonts w:ascii="Georgia" w:hAnsi="Georgia" w:cs="Times New Roman"/>
                <w:bCs/>
                <w:i/>
                <w:iCs/>
                <w:sz w:val="24"/>
                <w:szCs w:val="24"/>
              </w:rPr>
            </w:pPr>
            <w:r w:rsidRPr="005B7E12">
              <w:rPr>
                <w:rFonts w:ascii="Georgia" w:hAnsi="Georgia" w:cs="Times New Roman"/>
                <w:bCs/>
                <w:i/>
                <w:iCs/>
                <w:sz w:val="24"/>
                <w:szCs w:val="24"/>
              </w:rPr>
              <w:t>B</w:t>
            </w:r>
          </w:p>
        </w:tc>
        <w:tc>
          <w:tcPr>
            <w:tcW w:w="992" w:type="dxa"/>
            <w:tcBorders>
              <w:top w:val="nil"/>
              <w:left w:val="nil"/>
              <w:bottom w:val="single" w:sz="4" w:space="0" w:color="auto"/>
              <w:right w:val="nil"/>
            </w:tcBorders>
            <w:noWrap/>
            <w:vAlign w:val="center"/>
            <w:hideMark/>
          </w:tcPr>
          <w:p w14:paraId="03ED21CF" w14:textId="77777777" w:rsidR="00C92BDE" w:rsidRPr="005B7E12" w:rsidRDefault="00C92BDE" w:rsidP="00311A12">
            <w:pPr>
              <w:spacing w:line="480" w:lineRule="auto"/>
              <w:jc w:val="center"/>
              <w:rPr>
                <w:rFonts w:ascii="Georgia" w:hAnsi="Georgia" w:cs="Times New Roman"/>
                <w:bCs/>
                <w:i/>
                <w:iCs/>
                <w:sz w:val="24"/>
                <w:szCs w:val="24"/>
              </w:rPr>
            </w:pPr>
            <w:r w:rsidRPr="005B7E12">
              <w:rPr>
                <w:rFonts w:ascii="Georgia" w:hAnsi="Georgia" w:cs="Times New Roman"/>
                <w:bCs/>
                <w:i/>
                <w:iCs/>
                <w:sz w:val="24"/>
                <w:szCs w:val="24"/>
              </w:rPr>
              <w:t>S</w:t>
            </w:r>
            <w:r w:rsidR="00590747" w:rsidRPr="00311A12">
              <w:rPr>
                <w:rFonts w:ascii="Georgia" w:hAnsi="Georgia" w:cs="Times New Roman"/>
                <w:color w:val="000000" w:themeColor="text1"/>
                <w:sz w:val="24"/>
                <w:szCs w:val="24"/>
              </w:rPr>
              <w:t>(</w:t>
            </w:r>
            <w:proofErr w:type="spellStart"/>
            <w:r w:rsidR="00590747" w:rsidRPr="00311A12">
              <w:rPr>
                <w:rFonts w:ascii="Georgia" w:hAnsi="Georgia" w:cs="Times New Roman"/>
                <w:i/>
                <w:color w:val="000000" w:themeColor="text1"/>
                <w:sz w:val="24"/>
                <w:szCs w:val="24"/>
              </w:rPr>
              <w:t>i</w:t>
            </w:r>
            <w:r w:rsidR="00590747" w:rsidRPr="00590747">
              <w:rPr>
                <w:rFonts w:ascii="Georgia" w:hAnsi="Georgia" w:cs="Times New Roman"/>
                <w:color w:val="000000" w:themeColor="text1"/>
                <w:sz w:val="24"/>
                <w:szCs w:val="24"/>
              </w:rPr>
              <w:t>,</w:t>
            </w:r>
            <w:r w:rsidR="00590747">
              <w:rPr>
                <w:rFonts w:ascii="Georgia" w:hAnsi="Georgia" w:cs="Times New Roman"/>
                <w:i/>
                <w:color w:val="000000" w:themeColor="text1"/>
                <w:sz w:val="24"/>
                <w:szCs w:val="24"/>
              </w:rPr>
              <w:t>j</w:t>
            </w:r>
            <w:proofErr w:type="spellEnd"/>
            <w:r w:rsidR="00590747" w:rsidRPr="00311A12">
              <w:rPr>
                <w:rFonts w:ascii="Georgia" w:hAnsi="Georgia" w:cs="Times New Roman"/>
                <w:color w:val="000000" w:themeColor="text1"/>
                <w:sz w:val="24"/>
                <w:szCs w:val="24"/>
              </w:rPr>
              <w:t>)</w:t>
            </w:r>
          </w:p>
        </w:tc>
        <w:tc>
          <w:tcPr>
            <w:tcW w:w="1093" w:type="dxa"/>
            <w:tcBorders>
              <w:top w:val="nil"/>
              <w:left w:val="nil"/>
              <w:bottom w:val="single" w:sz="4" w:space="0" w:color="auto"/>
              <w:right w:val="nil"/>
            </w:tcBorders>
            <w:noWrap/>
            <w:vAlign w:val="center"/>
            <w:hideMark/>
          </w:tcPr>
          <w:p w14:paraId="3B36BA3F" w14:textId="77777777" w:rsidR="00C92BDE" w:rsidRPr="005B7E12" w:rsidRDefault="00C92BDE" w:rsidP="00311A12">
            <w:pPr>
              <w:spacing w:line="480" w:lineRule="auto"/>
              <w:jc w:val="center"/>
              <w:rPr>
                <w:rFonts w:ascii="Georgia" w:hAnsi="Georgia" w:cs="Times New Roman"/>
                <w:bCs/>
                <w:i/>
                <w:iCs/>
                <w:sz w:val="24"/>
                <w:szCs w:val="24"/>
              </w:rPr>
            </w:pPr>
            <w:r w:rsidRPr="005B7E12">
              <w:rPr>
                <w:rFonts w:ascii="Georgia" w:hAnsi="Georgia" w:cs="Times New Roman"/>
                <w:bCs/>
                <w:i/>
                <w:iCs/>
                <w:sz w:val="24"/>
                <w:szCs w:val="24"/>
              </w:rPr>
              <w:t>EBC</w:t>
            </w:r>
            <w:r w:rsidR="00590747" w:rsidRPr="00311A12">
              <w:rPr>
                <w:rFonts w:ascii="Georgia" w:hAnsi="Georgia" w:cs="Times New Roman"/>
                <w:color w:val="000000" w:themeColor="text1"/>
                <w:sz w:val="24"/>
                <w:szCs w:val="24"/>
              </w:rPr>
              <w:t>(</w:t>
            </w:r>
            <w:proofErr w:type="spellStart"/>
            <w:r w:rsidR="00590747" w:rsidRPr="00311A12">
              <w:rPr>
                <w:rFonts w:ascii="Georgia" w:hAnsi="Georgia" w:cs="Times New Roman"/>
                <w:i/>
                <w:color w:val="000000" w:themeColor="text1"/>
                <w:sz w:val="24"/>
                <w:szCs w:val="24"/>
              </w:rPr>
              <w:t>i</w:t>
            </w:r>
            <w:r w:rsidR="00590747" w:rsidRPr="00590747">
              <w:rPr>
                <w:rFonts w:ascii="Georgia" w:hAnsi="Georgia" w:cs="Times New Roman"/>
                <w:color w:val="000000" w:themeColor="text1"/>
                <w:sz w:val="24"/>
                <w:szCs w:val="24"/>
              </w:rPr>
              <w:t>,</w:t>
            </w:r>
            <w:r w:rsidR="00590747">
              <w:rPr>
                <w:rFonts w:ascii="Georgia" w:hAnsi="Georgia" w:cs="Times New Roman"/>
                <w:i/>
                <w:color w:val="000000" w:themeColor="text1"/>
                <w:sz w:val="24"/>
                <w:szCs w:val="24"/>
              </w:rPr>
              <w:t>j</w:t>
            </w:r>
            <w:proofErr w:type="spellEnd"/>
            <w:r w:rsidR="00590747" w:rsidRPr="00311A12">
              <w:rPr>
                <w:rFonts w:ascii="Georgia" w:hAnsi="Georgia" w:cs="Times New Roman"/>
                <w:color w:val="000000" w:themeColor="text1"/>
                <w:sz w:val="24"/>
                <w:szCs w:val="24"/>
              </w:rPr>
              <w:t>)</w:t>
            </w:r>
          </w:p>
        </w:tc>
        <w:tc>
          <w:tcPr>
            <w:tcW w:w="896" w:type="dxa"/>
            <w:tcBorders>
              <w:top w:val="single" w:sz="4" w:space="0" w:color="auto"/>
              <w:left w:val="nil"/>
              <w:bottom w:val="single" w:sz="4" w:space="0" w:color="auto"/>
              <w:right w:val="nil"/>
            </w:tcBorders>
            <w:vAlign w:val="center"/>
            <w:hideMark/>
          </w:tcPr>
          <w:p w14:paraId="3D93D7A2" w14:textId="77777777" w:rsidR="00C92BDE" w:rsidRPr="005B7E12" w:rsidRDefault="00C92BDE" w:rsidP="00311A12">
            <w:pPr>
              <w:spacing w:line="480" w:lineRule="auto"/>
              <w:jc w:val="center"/>
              <w:rPr>
                <w:rFonts w:ascii="Georgia" w:hAnsi="Georgia" w:cs="Times New Roman"/>
                <w:i/>
                <w:sz w:val="24"/>
                <w:szCs w:val="24"/>
              </w:rPr>
            </w:pPr>
            <w:r w:rsidRPr="005B7E12">
              <w:rPr>
                <w:rFonts w:ascii="Georgia" w:hAnsi="Georgia" w:cs="Times New Roman"/>
                <w:i/>
                <w:sz w:val="24"/>
                <w:szCs w:val="24"/>
              </w:rPr>
              <w:t>V</w:t>
            </w:r>
            <w:r w:rsidRPr="005B7E12">
              <w:rPr>
                <w:rFonts w:ascii="Georgia" w:hAnsi="Georgia" w:cs="Times New Roman"/>
                <w:i/>
                <w:sz w:val="24"/>
                <w:szCs w:val="24"/>
                <w:vertAlign w:val="subscript"/>
              </w:rPr>
              <w:t>C</w:t>
            </w:r>
            <w:r w:rsidR="00590747" w:rsidRPr="00311A12">
              <w:rPr>
                <w:rFonts w:ascii="Georgia" w:hAnsi="Georgia" w:cs="Times New Roman"/>
                <w:color w:val="000000" w:themeColor="text1"/>
                <w:sz w:val="24"/>
                <w:szCs w:val="24"/>
              </w:rPr>
              <w:t>(</w:t>
            </w:r>
            <w:proofErr w:type="spellStart"/>
            <w:r w:rsidR="00590747" w:rsidRPr="00311A12">
              <w:rPr>
                <w:rFonts w:ascii="Georgia" w:hAnsi="Georgia" w:cs="Times New Roman"/>
                <w:i/>
                <w:color w:val="000000" w:themeColor="text1"/>
                <w:sz w:val="24"/>
                <w:szCs w:val="24"/>
              </w:rPr>
              <w:t>i</w:t>
            </w:r>
            <w:r w:rsidR="00590747" w:rsidRPr="00590747">
              <w:rPr>
                <w:rFonts w:ascii="Georgia" w:hAnsi="Georgia" w:cs="Times New Roman"/>
                <w:color w:val="000000" w:themeColor="text1"/>
                <w:sz w:val="24"/>
                <w:szCs w:val="24"/>
              </w:rPr>
              <w:t>,</w:t>
            </w:r>
            <w:r w:rsidR="00590747">
              <w:rPr>
                <w:rFonts w:ascii="Georgia" w:hAnsi="Georgia" w:cs="Times New Roman"/>
                <w:i/>
                <w:color w:val="000000" w:themeColor="text1"/>
                <w:sz w:val="24"/>
                <w:szCs w:val="24"/>
              </w:rPr>
              <w:t>j</w:t>
            </w:r>
            <w:proofErr w:type="spellEnd"/>
            <w:r w:rsidR="00590747" w:rsidRPr="00311A12">
              <w:rPr>
                <w:rFonts w:ascii="Georgia" w:hAnsi="Georgia" w:cs="Times New Roman"/>
                <w:color w:val="000000" w:themeColor="text1"/>
                <w:sz w:val="24"/>
                <w:szCs w:val="24"/>
              </w:rPr>
              <w:t>)</w:t>
            </w:r>
          </w:p>
        </w:tc>
        <w:tc>
          <w:tcPr>
            <w:tcW w:w="896" w:type="dxa"/>
            <w:tcBorders>
              <w:top w:val="single" w:sz="4" w:space="0" w:color="auto"/>
              <w:left w:val="nil"/>
              <w:bottom w:val="single" w:sz="4" w:space="0" w:color="auto"/>
              <w:right w:val="nil"/>
            </w:tcBorders>
            <w:vAlign w:val="center"/>
            <w:hideMark/>
          </w:tcPr>
          <w:p w14:paraId="6BC42609" w14:textId="77777777" w:rsidR="00C92BDE" w:rsidRPr="005B7E12" w:rsidRDefault="00C92BDE" w:rsidP="00311A12">
            <w:pPr>
              <w:spacing w:line="480" w:lineRule="auto"/>
              <w:jc w:val="center"/>
              <w:rPr>
                <w:rFonts w:ascii="Georgia" w:hAnsi="Georgia" w:cs="Times New Roman"/>
                <w:i/>
                <w:sz w:val="24"/>
                <w:szCs w:val="24"/>
              </w:rPr>
            </w:pPr>
            <w:r w:rsidRPr="005B7E12">
              <w:rPr>
                <w:rFonts w:ascii="Georgia" w:hAnsi="Georgia" w:cs="Times New Roman"/>
                <w:i/>
                <w:sz w:val="24"/>
                <w:szCs w:val="24"/>
              </w:rPr>
              <w:t>V</w:t>
            </w:r>
            <w:r w:rsidRPr="005B7E12">
              <w:rPr>
                <w:rFonts w:ascii="Georgia" w:hAnsi="Georgia" w:cs="Times New Roman"/>
                <w:i/>
                <w:sz w:val="24"/>
                <w:szCs w:val="24"/>
                <w:vertAlign w:val="subscript"/>
              </w:rPr>
              <w:t>E</w:t>
            </w:r>
            <w:r w:rsidR="00590747" w:rsidRPr="00311A12">
              <w:rPr>
                <w:rFonts w:ascii="Georgia" w:hAnsi="Georgia" w:cs="Times New Roman"/>
                <w:color w:val="000000" w:themeColor="text1"/>
                <w:sz w:val="24"/>
                <w:szCs w:val="24"/>
              </w:rPr>
              <w:t>(</w:t>
            </w:r>
            <w:proofErr w:type="spellStart"/>
            <w:r w:rsidR="00590747" w:rsidRPr="00311A12">
              <w:rPr>
                <w:rFonts w:ascii="Georgia" w:hAnsi="Georgia" w:cs="Times New Roman"/>
                <w:i/>
                <w:color w:val="000000" w:themeColor="text1"/>
                <w:sz w:val="24"/>
                <w:szCs w:val="24"/>
              </w:rPr>
              <w:t>i</w:t>
            </w:r>
            <w:r w:rsidR="00590747" w:rsidRPr="00590747">
              <w:rPr>
                <w:rFonts w:ascii="Georgia" w:hAnsi="Georgia" w:cs="Times New Roman"/>
                <w:color w:val="000000" w:themeColor="text1"/>
                <w:sz w:val="24"/>
                <w:szCs w:val="24"/>
              </w:rPr>
              <w:t>,</w:t>
            </w:r>
            <w:r w:rsidR="00590747">
              <w:rPr>
                <w:rFonts w:ascii="Georgia" w:hAnsi="Georgia" w:cs="Times New Roman"/>
                <w:i/>
                <w:color w:val="000000" w:themeColor="text1"/>
                <w:sz w:val="24"/>
                <w:szCs w:val="24"/>
              </w:rPr>
              <w:t>j</w:t>
            </w:r>
            <w:proofErr w:type="spellEnd"/>
            <w:r w:rsidR="00590747" w:rsidRPr="00311A12">
              <w:rPr>
                <w:rFonts w:ascii="Georgia" w:hAnsi="Georgia" w:cs="Times New Roman"/>
                <w:color w:val="000000" w:themeColor="text1"/>
                <w:sz w:val="24"/>
                <w:szCs w:val="24"/>
              </w:rPr>
              <w:t>)</w:t>
            </w:r>
          </w:p>
        </w:tc>
        <w:tc>
          <w:tcPr>
            <w:tcW w:w="896" w:type="dxa"/>
            <w:tcBorders>
              <w:top w:val="single" w:sz="4" w:space="0" w:color="auto"/>
              <w:left w:val="nil"/>
              <w:bottom w:val="single" w:sz="4" w:space="0" w:color="auto"/>
              <w:right w:val="nil"/>
            </w:tcBorders>
            <w:vAlign w:val="center"/>
            <w:hideMark/>
          </w:tcPr>
          <w:p w14:paraId="5EF40C59" w14:textId="77777777" w:rsidR="00C92BDE" w:rsidRPr="005B7E12" w:rsidRDefault="00C92BDE" w:rsidP="00311A12">
            <w:pPr>
              <w:spacing w:line="480" w:lineRule="auto"/>
              <w:jc w:val="center"/>
              <w:rPr>
                <w:rFonts w:ascii="Georgia" w:hAnsi="Georgia" w:cs="Times New Roman"/>
                <w:i/>
                <w:sz w:val="24"/>
                <w:szCs w:val="24"/>
              </w:rPr>
            </w:pPr>
            <w:r w:rsidRPr="005B7E12">
              <w:rPr>
                <w:rFonts w:ascii="Georgia" w:hAnsi="Georgia" w:cs="Times New Roman"/>
                <w:i/>
                <w:sz w:val="24"/>
                <w:szCs w:val="24"/>
              </w:rPr>
              <w:t>V</w:t>
            </w:r>
            <w:r w:rsidRPr="005B7E12">
              <w:rPr>
                <w:rFonts w:ascii="Georgia" w:hAnsi="Georgia" w:cs="Times New Roman"/>
                <w:i/>
                <w:sz w:val="24"/>
                <w:szCs w:val="24"/>
                <w:vertAlign w:val="subscript"/>
              </w:rPr>
              <w:t>B</w:t>
            </w:r>
            <w:r w:rsidR="00590747" w:rsidRPr="00311A12">
              <w:rPr>
                <w:rFonts w:ascii="Georgia" w:hAnsi="Georgia" w:cs="Times New Roman"/>
                <w:color w:val="000000" w:themeColor="text1"/>
                <w:sz w:val="24"/>
                <w:szCs w:val="24"/>
              </w:rPr>
              <w:t>(</w:t>
            </w:r>
            <w:proofErr w:type="spellStart"/>
            <w:r w:rsidR="00590747" w:rsidRPr="00311A12">
              <w:rPr>
                <w:rFonts w:ascii="Georgia" w:hAnsi="Georgia" w:cs="Times New Roman"/>
                <w:i/>
                <w:color w:val="000000" w:themeColor="text1"/>
                <w:sz w:val="24"/>
                <w:szCs w:val="24"/>
              </w:rPr>
              <w:t>i</w:t>
            </w:r>
            <w:r w:rsidR="00590747" w:rsidRPr="00590747">
              <w:rPr>
                <w:rFonts w:ascii="Georgia" w:hAnsi="Georgia" w:cs="Times New Roman"/>
                <w:color w:val="000000" w:themeColor="text1"/>
                <w:sz w:val="24"/>
                <w:szCs w:val="24"/>
              </w:rPr>
              <w:t>,</w:t>
            </w:r>
            <w:r w:rsidR="00590747">
              <w:rPr>
                <w:rFonts w:ascii="Georgia" w:hAnsi="Georgia" w:cs="Times New Roman"/>
                <w:i/>
                <w:color w:val="000000" w:themeColor="text1"/>
                <w:sz w:val="24"/>
                <w:szCs w:val="24"/>
              </w:rPr>
              <w:t>j</w:t>
            </w:r>
            <w:proofErr w:type="spellEnd"/>
            <w:r w:rsidR="00590747" w:rsidRPr="00311A12">
              <w:rPr>
                <w:rFonts w:ascii="Georgia" w:hAnsi="Georgia" w:cs="Times New Roman"/>
                <w:color w:val="000000" w:themeColor="text1"/>
                <w:sz w:val="24"/>
                <w:szCs w:val="24"/>
              </w:rPr>
              <w:t>)</w:t>
            </w:r>
          </w:p>
        </w:tc>
      </w:tr>
      <w:tr w:rsidR="00C92BDE" w:rsidRPr="00311A12" w14:paraId="423EF8FE" w14:textId="77777777" w:rsidTr="00590747">
        <w:trPr>
          <w:trHeight w:val="330"/>
        </w:trPr>
        <w:tc>
          <w:tcPr>
            <w:tcW w:w="987" w:type="dxa"/>
            <w:tcBorders>
              <w:top w:val="single" w:sz="4" w:space="0" w:color="auto"/>
              <w:left w:val="nil"/>
              <w:bottom w:val="nil"/>
              <w:right w:val="nil"/>
            </w:tcBorders>
            <w:noWrap/>
            <w:vAlign w:val="center"/>
            <w:hideMark/>
          </w:tcPr>
          <w:p w14:paraId="05640355" w14:textId="77777777" w:rsidR="00C92BDE" w:rsidRPr="00311A12" w:rsidRDefault="00C92BDE" w:rsidP="00311A12">
            <w:pPr>
              <w:spacing w:line="480" w:lineRule="auto"/>
              <w:jc w:val="center"/>
              <w:rPr>
                <w:rFonts w:ascii="Georgia" w:hAnsi="Georgia" w:cs="Times New Roman"/>
                <w:sz w:val="24"/>
                <w:szCs w:val="24"/>
              </w:rPr>
            </w:pPr>
            <w:r w:rsidRPr="00311A12">
              <w:rPr>
                <w:rFonts w:ascii="Georgia" w:hAnsi="Georgia" w:cs="Times New Roman"/>
                <w:sz w:val="24"/>
                <w:szCs w:val="24"/>
              </w:rPr>
              <w:t>AQR</w:t>
            </w:r>
          </w:p>
        </w:tc>
        <w:tc>
          <w:tcPr>
            <w:tcW w:w="998" w:type="dxa"/>
            <w:tcBorders>
              <w:top w:val="single" w:sz="4" w:space="0" w:color="auto"/>
              <w:left w:val="nil"/>
              <w:bottom w:val="nil"/>
              <w:right w:val="nil"/>
            </w:tcBorders>
            <w:noWrap/>
            <w:vAlign w:val="center"/>
            <w:hideMark/>
          </w:tcPr>
          <w:p w14:paraId="68E08973" w14:textId="77777777" w:rsidR="00C92BDE" w:rsidRPr="00311A12" w:rsidRDefault="00C92BDE" w:rsidP="00311A12">
            <w:pPr>
              <w:spacing w:line="480" w:lineRule="auto"/>
              <w:jc w:val="center"/>
              <w:rPr>
                <w:rFonts w:ascii="Georgia" w:hAnsi="Georgia" w:cs="Times New Roman"/>
                <w:sz w:val="24"/>
                <w:szCs w:val="24"/>
              </w:rPr>
            </w:pPr>
            <w:r w:rsidRPr="00311A12">
              <w:rPr>
                <w:rFonts w:ascii="Georgia" w:hAnsi="Georgia" w:cs="Times New Roman"/>
                <w:sz w:val="24"/>
                <w:szCs w:val="24"/>
              </w:rPr>
              <w:t>PVPL</w:t>
            </w:r>
          </w:p>
        </w:tc>
        <w:tc>
          <w:tcPr>
            <w:tcW w:w="756" w:type="dxa"/>
            <w:tcBorders>
              <w:top w:val="single" w:sz="4" w:space="0" w:color="auto"/>
              <w:left w:val="nil"/>
              <w:bottom w:val="nil"/>
              <w:right w:val="nil"/>
            </w:tcBorders>
            <w:noWrap/>
            <w:vAlign w:val="center"/>
            <w:hideMark/>
          </w:tcPr>
          <w:p w14:paraId="0905FC1D" w14:textId="77777777" w:rsidR="00C92BDE" w:rsidRPr="00311A12" w:rsidRDefault="00C92BDE" w:rsidP="00311A12">
            <w:pPr>
              <w:spacing w:line="480" w:lineRule="auto"/>
              <w:jc w:val="center"/>
              <w:rPr>
                <w:rFonts w:ascii="Georgia" w:hAnsi="Georgia" w:cs="Times New Roman"/>
                <w:sz w:val="24"/>
                <w:szCs w:val="24"/>
              </w:rPr>
            </w:pPr>
          </w:p>
        </w:tc>
        <w:tc>
          <w:tcPr>
            <w:tcW w:w="756" w:type="dxa"/>
            <w:tcBorders>
              <w:top w:val="single" w:sz="4" w:space="0" w:color="auto"/>
              <w:left w:val="nil"/>
              <w:bottom w:val="nil"/>
              <w:right w:val="nil"/>
            </w:tcBorders>
            <w:noWrap/>
            <w:vAlign w:val="center"/>
            <w:hideMark/>
          </w:tcPr>
          <w:p w14:paraId="45A59743" w14:textId="77777777" w:rsidR="00C92BDE" w:rsidRPr="00311A12" w:rsidRDefault="00C92BDE" w:rsidP="00311A12">
            <w:pPr>
              <w:spacing w:line="480" w:lineRule="auto"/>
              <w:jc w:val="center"/>
              <w:rPr>
                <w:rFonts w:ascii="Georgia" w:hAnsi="Georgia" w:cs="Times New Roman"/>
                <w:sz w:val="24"/>
                <w:szCs w:val="24"/>
              </w:rPr>
            </w:pPr>
          </w:p>
        </w:tc>
        <w:tc>
          <w:tcPr>
            <w:tcW w:w="756" w:type="dxa"/>
            <w:tcBorders>
              <w:top w:val="single" w:sz="4" w:space="0" w:color="auto"/>
              <w:left w:val="nil"/>
              <w:bottom w:val="nil"/>
              <w:right w:val="nil"/>
            </w:tcBorders>
            <w:noWrap/>
            <w:vAlign w:val="center"/>
            <w:hideMark/>
          </w:tcPr>
          <w:p w14:paraId="7CA8BE0D" w14:textId="77777777" w:rsidR="00C92BDE" w:rsidRPr="00311A12" w:rsidRDefault="00C92BDE" w:rsidP="00311A12">
            <w:pPr>
              <w:spacing w:line="480" w:lineRule="auto"/>
              <w:jc w:val="center"/>
              <w:rPr>
                <w:rFonts w:ascii="Georgia" w:hAnsi="Georgia" w:cs="Times New Roman"/>
                <w:sz w:val="24"/>
                <w:szCs w:val="24"/>
              </w:rPr>
            </w:pPr>
            <w:r w:rsidRPr="00311A12">
              <w:rPr>
                <w:rFonts w:ascii="Georgia" w:hAnsi="Georgia" w:cs="Times New Roman"/>
                <w:sz w:val="24"/>
                <w:szCs w:val="24"/>
              </w:rPr>
              <w:t>0</w:t>
            </w:r>
          </w:p>
        </w:tc>
        <w:tc>
          <w:tcPr>
            <w:tcW w:w="992" w:type="dxa"/>
            <w:tcBorders>
              <w:top w:val="single" w:sz="4" w:space="0" w:color="auto"/>
              <w:left w:val="nil"/>
              <w:bottom w:val="nil"/>
              <w:right w:val="nil"/>
            </w:tcBorders>
            <w:noWrap/>
            <w:vAlign w:val="center"/>
            <w:hideMark/>
          </w:tcPr>
          <w:p w14:paraId="708FFB52" w14:textId="77777777" w:rsidR="00C92BDE" w:rsidRPr="00311A12" w:rsidRDefault="00C92BDE" w:rsidP="00311A12">
            <w:pPr>
              <w:spacing w:line="480" w:lineRule="auto"/>
              <w:jc w:val="center"/>
              <w:rPr>
                <w:rFonts w:ascii="Georgia" w:hAnsi="Georgia" w:cs="Times New Roman"/>
                <w:sz w:val="24"/>
                <w:szCs w:val="24"/>
              </w:rPr>
            </w:pPr>
            <w:r w:rsidRPr="00311A12">
              <w:rPr>
                <w:rFonts w:ascii="Georgia" w:hAnsi="Georgia" w:cs="Times New Roman"/>
                <w:sz w:val="24"/>
                <w:szCs w:val="24"/>
              </w:rPr>
              <w:t>8</w:t>
            </w:r>
          </w:p>
        </w:tc>
        <w:tc>
          <w:tcPr>
            <w:tcW w:w="1093" w:type="dxa"/>
            <w:tcBorders>
              <w:top w:val="single" w:sz="4" w:space="0" w:color="auto"/>
              <w:left w:val="nil"/>
              <w:bottom w:val="nil"/>
              <w:right w:val="nil"/>
            </w:tcBorders>
            <w:noWrap/>
            <w:vAlign w:val="center"/>
            <w:hideMark/>
          </w:tcPr>
          <w:p w14:paraId="5EA969B4" w14:textId="77777777" w:rsidR="00C92BDE" w:rsidRPr="00311A12" w:rsidRDefault="00C92BDE" w:rsidP="00311A12">
            <w:pPr>
              <w:spacing w:line="480" w:lineRule="auto"/>
              <w:jc w:val="center"/>
              <w:rPr>
                <w:rFonts w:ascii="Georgia" w:hAnsi="Georgia" w:cs="Times New Roman"/>
                <w:sz w:val="24"/>
                <w:szCs w:val="24"/>
              </w:rPr>
            </w:pPr>
            <w:r w:rsidRPr="00311A12">
              <w:rPr>
                <w:rFonts w:ascii="Georgia" w:hAnsi="Georgia" w:cs="Times New Roman"/>
                <w:sz w:val="24"/>
                <w:szCs w:val="24"/>
              </w:rPr>
              <w:t>160</w:t>
            </w:r>
          </w:p>
        </w:tc>
        <w:tc>
          <w:tcPr>
            <w:tcW w:w="896" w:type="dxa"/>
            <w:tcBorders>
              <w:top w:val="single" w:sz="4" w:space="0" w:color="auto"/>
              <w:left w:val="nil"/>
              <w:bottom w:val="nil"/>
              <w:right w:val="nil"/>
            </w:tcBorders>
            <w:noWrap/>
            <w:vAlign w:val="center"/>
            <w:hideMark/>
          </w:tcPr>
          <w:p w14:paraId="24491468" w14:textId="77777777" w:rsidR="00C92BDE" w:rsidRPr="00311A12" w:rsidRDefault="00C92BDE" w:rsidP="00311A12">
            <w:pPr>
              <w:spacing w:line="480" w:lineRule="auto"/>
              <w:jc w:val="center"/>
              <w:rPr>
                <w:rFonts w:ascii="Georgia" w:hAnsi="Georgia" w:cs="Times New Roman"/>
                <w:sz w:val="24"/>
                <w:szCs w:val="24"/>
              </w:rPr>
            </w:pPr>
            <w:r w:rsidRPr="00311A12">
              <w:rPr>
                <w:rFonts w:ascii="Georgia" w:hAnsi="Georgia" w:cs="Times New Roman"/>
                <w:sz w:val="24"/>
                <w:szCs w:val="24"/>
              </w:rPr>
              <w:t>20</w:t>
            </w:r>
          </w:p>
        </w:tc>
        <w:tc>
          <w:tcPr>
            <w:tcW w:w="896" w:type="dxa"/>
            <w:tcBorders>
              <w:top w:val="single" w:sz="4" w:space="0" w:color="auto"/>
              <w:left w:val="nil"/>
              <w:bottom w:val="nil"/>
              <w:right w:val="nil"/>
            </w:tcBorders>
            <w:noWrap/>
            <w:vAlign w:val="center"/>
            <w:hideMark/>
          </w:tcPr>
          <w:p w14:paraId="22A0907B" w14:textId="77777777" w:rsidR="00C92BDE" w:rsidRPr="00311A12" w:rsidRDefault="00C92BDE" w:rsidP="00311A12">
            <w:pPr>
              <w:spacing w:line="480" w:lineRule="auto"/>
              <w:jc w:val="center"/>
              <w:rPr>
                <w:rFonts w:ascii="Georgia" w:hAnsi="Georgia" w:cs="Times New Roman"/>
                <w:sz w:val="24"/>
                <w:szCs w:val="24"/>
              </w:rPr>
            </w:pPr>
            <w:r w:rsidRPr="00311A12">
              <w:rPr>
                <w:rFonts w:ascii="Georgia" w:hAnsi="Georgia" w:cs="Times New Roman"/>
                <w:sz w:val="24"/>
                <w:szCs w:val="24"/>
              </w:rPr>
              <w:t>337</w:t>
            </w:r>
          </w:p>
        </w:tc>
        <w:tc>
          <w:tcPr>
            <w:tcW w:w="896" w:type="dxa"/>
            <w:tcBorders>
              <w:top w:val="single" w:sz="4" w:space="0" w:color="auto"/>
              <w:left w:val="nil"/>
              <w:bottom w:val="nil"/>
              <w:right w:val="nil"/>
            </w:tcBorders>
            <w:noWrap/>
            <w:vAlign w:val="center"/>
            <w:hideMark/>
          </w:tcPr>
          <w:p w14:paraId="04D38917" w14:textId="77777777" w:rsidR="00C92BDE" w:rsidRPr="00311A12" w:rsidRDefault="00C92BDE" w:rsidP="00311A12">
            <w:pPr>
              <w:spacing w:line="480" w:lineRule="auto"/>
              <w:jc w:val="center"/>
              <w:rPr>
                <w:rFonts w:ascii="Georgia" w:hAnsi="Georgia" w:cs="Times New Roman"/>
                <w:sz w:val="24"/>
                <w:szCs w:val="24"/>
              </w:rPr>
            </w:pPr>
            <w:r w:rsidRPr="00311A12">
              <w:rPr>
                <w:rFonts w:ascii="Georgia" w:hAnsi="Georgia" w:cs="Times New Roman"/>
                <w:sz w:val="24"/>
                <w:szCs w:val="24"/>
              </w:rPr>
              <w:t>43</w:t>
            </w:r>
          </w:p>
        </w:tc>
      </w:tr>
      <w:tr w:rsidR="00C92BDE" w:rsidRPr="00311A12" w14:paraId="05018C41" w14:textId="77777777" w:rsidTr="00590747">
        <w:trPr>
          <w:trHeight w:val="330"/>
        </w:trPr>
        <w:tc>
          <w:tcPr>
            <w:tcW w:w="987" w:type="dxa"/>
            <w:tcBorders>
              <w:top w:val="nil"/>
              <w:left w:val="nil"/>
              <w:bottom w:val="nil"/>
              <w:right w:val="nil"/>
            </w:tcBorders>
            <w:noWrap/>
            <w:vAlign w:val="center"/>
            <w:hideMark/>
          </w:tcPr>
          <w:p w14:paraId="04E3069D" w14:textId="77777777" w:rsidR="00C92BDE" w:rsidRPr="00311A12" w:rsidRDefault="00C92BDE" w:rsidP="00311A12">
            <w:pPr>
              <w:spacing w:line="480" w:lineRule="auto"/>
              <w:jc w:val="center"/>
              <w:rPr>
                <w:rFonts w:ascii="Georgia" w:hAnsi="Georgia" w:cs="Times New Roman"/>
                <w:sz w:val="24"/>
                <w:szCs w:val="24"/>
              </w:rPr>
            </w:pPr>
            <w:r w:rsidRPr="00311A12">
              <w:rPr>
                <w:rFonts w:ascii="Georgia" w:hAnsi="Georgia" w:cs="Times New Roman"/>
                <w:sz w:val="24"/>
                <w:szCs w:val="24"/>
              </w:rPr>
              <w:t>AQR</w:t>
            </w:r>
          </w:p>
        </w:tc>
        <w:tc>
          <w:tcPr>
            <w:tcW w:w="998" w:type="dxa"/>
            <w:tcBorders>
              <w:top w:val="nil"/>
              <w:left w:val="nil"/>
              <w:bottom w:val="nil"/>
              <w:right w:val="nil"/>
            </w:tcBorders>
            <w:noWrap/>
            <w:vAlign w:val="center"/>
            <w:hideMark/>
          </w:tcPr>
          <w:p w14:paraId="14815C73" w14:textId="77777777" w:rsidR="00C92BDE" w:rsidRPr="00311A12" w:rsidRDefault="00C92BDE" w:rsidP="00311A12">
            <w:pPr>
              <w:spacing w:line="480" w:lineRule="auto"/>
              <w:jc w:val="center"/>
              <w:rPr>
                <w:rFonts w:ascii="Georgia" w:hAnsi="Georgia" w:cs="Times New Roman"/>
                <w:sz w:val="24"/>
                <w:szCs w:val="24"/>
              </w:rPr>
            </w:pPr>
            <w:r w:rsidRPr="00311A12">
              <w:rPr>
                <w:rFonts w:ascii="Georgia" w:hAnsi="Georgia" w:cs="Times New Roman"/>
                <w:sz w:val="24"/>
                <w:szCs w:val="24"/>
              </w:rPr>
              <w:t>PVPR</w:t>
            </w:r>
          </w:p>
        </w:tc>
        <w:tc>
          <w:tcPr>
            <w:tcW w:w="756" w:type="dxa"/>
            <w:tcBorders>
              <w:top w:val="nil"/>
              <w:left w:val="nil"/>
              <w:bottom w:val="nil"/>
              <w:right w:val="nil"/>
            </w:tcBorders>
            <w:noWrap/>
            <w:vAlign w:val="center"/>
            <w:hideMark/>
          </w:tcPr>
          <w:p w14:paraId="41C47015" w14:textId="77777777" w:rsidR="00C92BDE" w:rsidRPr="00311A12" w:rsidRDefault="00C92BDE" w:rsidP="00311A12">
            <w:pPr>
              <w:spacing w:line="480" w:lineRule="auto"/>
              <w:jc w:val="center"/>
              <w:rPr>
                <w:rFonts w:ascii="Georgia" w:hAnsi="Georgia" w:cs="Times New Roman"/>
                <w:sz w:val="24"/>
                <w:szCs w:val="24"/>
              </w:rPr>
            </w:pPr>
          </w:p>
        </w:tc>
        <w:tc>
          <w:tcPr>
            <w:tcW w:w="756" w:type="dxa"/>
            <w:tcBorders>
              <w:top w:val="nil"/>
              <w:left w:val="nil"/>
              <w:bottom w:val="nil"/>
              <w:right w:val="nil"/>
            </w:tcBorders>
            <w:noWrap/>
            <w:vAlign w:val="center"/>
            <w:hideMark/>
          </w:tcPr>
          <w:p w14:paraId="280CBA56" w14:textId="77777777" w:rsidR="00C92BDE" w:rsidRPr="00311A12" w:rsidRDefault="00C92BDE" w:rsidP="00311A12">
            <w:pPr>
              <w:spacing w:line="480" w:lineRule="auto"/>
              <w:jc w:val="center"/>
              <w:rPr>
                <w:rFonts w:ascii="Georgia" w:hAnsi="Georgia" w:cs="Times New Roman"/>
                <w:sz w:val="24"/>
                <w:szCs w:val="24"/>
              </w:rPr>
            </w:pPr>
          </w:p>
        </w:tc>
        <w:tc>
          <w:tcPr>
            <w:tcW w:w="756" w:type="dxa"/>
            <w:tcBorders>
              <w:top w:val="nil"/>
              <w:left w:val="nil"/>
              <w:bottom w:val="nil"/>
              <w:right w:val="nil"/>
            </w:tcBorders>
            <w:noWrap/>
            <w:vAlign w:val="center"/>
            <w:hideMark/>
          </w:tcPr>
          <w:p w14:paraId="0B552D84" w14:textId="77777777" w:rsidR="00C92BDE" w:rsidRPr="00311A12" w:rsidRDefault="00C92BDE" w:rsidP="00311A12">
            <w:pPr>
              <w:spacing w:line="480" w:lineRule="auto"/>
              <w:jc w:val="center"/>
              <w:rPr>
                <w:rFonts w:ascii="Georgia" w:hAnsi="Georgia" w:cs="Times New Roman"/>
                <w:sz w:val="24"/>
                <w:szCs w:val="24"/>
              </w:rPr>
            </w:pPr>
            <w:r w:rsidRPr="00311A12">
              <w:rPr>
                <w:rFonts w:ascii="Georgia" w:hAnsi="Georgia" w:cs="Times New Roman"/>
                <w:sz w:val="24"/>
                <w:szCs w:val="24"/>
              </w:rPr>
              <w:t>0</w:t>
            </w:r>
          </w:p>
        </w:tc>
        <w:tc>
          <w:tcPr>
            <w:tcW w:w="992" w:type="dxa"/>
            <w:tcBorders>
              <w:top w:val="nil"/>
              <w:left w:val="nil"/>
              <w:bottom w:val="nil"/>
              <w:right w:val="nil"/>
            </w:tcBorders>
            <w:noWrap/>
            <w:vAlign w:val="center"/>
            <w:hideMark/>
          </w:tcPr>
          <w:p w14:paraId="5DBFE43D" w14:textId="77777777" w:rsidR="00C92BDE" w:rsidRPr="00311A12" w:rsidRDefault="00C92BDE" w:rsidP="00311A12">
            <w:pPr>
              <w:spacing w:line="480" w:lineRule="auto"/>
              <w:jc w:val="center"/>
              <w:rPr>
                <w:rFonts w:ascii="Georgia" w:hAnsi="Georgia" w:cs="Times New Roman"/>
                <w:sz w:val="24"/>
                <w:szCs w:val="24"/>
              </w:rPr>
            </w:pPr>
            <w:r w:rsidRPr="00311A12">
              <w:rPr>
                <w:rFonts w:ascii="Georgia" w:hAnsi="Georgia" w:cs="Times New Roman"/>
                <w:sz w:val="24"/>
                <w:szCs w:val="24"/>
              </w:rPr>
              <w:t>9</w:t>
            </w:r>
          </w:p>
        </w:tc>
        <w:tc>
          <w:tcPr>
            <w:tcW w:w="1093" w:type="dxa"/>
            <w:tcBorders>
              <w:top w:val="nil"/>
              <w:left w:val="nil"/>
              <w:bottom w:val="nil"/>
              <w:right w:val="nil"/>
            </w:tcBorders>
            <w:noWrap/>
            <w:vAlign w:val="center"/>
            <w:hideMark/>
          </w:tcPr>
          <w:p w14:paraId="25A3D659" w14:textId="77777777" w:rsidR="00C92BDE" w:rsidRPr="00311A12" w:rsidRDefault="00C92BDE" w:rsidP="00311A12">
            <w:pPr>
              <w:spacing w:line="480" w:lineRule="auto"/>
              <w:jc w:val="center"/>
              <w:rPr>
                <w:rFonts w:ascii="Georgia" w:hAnsi="Georgia" w:cs="Times New Roman"/>
                <w:sz w:val="24"/>
                <w:szCs w:val="24"/>
              </w:rPr>
            </w:pPr>
            <w:r w:rsidRPr="00311A12">
              <w:rPr>
                <w:rFonts w:ascii="Georgia" w:hAnsi="Georgia" w:cs="Times New Roman"/>
                <w:sz w:val="24"/>
                <w:szCs w:val="24"/>
              </w:rPr>
              <w:t>130</w:t>
            </w:r>
          </w:p>
        </w:tc>
        <w:tc>
          <w:tcPr>
            <w:tcW w:w="896" w:type="dxa"/>
            <w:tcBorders>
              <w:top w:val="nil"/>
              <w:left w:val="nil"/>
              <w:bottom w:val="nil"/>
              <w:right w:val="nil"/>
            </w:tcBorders>
            <w:noWrap/>
            <w:vAlign w:val="center"/>
            <w:hideMark/>
          </w:tcPr>
          <w:p w14:paraId="1962D42C" w14:textId="77777777" w:rsidR="00C92BDE" w:rsidRPr="00311A12" w:rsidRDefault="00C92BDE" w:rsidP="00311A12">
            <w:pPr>
              <w:spacing w:line="480" w:lineRule="auto"/>
              <w:jc w:val="center"/>
              <w:rPr>
                <w:rFonts w:ascii="Georgia" w:hAnsi="Georgia" w:cs="Times New Roman"/>
                <w:sz w:val="24"/>
                <w:szCs w:val="24"/>
              </w:rPr>
            </w:pPr>
            <w:r w:rsidRPr="00311A12">
              <w:rPr>
                <w:rFonts w:ascii="Georgia" w:hAnsi="Georgia" w:cs="Times New Roman"/>
                <w:sz w:val="24"/>
                <w:szCs w:val="24"/>
              </w:rPr>
              <w:t>63</w:t>
            </w:r>
          </w:p>
        </w:tc>
        <w:tc>
          <w:tcPr>
            <w:tcW w:w="896" w:type="dxa"/>
            <w:tcBorders>
              <w:top w:val="nil"/>
              <w:left w:val="nil"/>
              <w:bottom w:val="nil"/>
              <w:right w:val="nil"/>
            </w:tcBorders>
            <w:noWrap/>
            <w:vAlign w:val="center"/>
            <w:hideMark/>
          </w:tcPr>
          <w:p w14:paraId="7F726C87" w14:textId="77777777" w:rsidR="00C92BDE" w:rsidRPr="00311A12" w:rsidRDefault="00C92BDE" w:rsidP="00311A12">
            <w:pPr>
              <w:spacing w:line="480" w:lineRule="auto"/>
              <w:jc w:val="center"/>
              <w:rPr>
                <w:rFonts w:ascii="Georgia" w:hAnsi="Georgia" w:cs="Times New Roman"/>
                <w:sz w:val="24"/>
                <w:szCs w:val="24"/>
              </w:rPr>
            </w:pPr>
            <w:r w:rsidRPr="00311A12">
              <w:rPr>
                <w:rFonts w:ascii="Georgia" w:hAnsi="Georgia" w:cs="Times New Roman"/>
                <w:sz w:val="24"/>
                <w:szCs w:val="24"/>
              </w:rPr>
              <w:t>658</w:t>
            </w:r>
          </w:p>
        </w:tc>
        <w:tc>
          <w:tcPr>
            <w:tcW w:w="896" w:type="dxa"/>
            <w:tcBorders>
              <w:top w:val="nil"/>
              <w:left w:val="nil"/>
              <w:bottom w:val="nil"/>
              <w:right w:val="nil"/>
            </w:tcBorders>
            <w:noWrap/>
            <w:vAlign w:val="center"/>
            <w:hideMark/>
          </w:tcPr>
          <w:p w14:paraId="63BA815C" w14:textId="77777777" w:rsidR="00C92BDE" w:rsidRPr="00311A12" w:rsidRDefault="00C92BDE" w:rsidP="00311A12">
            <w:pPr>
              <w:spacing w:line="480" w:lineRule="auto"/>
              <w:jc w:val="center"/>
              <w:rPr>
                <w:rFonts w:ascii="Georgia" w:hAnsi="Georgia" w:cs="Times New Roman"/>
                <w:sz w:val="24"/>
                <w:szCs w:val="24"/>
              </w:rPr>
            </w:pPr>
            <w:r w:rsidRPr="00311A12">
              <w:rPr>
                <w:rFonts w:ascii="Georgia" w:hAnsi="Georgia" w:cs="Times New Roman"/>
                <w:sz w:val="24"/>
                <w:szCs w:val="24"/>
              </w:rPr>
              <w:t>40</w:t>
            </w:r>
          </w:p>
        </w:tc>
      </w:tr>
      <w:tr w:rsidR="00C92BDE" w:rsidRPr="00311A12" w14:paraId="168A62B1" w14:textId="77777777" w:rsidTr="00590747">
        <w:trPr>
          <w:trHeight w:val="330"/>
        </w:trPr>
        <w:tc>
          <w:tcPr>
            <w:tcW w:w="987" w:type="dxa"/>
            <w:tcBorders>
              <w:top w:val="nil"/>
              <w:left w:val="nil"/>
              <w:bottom w:val="nil"/>
              <w:right w:val="nil"/>
            </w:tcBorders>
            <w:noWrap/>
            <w:vAlign w:val="center"/>
            <w:hideMark/>
          </w:tcPr>
          <w:p w14:paraId="276E4752" w14:textId="77777777" w:rsidR="00C92BDE" w:rsidRPr="00311A12" w:rsidRDefault="00C92BDE" w:rsidP="00311A12">
            <w:pPr>
              <w:spacing w:line="480" w:lineRule="auto"/>
              <w:jc w:val="center"/>
              <w:rPr>
                <w:rFonts w:ascii="Georgia" w:hAnsi="Georgia" w:cs="Times New Roman"/>
                <w:sz w:val="24"/>
                <w:szCs w:val="24"/>
              </w:rPr>
            </w:pPr>
            <w:r w:rsidRPr="00311A12">
              <w:rPr>
                <w:rFonts w:ascii="Georgia" w:hAnsi="Georgia" w:cs="Times New Roman"/>
                <w:sz w:val="24"/>
                <w:szCs w:val="24"/>
              </w:rPr>
              <w:t>AVAL</w:t>
            </w:r>
          </w:p>
        </w:tc>
        <w:tc>
          <w:tcPr>
            <w:tcW w:w="998" w:type="dxa"/>
            <w:tcBorders>
              <w:top w:val="nil"/>
              <w:left w:val="nil"/>
              <w:bottom w:val="nil"/>
              <w:right w:val="nil"/>
            </w:tcBorders>
            <w:noWrap/>
            <w:vAlign w:val="center"/>
            <w:hideMark/>
          </w:tcPr>
          <w:p w14:paraId="4CB2E6FC" w14:textId="77777777" w:rsidR="00C92BDE" w:rsidRPr="00311A12" w:rsidRDefault="00C92BDE" w:rsidP="00311A12">
            <w:pPr>
              <w:spacing w:line="480" w:lineRule="auto"/>
              <w:jc w:val="center"/>
              <w:rPr>
                <w:rFonts w:ascii="Georgia" w:hAnsi="Georgia" w:cs="Times New Roman"/>
                <w:sz w:val="24"/>
                <w:szCs w:val="24"/>
              </w:rPr>
            </w:pPr>
            <w:r w:rsidRPr="00311A12">
              <w:rPr>
                <w:rFonts w:ascii="Georgia" w:hAnsi="Georgia" w:cs="Times New Roman"/>
                <w:sz w:val="24"/>
                <w:szCs w:val="24"/>
              </w:rPr>
              <w:t>AS08</w:t>
            </w:r>
          </w:p>
        </w:tc>
        <w:tc>
          <w:tcPr>
            <w:tcW w:w="756" w:type="dxa"/>
            <w:tcBorders>
              <w:top w:val="nil"/>
              <w:left w:val="nil"/>
              <w:bottom w:val="nil"/>
              <w:right w:val="nil"/>
            </w:tcBorders>
            <w:noWrap/>
            <w:vAlign w:val="center"/>
            <w:hideMark/>
          </w:tcPr>
          <w:p w14:paraId="0654355B" w14:textId="77777777" w:rsidR="00C92BDE" w:rsidRPr="00311A12" w:rsidRDefault="00C92BDE" w:rsidP="00311A12">
            <w:pPr>
              <w:spacing w:line="480" w:lineRule="auto"/>
              <w:jc w:val="center"/>
              <w:rPr>
                <w:rFonts w:ascii="Georgia" w:hAnsi="Georgia" w:cs="Times New Roman"/>
                <w:sz w:val="24"/>
                <w:szCs w:val="24"/>
              </w:rPr>
            </w:pPr>
            <w:r w:rsidRPr="00311A12">
              <w:rPr>
                <w:rFonts w:ascii="Georgia" w:hAnsi="Georgia" w:cs="Times New Roman"/>
                <w:sz w:val="24"/>
                <w:szCs w:val="24"/>
              </w:rPr>
              <w:t>0</w:t>
            </w:r>
          </w:p>
        </w:tc>
        <w:tc>
          <w:tcPr>
            <w:tcW w:w="756" w:type="dxa"/>
            <w:tcBorders>
              <w:top w:val="nil"/>
              <w:left w:val="nil"/>
              <w:bottom w:val="nil"/>
              <w:right w:val="nil"/>
            </w:tcBorders>
            <w:noWrap/>
            <w:vAlign w:val="center"/>
            <w:hideMark/>
          </w:tcPr>
          <w:p w14:paraId="678F956F" w14:textId="77777777" w:rsidR="00C92BDE" w:rsidRPr="00311A12" w:rsidRDefault="00C92BDE" w:rsidP="00311A12">
            <w:pPr>
              <w:spacing w:line="480" w:lineRule="auto"/>
              <w:jc w:val="center"/>
              <w:rPr>
                <w:rFonts w:ascii="Georgia" w:hAnsi="Georgia" w:cs="Times New Roman"/>
                <w:sz w:val="24"/>
                <w:szCs w:val="24"/>
              </w:rPr>
            </w:pPr>
          </w:p>
        </w:tc>
        <w:tc>
          <w:tcPr>
            <w:tcW w:w="756" w:type="dxa"/>
            <w:tcBorders>
              <w:top w:val="nil"/>
              <w:left w:val="nil"/>
              <w:bottom w:val="nil"/>
              <w:right w:val="nil"/>
            </w:tcBorders>
            <w:noWrap/>
            <w:vAlign w:val="center"/>
            <w:hideMark/>
          </w:tcPr>
          <w:p w14:paraId="0A64B811" w14:textId="77777777" w:rsidR="00C92BDE" w:rsidRPr="00311A12" w:rsidRDefault="00C92BDE" w:rsidP="00311A12">
            <w:pPr>
              <w:spacing w:line="480" w:lineRule="auto"/>
              <w:jc w:val="center"/>
              <w:rPr>
                <w:rFonts w:ascii="Georgia" w:hAnsi="Georgia" w:cs="Times New Roman"/>
                <w:sz w:val="24"/>
                <w:szCs w:val="24"/>
              </w:rPr>
            </w:pPr>
          </w:p>
        </w:tc>
        <w:tc>
          <w:tcPr>
            <w:tcW w:w="992" w:type="dxa"/>
            <w:tcBorders>
              <w:top w:val="nil"/>
              <w:left w:val="nil"/>
              <w:bottom w:val="nil"/>
              <w:right w:val="nil"/>
            </w:tcBorders>
            <w:noWrap/>
            <w:vAlign w:val="center"/>
            <w:hideMark/>
          </w:tcPr>
          <w:p w14:paraId="54F61780" w14:textId="77777777" w:rsidR="00C92BDE" w:rsidRPr="00311A12" w:rsidRDefault="00C92BDE" w:rsidP="00311A12">
            <w:pPr>
              <w:spacing w:line="480" w:lineRule="auto"/>
              <w:jc w:val="center"/>
              <w:rPr>
                <w:rFonts w:ascii="Georgia" w:hAnsi="Georgia" w:cs="Times New Roman"/>
                <w:sz w:val="24"/>
                <w:szCs w:val="24"/>
              </w:rPr>
            </w:pPr>
            <w:r w:rsidRPr="00311A12">
              <w:rPr>
                <w:rFonts w:ascii="Georgia" w:hAnsi="Georgia" w:cs="Times New Roman"/>
                <w:sz w:val="24"/>
                <w:szCs w:val="24"/>
              </w:rPr>
              <w:t>9</w:t>
            </w:r>
          </w:p>
        </w:tc>
        <w:tc>
          <w:tcPr>
            <w:tcW w:w="1093" w:type="dxa"/>
            <w:tcBorders>
              <w:top w:val="nil"/>
              <w:left w:val="nil"/>
              <w:bottom w:val="nil"/>
              <w:right w:val="nil"/>
            </w:tcBorders>
            <w:noWrap/>
            <w:vAlign w:val="center"/>
            <w:hideMark/>
          </w:tcPr>
          <w:p w14:paraId="7FF07398" w14:textId="77777777" w:rsidR="00C92BDE" w:rsidRPr="00311A12" w:rsidRDefault="00C92BDE" w:rsidP="00311A12">
            <w:pPr>
              <w:spacing w:line="480" w:lineRule="auto"/>
              <w:jc w:val="center"/>
              <w:rPr>
                <w:rFonts w:ascii="Georgia" w:hAnsi="Georgia" w:cs="Times New Roman"/>
                <w:sz w:val="24"/>
                <w:szCs w:val="24"/>
              </w:rPr>
            </w:pPr>
            <w:r w:rsidRPr="00311A12">
              <w:rPr>
                <w:rFonts w:ascii="Georgia" w:hAnsi="Georgia" w:cs="Times New Roman"/>
                <w:sz w:val="24"/>
                <w:szCs w:val="24"/>
              </w:rPr>
              <w:t>130</w:t>
            </w:r>
          </w:p>
        </w:tc>
        <w:tc>
          <w:tcPr>
            <w:tcW w:w="896" w:type="dxa"/>
            <w:tcBorders>
              <w:top w:val="nil"/>
              <w:left w:val="nil"/>
              <w:bottom w:val="nil"/>
              <w:right w:val="nil"/>
            </w:tcBorders>
            <w:noWrap/>
            <w:vAlign w:val="center"/>
            <w:hideMark/>
          </w:tcPr>
          <w:p w14:paraId="468F9637" w14:textId="77777777" w:rsidR="00C92BDE" w:rsidRPr="00311A12" w:rsidRDefault="00C92BDE" w:rsidP="00311A12">
            <w:pPr>
              <w:spacing w:line="480" w:lineRule="auto"/>
              <w:jc w:val="center"/>
              <w:rPr>
                <w:rFonts w:ascii="Georgia" w:hAnsi="Georgia" w:cs="Times New Roman"/>
                <w:sz w:val="24"/>
                <w:szCs w:val="24"/>
              </w:rPr>
            </w:pPr>
            <w:r w:rsidRPr="00311A12">
              <w:rPr>
                <w:rFonts w:ascii="Georgia" w:hAnsi="Georgia" w:cs="Times New Roman"/>
                <w:sz w:val="24"/>
                <w:szCs w:val="24"/>
              </w:rPr>
              <w:t>611</w:t>
            </w:r>
          </w:p>
        </w:tc>
        <w:tc>
          <w:tcPr>
            <w:tcW w:w="896" w:type="dxa"/>
            <w:tcBorders>
              <w:top w:val="nil"/>
              <w:left w:val="nil"/>
              <w:bottom w:val="nil"/>
              <w:right w:val="nil"/>
            </w:tcBorders>
            <w:noWrap/>
            <w:vAlign w:val="center"/>
            <w:hideMark/>
          </w:tcPr>
          <w:p w14:paraId="0D828989" w14:textId="77777777" w:rsidR="00C92BDE" w:rsidRPr="00311A12" w:rsidRDefault="00C92BDE" w:rsidP="00311A12">
            <w:pPr>
              <w:spacing w:line="480" w:lineRule="auto"/>
              <w:jc w:val="center"/>
              <w:rPr>
                <w:rFonts w:ascii="Georgia" w:hAnsi="Georgia" w:cs="Times New Roman"/>
                <w:sz w:val="24"/>
                <w:szCs w:val="24"/>
              </w:rPr>
            </w:pPr>
            <w:r w:rsidRPr="00311A12">
              <w:rPr>
                <w:rFonts w:ascii="Georgia" w:hAnsi="Georgia" w:cs="Times New Roman"/>
                <w:sz w:val="24"/>
                <w:szCs w:val="24"/>
              </w:rPr>
              <w:t>4</w:t>
            </w:r>
          </w:p>
        </w:tc>
        <w:tc>
          <w:tcPr>
            <w:tcW w:w="896" w:type="dxa"/>
            <w:tcBorders>
              <w:top w:val="nil"/>
              <w:left w:val="nil"/>
              <w:bottom w:val="nil"/>
              <w:right w:val="nil"/>
            </w:tcBorders>
            <w:noWrap/>
            <w:vAlign w:val="center"/>
            <w:hideMark/>
          </w:tcPr>
          <w:p w14:paraId="63E3002B" w14:textId="77777777" w:rsidR="00C92BDE" w:rsidRPr="00311A12" w:rsidRDefault="00C92BDE" w:rsidP="00311A12">
            <w:pPr>
              <w:spacing w:line="480" w:lineRule="auto"/>
              <w:jc w:val="center"/>
              <w:rPr>
                <w:rFonts w:ascii="Georgia" w:hAnsi="Georgia" w:cs="Times New Roman"/>
                <w:sz w:val="24"/>
                <w:szCs w:val="24"/>
              </w:rPr>
            </w:pPr>
            <w:r w:rsidRPr="00311A12">
              <w:rPr>
                <w:rFonts w:ascii="Georgia" w:hAnsi="Georgia" w:cs="Times New Roman"/>
                <w:sz w:val="24"/>
                <w:szCs w:val="24"/>
              </w:rPr>
              <w:t>189</w:t>
            </w:r>
          </w:p>
        </w:tc>
      </w:tr>
      <w:tr w:rsidR="00C92BDE" w:rsidRPr="00311A12" w14:paraId="50B415C2" w14:textId="77777777" w:rsidTr="00590747">
        <w:trPr>
          <w:trHeight w:val="330"/>
        </w:trPr>
        <w:tc>
          <w:tcPr>
            <w:tcW w:w="987" w:type="dxa"/>
            <w:tcBorders>
              <w:top w:val="nil"/>
              <w:left w:val="nil"/>
              <w:bottom w:val="nil"/>
              <w:right w:val="nil"/>
            </w:tcBorders>
            <w:noWrap/>
            <w:vAlign w:val="center"/>
            <w:hideMark/>
          </w:tcPr>
          <w:p w14:paraId="55F8D772" w14:textId="77777777" w:rsidR="00C92BDE" w:rsidRPr="00311A12" w:rsidRDefault="00C92BDE" w:rsidP="00311A12">
            <w:pPr>
              <w:spacing w:line="480" w:lineRule="auto"/>
              <w:jc w:val="center"/>
              <w:rPr>
                <w:rFonts w:ascii="Georgia" w:hAnsi="Georgia" w:cs="Times New Roman"/>
                <w:sz w:val="24"/>
                <w:szCs w:val="24"/>
              </w:rPr>
            </w:pPr>
            <w:r w:rsidRPr="00311A12">
              <w:rPr>
                <w:rFonts w:ascii="Georgia" w:hAnsi="Georgia" w:cs="Times New Roman"/>
                <w:sz w:val="24"/>
                <w:szCs w:val="24"/>
              </w:rPr>
              <w:t>AVAL</w:t>
            </w:r>
          </w:p>
        </w:tc>
        <w:tc>
          <w:tcPr>
            <w:tcW w:w="998" w:type="dxa"/>
            <w:tcBorders>
              <w:top w:val="nil"/>
              <w:left w:val="nil"/>
              <w:bottom w:val="nil"/>
              <w:right w:val="nil"/>
            </w:tcBorders>
            <w:noWrap/>
            <w:vAlign w:val="center"/>
            <w:hideMark/>
          </w:tcPr>
          <w:p w14:paraId="466E24A1" w14:textId="77777777" w:rsidR="00C92BDE" w:rsidRPr="00311A12" w:rsidRDefault="00C92BDE" w:rsidP="00311A12">
            <w:pPr>
              <w:spacing w:line="480" w:lineRule="auto"/>
              <w:jc w:val="center"/>
              <w:rPr>
                <w:rFonts w:ascii="Georgia" w:hAnsi="Georgia" w:cs="Times New Roman"/>
                <w:sz w:val="24"/>
                <w:szCs w:val="24"/>
              </w:rPr>
            </w:pPr>
            <w:r w:rsidRPr="00311A12">
              <w:rPr>
                <w:rFonts w:ascii="Georgia" w:hAnsi="Georgia" w:cs="Times New Roman"/>
                <w:sz w:val="24"/>
                <w:szCs w:val="24"/>
              </w:rPr>
              <w:t>AVAR</w:t>
            </w:r>
          </w:p>
        </w:tc>
        <w:tc>
          <w:tcPr>
            <w:tcW w:w="756" w:type="dxa"/>
            <w:tcBorders>
              <w:top w:val="nil"/>
              <w:left w:val="nil"/>
              <w:bottom w:val="nil"/>
              <w:right w:val="nil"/>
            </w:tcBorders>
            <w:noWrap/>
            <w:vAlign w:val="center"/>
            <w:hideMark/>
          </w:tcPr>
          <w:p w14:paraId="0A8003C4" w14:textId="77777777" w:rsidR="00C92BDE" w:rsidRPr="00311A12" w:rsidRDefault="00C92BDE" w:rsidP="00311A12">
            <w:pPr>
              <w:spacing w:line="480" w:lineRule="auto"/>
              <w:jc w:val="center"/>
              <w:rPr>
                <w:rFonts w:ascii="Georgia" w:hAnsi="Georgia" w:cs="Times New Roman"/>
                <w:sz w:val="24"/>
                <w:szCs w:val="24"/>
              </w:rPr>
            </w:pPr>
            <w:r w:rsidRPr="00311A12">
              <w:rPr>
                <w:rFonts w:ascii="Georgia" w:hAnsi="Georgia" w:cs="Times New Roman"/>
                <w:sz w:val="24"/>
                <w:szCs w:val="24"/>
              </w:rPr>
              <w:t>0</w:t>
            </w:r>
          </w:p>
        </w:tc>
        <w:tc>
          <w:tcPr>
            <w:tcW w:w="756" w:type="dxa"/>
            <w:tcBorders>
              <w:top w:val="nil"/>
              <w:left w:val="nil"/>
              <w:bottom w:val="nil"/>
              <w:right w:val="nil"/>
            </w:tcBorders>
            <w:noWrap/>
            <w:vAlign w:val="center"/>
            <w:hideMark/>
          </w:tcPr>
          <w:p w14:paraId="6C1D306C" w14:textId="77777777" w:rsidR="00C92BDE" w:rsidRPr="00311A12" w:rsidRDefault="00C92BDE" w:rsidP="00311A12">
            <w:pPr>
              <w:spacing w:line="480" w:lineRule="auto"/>
              <w:jc w:val="center"/>
              <w:rPr>
                <w:rFonts w:ascii="Georgia" w:hAnsi="Georgia" w:cs="Times New Roman"/>
                <w:sz w:val="24"/>
                <w:szCs w:val="24"/>
              </w:rPr>
            </w:pPr>
          </w:p>
        </w:tc>
        <w:tc>
          <w:tcPr>
            <w:tcW w:w="756" w:type="dxa"/>
            <w:tcBorders>
              <w:top w:val="nil"/>
              <w:left w:val="nil"/>
              <w:bottom w:val="nil"/>
              <w:right w:val="nil"/>
            </w:tcBorders>
            <w:noWrap/>
            <w:vAlign w:val="center"/>
            <w:hideMark/>
          </w:tcPr>
          <w:p w14:paraId="36D77E3F" w14:textId="77777777" w:rsidR="00C92BDE" w:rsidRPr="00311A12" w:rsidRDefault="00C92BDE" w:rsidP="00311A12">
            <w:pPr>
              <w:spacing w:line="480" w:lineRule="auto"/>
              <w:jc w:val="center"/>
              <w:rPr>
                <w:rFonts w:ascii="Georgia" w:hAnsi="Georgia" w:cs="Times New Roman"/>
                <w:sz w:val="24"/>
                <w:szCs w:val="24"/>
              </w:rPr>
            </w:pPr>
          </w:p>
        </w:tc>
        <w:tc>
          <w:tcPr>
            <w:tcW w:w="992" w:type="dxa"/>
            <w:tcBorders>
              <w:top w:val="nil"/>
              <w:left w:val="nil"/>
              <w:bottom w:val="nil"/>
              <w:right w:val="nil"/>
            </w:tcBorders>
            <w:noWrap/>
            <w:vAlign w:val="center"/>
            <w:hideMark/>
          </w:tcPr>
          <w:p w14:paraId="0412F6A8" w14:textId="77777777" w:rsidR="00C92BDE" w:rsidRPr="00311A12" w:rsidRDefault="00C92BDE" w:rsidP="00311A12">
            <w:pPr>
              <w:spacing w:line="480" w:lineRule="auto"/>
              <w:jc w:val="center"/>
              <w:rPr>
                <w:rFonts w:ascii="Georgia" w:hAnsi="Georgia" w:cs="Times New Roman"/>
                <w:sz w:val="24"/>
                <w:szCs w:val="24"/>
              </w:rPr>
            </w:pPr>
            <w:r w:rsidRPr="00311A12">
              <w:rPr>
                <w:rFonts w:ascii="Georgia" w:hAnsi="Georgia" w:cs="Times New Roman"/>
                <w:sz w:val="24"/>
                <w:szCs w:val="24"/>
              </w:rPr>
              <w:t>7</w:t>
            </w:r>
          </w:p>
        </w:tc>
        <w:tc>
          <w:tcPr>
            <w:tcW w:w="1093" w:type="dxa"/>
            <w:tcBorders>
              <w:top w:val="nil"/>
              <w:left w:val="nil"/>
              <w:bottom w:val="nil"/>
              <w:right w:val="nil"/>
            </w:tcBorders>
            <w:noWrap/>
            <w:vAlign w:val="center"/>
            <w:hideMark/>
          </w:tcPr>
          <w:p w14:paraId="668D2E3F" w14:textId="77777777" w:rsidR="00C92BDE" w:rsidRPr="00311A12" w:rsidRDefault="00C92BDE" w:rsidP="00311A12">
            <w:pPr>
              <w:spacing w:line="480" w:lineRule="auto"/>
              <w:jc w:val="center"/>
              <w:rPr>
                <w:rFonts w:ascii="Georgia" w:hAnsi="Georgia" w:cs="Times New Roman"/>
                <w:sz w:val="24"/>
                <w:szCs w:val="24"/>
              </w:rPr>
            </w:pPr>
            <w:r w:rsidRPr="00311A12">
              <w:rPr>
                <w:rFonts w:ascii="Georgia" w:hAnsi="Georgia" w:cs="Times New Roman"/>
                <w:sz w:val="24"/>
                <w:szCs w:val="24"/>
              </w:rPr>
              <w:t>194</w:t>
            </w:r>
          </w:p>
        </w:tc>
        <w:tc>
          <w:tcPr>
            <w:tcW w:w="896" w:type="dxa"/>
            <w:tcBorders>
              <w:top w:val="nil"/>
              <w:left w:val="nil"/>
              <w:bottom w:val="nil"/>
              <w:right w:val="nil"/>
            </w:tcBorders>
            <w:noWrap/>
            <w:vAlign w:val="center"/>
            <w:hideMark/>
          </w:tcPr>
          <w:p w14:paraId="51340EF6" w14:textId="77777777" w:rsidR="00C92BDE" w:rsidRPr="00311A12" w:rsidRDefault="00C92BDE" w:rsidP="00311A12">
            <w:pPr>
              <w:spacing w:line="480" w:lineRule="auto"/>
              <w:jc w:val="center"/>
              <w:rPr>
                <w:rFonts w:ascii="Georgia" w:hAnsi="Georgia" w:cs="Times New Roman"/>
                <w:sz w:val="24"/>
                <w:szCs w:val="24"/>
              </w:rPr>
            </w:pPr>
            <w:r w:rsidRPr="00311A12">
              <w:rPr>
                <w:rFonts w:ascii="Georgia" w:hAnsi="Georgia" w:cs="Times New Roman"/>
                <w:sz w:val="24"/>
                <w:szCs w:val="24"/>
              </w:rPr>
              <w:t>200</w:t>
            </w:r>
          </w:p>
        </w:tc>
        <w:tc>
          <w:tcPr>
            <w:tcW w:w="896" w:type="dxa"/>
            <w:tcBorders>
              <w:top w:val="nil"/>
              <w:left w:val="nil"/>
              <w:bottom w:val="nil"/>
              <w:right w:val="nil"/>
            </w:tcBorders>
            <w:noWrap/>
            <w:vAlign w:val="center"/>
            <w:hideMark/>
          </w:tcPr>
          <w:p w14:paraId="552ED8AB" w14:textId="77777777" w:rsidR="00C92BDE" w:rsidRPr="00311A12" w:rsidRDefault="00C92BDE" w:rsidP="00311A12">
            <w:pPr>
              <w:spacing w:line="480" w:lineRule="auto"/>
              <w:jc w:val="center"/>
              <w:rPr>
                <w:rFonts w:ascii="Georgia" w:hAnsi="Georgia" w:cs="Times New Roman"/>
                <w:sz w:val="24"/>
                <w:szCs w:val="24"/>
              </w:rPr>
            </w:pPr>
            <w:r w:rsidRPr="00311A12">
              <w:rPr>
                <w:rFonts w:ascii="Georgia" w:hAnsi="Georgia" w:cs="Times New Roman"/>
                <w:sz w:val="24"/>
                <w:szCs w:val="24"/>
              </w:rPr>
              <w:t>1</w:t>
            </w:r>
          </w:p>
        </w:tc>
        <w:tc>
          <w:tcPr>
            <w:tcW w:w="896" w:type="dxa"/>
            <w:tcBorders>
              <w:top w:val="nil"/>
              <w:left w:val="nil"/>
              <w:bottom w:val="nil"/>
              <w:right w:val="nil"/>
            </w:tcBorders>
            <w:noWrap/>
            <w:vAlign w:val="center"/>
            <w:hideMark/>
          </w:tcPr>
          <w:p w14:paraId="013B0825" w14:textId="77777777" w:rsidR="00C92BDE" w:rsidRPr="00311A12" w:rsidRDefault="00C92BDE" w:rsidP="00311A12">
            <w:pPr>
              <w:spacing w:line="480" w:lineRule="auto"/>
              <w:jc w:val="center"/>
              <w:rPr>
                <w:rFonts w:ascii="Georgia" w:hAnsi="Georgia" w:cs="Times New Roman"/>
                <w:sz w:val="24"/>
                <w:szCs w:val="24"/>
              </w:rPr>
            </w:pPr>
            <w:r w:rsidRPr="00311A12">
              <w:rPr>
                <w:rFonts w:ascii="Georgia" w:hAnsi="Georgia" w:cs="Times New Roman"/>
                <w:sz w:val="24"/>
                <w:szCs w:val="24"/>
              </w:rPr>
              <w:t>544</w:t>
            </w:r>
          </w:p>
        </w:tc>
      </w:tr>
      <w:tr w:rsidR="00C92BDE" w:rsidRPr="00311A12" w14:paraId="538F2B24" w14:textId="77777777" w:rsidTr="00590747">
        <w:trPr>
          <w:trHeight w:val="330"/>
        </w:trPr>
        <w:tc>
          <w:tcPr>
            <w:tcW w:w="987" w:type="dxa"/>
            <w:tcBorders>
              <w:top w:val="nil"/>
              <w:left w:val="nil"/>
              <w:bottom w:val="nil"/>
              <w:right w:val="nil"/>
            </w:tcBorders>
            <w:noWrap/>
            <w:vAlign w:val="center"/>
            <w:hideMark/>
          </w:tcPr>
          <w:p w14:paraId="27B394A9" w14:textId="77777777" w:rsidR="00C92BDE" w:rsidRPr="00311A12" w:rsidRDefault="00C92BDE" w:rsidP="00311A12">
            <w:pPr>
              <w:spacing w:line="480" w:lineRule="auto"/>
              <w:jc w:val="center"/>
              <w:rPr>
                <w:rFonts w:ascii="Georgia" w:hAnsi="Georgia" w:cs="Times New Roman"/>
                <w:sz w:val="24"/>
                <w:szCs w:val="24"/>
              </w:rPr>
            </w:pPr>
            <w:r w:rsidRPr="00311A12">
              <w:rPr>
                <w:rFonts w:ascii="Georgia" w:hAnsi="Georgia" w:cs="Times New Roman"/>
                <w:sz w:val="24"/>
                <w:szCs w:val="24"/>
              </w:rPr>
              <w:t>AVAL</w:t>
            </w:r>
          </w:p>
        </w:tc>
        <w:tc>
          <w:tcPr>
            <w:tcW w:w="998" w:type="dxa"/>
            <w:tcBorders>
              <w:top w:val="nil"/>
              <w:left w:val="nil"/>
              <w:bottom w:val="nil"/>
              <w:right w:val="nil"/>
            </w:tcBorders>
            <w:noWrap/>
            <w:vAlign w:val="center"/>
            <w:hideMark/>
          </w:tcPr>
          <w:p w14:paraId="2F5AECE4" w14:textId="77777777" w:rsidR="00C92BDE" w:rsidRPr="00311A12" w:rsidRDefault="00C92BDE" w:rsidP="00311A12">
            <w:pPr>
              <w:spacing w:line="480" w:lineRule="auto"/>
              <w:jc w:val="center"/>
              <w:rPr>
                <w:rFonts w:ascii="Georgia" w:hAnsi="Georgia" w:cs="Times New Roman"/>
                <w:sz w:val="24"/>
                <w:szCs w:val="24"/>
              </w:rPr>
            </w:pPr>
            <w:r w:rsidRPr="00311A12">
              <w:rPr>
                <w:rFonts w:ascii="Georgia" w:hAnsi="Georgia" w:cs="Times New Roman"/>
                <w:sz w:val="24"/>
                <w:szCs w:val="24"/>
              </w:rPr>
              <w:t>DA07</w:t>
            </w:r>
          </w:p>
        </w:tc>
        <w:tc>
          <w:tcPr>
            <w:tcW w:w="756" w:type="dxa"/>
            <w:tcBorders>
              <w:top w:val="nil"/>
              <w:left w:val="nil"/>
              <w:bottom w:val="nil"/>
              <w:right w:val="nil"/>
            </w:tcBorders>
            <w:noWrap/>
            <w:vAlign w:val="center"/>
            <w:hideMark/>
          </w:tcPr>
          <w:p w14:paraId="4E3EA3F8" w14:textId="77777777" w:rsidR="00C92BDE" w:rsidRPr="00311A12" w:rsidRDefault="00C92BDE" w:rsidP="00311A12">
            <w:pPr>
              <w:spacing w:line="480" w:lineRule="auto"/>
              <w:jc w:val="center"/>
              <w:rPr>
                <w:rFonts w:ascii="Georgia" w:hAnsi="Georgia" w:cs="Times New Roman"/>
                <w:sz w:val="24"/>
                <w:szCs w:val="24"/>
              </w:rPr>
            </w:pPr>
            <w:r w:rsidRPr="00311A12">
              <w:rPr>
                <w:rFonts w:ascii="Georgia" w:hAnsi="Georgia" w:cs="Times New Roman"/>
                <w:sz w:val="24"/>
                <w:szCs w:val="24"/>
              </w:rPr>
              <w:t>0</w:t>
            </w:r>
          </w:p>
        </w:tc>
        <w:tc>
          <w:tcPr>
            <w:tcW w:w="756" w:type="dxa"/>
            <w:tcBorders>
              <w:top w:val="nil"/>
              <w:left w:val="nil"/>
              <w:bottom w:val="nil"/>
              <w:right w:val="nil"/>
            </w:tcBorders>
            <w:noWrap/>
            <w:vAlign w:val="center"/>
            <w:hideMark/>
          </w:tcPr>
          <w:p w14:paraId="54254353" w14:textId="77777777" w:rsidR="00C92BDE" w:rsidRPr="00311A12" w:rsidRDefault="00C92BDE" w:rsidP="00311A12">
            <w:pPr>
              <w:spacing w:line="480" w:lineRule="auto"/>
              <w:jc w:val="center"/>
              <w:rPr>
                <w:rFonts w:ascii="Georgia" w:hAnsi="Georgia" w:cs="Times New Roman"/>
                <w:sz w:val="24"/>
                <w:szCs w:val="24"/>
              </w:rPr>
            </w:pPr>
          </w:p>
        </w:tc>
        <w:tc>
          <w:tcPr>
            <w:tcW w:w="756" w:type="dxa"/>
            <w:tcBorders>
              <w:top w:val="nil"/>
              <w:left w:val="nil"/>
              <w:bottom w:val="nil"/>
              <w:right w:val="nil"/>
            </w:tcBorders>
            <w:noWrap/>
            <w:vAlign w:val="center"/>
            <w:hideMark/>
          </w:tcPr>
          <w:p w14:paraId="3494A603" w14:textId="77777777" w:rsidR="00C92BDE" w:rsidRPr="00311A12" w:rsidRDefault="00C92BDE" w:rsidP="00311A12">
            <w:pPr>
              <w:spacing w:line="480" w:lineRule="auto"/>
              <w:jc w:val="center"/>
              <w:rPr>
                <w:rFonts w:ascii="Georgia" w:hAnsi="Georgia" w:cs="Times New Roman"/>
                <w:sz w:val="24"/>
                <w:szCs w:val="24"/>
              </w:rPr>
            </w:pPr>
          </w:p>
        </w:tc>
        <w:tc>
          <w:tcPr>
            <w:tcW w:w="992" w:type="dxa"/>
            <w:tcBorders>
              <w:top w:val="nil"/>
              <w:left w:val="nil"/>
              <w:bottom w:val="nil"/>
              <w:right w:val="nil"/>
            </w:tcBorders>
            <w:noWrap/>
            <w:vAlign w:val="center"/>
            <w:hideMark/>
          </w:tcPr>
          <w:p w14:paraId="45B19948" w14:textId="77777777" w:rsidR="00C92BDE" w:rsidRPr="00311A12" w:rsidRDefault="00C92BDE" w:rsidP="00311A12">
            <w:pPr>
              <w:spacing w:line="480" w:lineRule="auto"/>
              <w:jc w:val="center"/>
              <w:rPr>
                <w:rFonts w:ascii="Georgia" w:hAnsi="Georgia" w:cs="Times New Roman"/>
                <w:sz w:val="24"/>
                <w:szCs w:val="24"/>
              </w:rPr>
            </w:pPr>
            <w:r w:rsidRPr="00311A12">
              <w:rPr>
                <w:rFonts w:ascii="Georgia" w:hAnsi="Georgia" w:cs="Times New Roman"/>
                <w:sz w:val="24"/>
                <w:szCs w:val="24"/>
              </w:rPr>
              <w:t>4</w:t>
            </w:r>
          </w:p>
        </w:tc>
        <w:tc>
          <w:tcPr>
            <w:tcW w:w="1093" w:type="dxa"/>
            <w:tcBorders>
              <w:top w:val="nil"/>
              <w:left w:val="nil"/>
              <w:bottom w:val="nil"/>
              <w:right w:val="nil"/>
            </w:tcBorders>
            <w:noWrap/>
            <w:vAlign w:val="center"/>
            <w:hideMark/>
          </w:tcPr>
          <w:p w14:paraId="495230FA" w14:textId="77777777" w:rsidR="00C92BDE" w:rsidRPr="00311A12" w:rsidRDefault="00C92BDE" w:rsidP="00311A12">
            <w:pPr>
              <w:spacing w:line="480" w:lineRule="auto"/>
              <w:jc w:val="center"/>
              <w:rPr>
                <w:rFonts w:ascii="Georgia" w:hAnsi="Georgia" w:cs="Times New Roman"/>
                <w:sz w:val="24"/>
                <w:szCs w:val="24"/>
              </w:rPr>
            </w:pPr>
            <w:r w:rsidRPr="00311A12">
              <w:rPr>
                <w:rFonts w:ascii="Georgia" w:hAnsi="Georgia" w:cs="Times New Roman"/>
                <w:sz w:val="24"/>
                <w:szCs w:val="24"/>
              </w:rPr>
              <w:t>461</w:t>
            </w:r>
          </w:p>
        </w:tc>
        <w:tc>
          <w:tcPr>
            <w:tcW w:w="896" w:type="dxa"/>
            <w:tcBorders>
              <w:top w:val="nil"/>
              <w:left w:val="nil"/>
              <w:bottom w:val="nil"/>
              <w:right w:val="nil"/>
            </w:tcBorders>
            <w:noWrap/>
            <w:vAlign w:val="center"/>
            <w:hideMark/>
          </w:tcPr>
          <w:p w14:paraId="712DCE25" w14:textId="77777777" w:rsidR="00C92BDE" w:rsidRPr="00311A12" w:rsidRDefault="00C92BDE" w:rsidP="00311A12">
            <w:pPr>
              <w:spacing w:line="480" w:lineRule="auto"/>
              <w:jc w:val="center"/>
              <w:rPr>
                <w:rFonts w:ascii="Georgia" w:hAnsi="Georgia" w:cs="Times New Roman"/>
                <w:sz w:val="24"/>
                <w:szCs w:val="24"/>
              </w:rPr>
            </w:pPr>
            <w:r w:rsidRPr="00311A12">
              <w:rPr>
                <w:rFonts w:ascii="Georgia" w:hAnsi="Georgia" w:cs="Times New Roman"/>
                <w:sz w:val="24"/>
                <w:szCs w:val="24"/>
              </w:rPr>
              <w:t>362</w:t>
            </w:r>
          </w:p>
        </w:tc>
        <w:tc>
          <w:tcPr>
            <w:tcW w:w="896" w:type="dxa"/>
            <w:tcBorders>
              <w:top w:val="nil"/>
              <w:left w:val="nil"/>
              <w:bottom w:val="nil"/>
              <w:right w:val="nil"/>
            </w:tcBorders>
            <w:noWrap/>
            <w:vAlign w:val="center"/>
            <w:hideMark/>
          </w:tcPr>
          <w:p w14:paraId="054A4DCB" w14:textId="77777777" w:rsidR="00C92BDE" w:rsidRPr="00311A12" w:rsidRDefault="00C92BDE" w:rsidP="00311A12">
            <w:pPr>
              <w:spacing w:line="480" w:lineRule="auto"/>
              <w:jc w:val="center"/>
              <w:rPr>
                <w:rFonts w:ascii="Georgia" w:hAnsi="Georgia" w:cs="Times New Roman"/>
                <w:sz w:val="24"/>
                <w:szCs w:val="24"/>
              </w:rPr>
            </w:pPr>
            <w:r w:rsidRPr="00311A12">
              <w:rPr>
                <w:rFonts w:ascii="Georgia" w:hAnsi="Georgia" w:cs="Times New Roman"/>
                <w:sz w:val="24"/>
                <w:szCs w:val="24"/>
              </w:rPr>
              <w:t>6</w:t>
            </w:r>
          </w:p>
        </w:tc>
        <w:tc>
          <w:tcPr>
            <w:tcW w:w="896" w:type="dxa"/>
            <w:tcBorders>
              <w:top w:val="nil"/>
              <w:left w:val="nil"/>
              <w:bottom w:val="nil"/>
              <w:right w:val="nil"/>
            </w:tcBorders>
            <w:noWrap/>
            <w:vAlign w:val="center"/>
            <w:hideMark/>
          </w:tcPr>
          <w:p w14:paraId="0E970B0A" w14:textId="77777777" w:rsidR="00C92BDE" w:rsidRPr="00311A12" w:rsidRDefault="00C92BDE" w:rsidP="00311A12">
            <w:pPr>
              <w:spacing w:line="480" w:lineRule="auto"/>
              <w:jc w:val="center"/>
              <w:rPr>
                <w:rFonts w:ascii="Georgia" w:hAnsi="Georgia" w:cs="Times New Roman"/>
                <w:sz w:val="24"/>
                <w:szCs w:val="24"/>
              </w:rPr>
            </w:pPr>
            <w:r w:rsidRPr="00311A12">
              <w:rPr>
                <w:rFonts w:ascii="Georgia" w:hAnsi="Georgia" w:cs="Times New Roman"/>
                <w:sz w:val="24"/>
                <w:szCs w:val="24"/>
              </w:rPr>
              <w:t>28</w:t>
            </w:r>
          </w:p>
        </w:tc>
      </w:tr>
      <w:tr w:rsidR="00C92BDE" w:rsidRPr="00311A12" w14:paraId="4C23DDDF" w14:textId="77777777" w:rsidTr="00590747">
        <w:trPr>
          <w:trHeight w:val="330"/>
        </w:trPr>
        <w:tc>
          <w:tcPr>
            <w:tcW w:w="987" w:type="dxa"/>
            <w:tcBorders>
              <w:top w:val="nil"/>
              <w:left w:val="nil"/>
              <w:bottom w:val="nil"/>
              <w:right w:val="nil"/>
            </w:tcBorders>
            <w:noWrap/>
            <w:vAlign w:val="center"/>
            <w:hideMark/>
          </w:tcPr>
          <w:p w14:paraId="3676D9DF" w14:textId="77777777" w:rsidR="00C92BDE" w:rsidRPr="00311A12" w:rsidRDefault="00C92BDE" w:rsidP="00311A12">
            <w:pPr>
              <w:spacing w:line="480" w:lineRule="auto"/>
              <w:jc w:val="center"/>
              <w:rPr>
                <w:rFonts w:ascii="Georgia" w:hAnsi="Georgia" w:cs="Times New Roman"/>
                <w:sz w:val="24"/>
                <w:szCs w:val="24"/>
              </w:rPr>
            </w:pPr>
            <w:r w:rsidRPr="00311A12">
              <w:rPr>
                <w:rFonts w:ascii="Georgia" w:hAnsi="Georgia" w:cs="Times New Roman"/>
                <w:sz w:val="24"/>
                <w:szCs w:val="24"/>
              </w:rPr>
              <w:t>AVAL</w:t>
            </w:r>
          </w:p>
        </w:tc>
        <w:tc>
          <w:tcPr>
            <w:tcW w:w="998" w:type="dxa"/>
            <w:tcBorders>
              <w:top w:val="nil"/>
              <w:left w:val="nil"/>
              <w:bottom w:val="nil"/>
              <w:right w:val="nil"/>
            </w:tcBorders>
            <w:noWrap/>
            <w:vAlign w:val="center"/>
            <w:hideMark/>
          </w:tcPr>
          <w:p w14:paraId="08911908" w14:textId="77777777" w:rsidR="00C92BDE" w:rsidRPr="00311A12" w:rsidRDefault="00C92BDE" w:rsidP="00311A12">
            <w:pPr>
              <w:spacing w:line="480" w:lineRule="auto"/>
              <w:jc w:val="center"/>
              <w:rPr>
                <w:rFonts w:ascii="Georgia" w:hAnsi="Georgia" w:cs="Times New Roman"/>
                <w:sz w:val="24"/>
                <w:szCs w:val="24"/>
              </w:rPr>
            </w:pPr>
            <w:r w:rsidRPr="00311A12">
              <w:rPr>
                <w:rFonts w:ascii="Georgia" w:hAnsi="Georgia" w:cs="Times New Roman"/>
                <w:sz w:val="24"/>
                <w:szCs w:val="24"/>
              </w:rPr>
              <w:t>PVCL</w:t>
            </w:r>
          </w:p>
        </w:tc>
        <w:tc>
          <w:tcPr>
            <w:tcW w:w="756" w:type="dxa"/>
            <w:tcBorders>
              <w:top w:val="nil"/>
              <w:left w:val="nil"/>
              <w:bottom w:val="nil"/>
              <w:right w:val="nil"/>
            </w:tcBorders>
            <w:noWrap/>
            <w:vAlign w:val="center"/>
            <w:hideMark/>
          </w:tcPr>
          <w:p w14:paraId="4179F34A" w14:textId="77777777" w:rsidR="00C92BDE" w:rsidRPr="00311A12" w:rsidRDefault="00C92BDE" w:rsidP="00311A12">
            <w:pPr>
              <w:spacing w:line="480" w:lineRule="auto"/>
              <w:jc w:val="center"/>
              <w:rPr>
                <w:rFonts w:ascii="Georgia" w:hAnsi="Georgia" w:cs="Times New Roman"/>
                <w:sz w:val="24"/>
                <w:szCs w:val="24"/>
              </w:rPr>
            </w:pPr>
          </w:p>
        </w:tc>
        <w:tc>
          <w:tcPr>
            <w:tcW w:w="756" w:type="dxa"/>
            <w:tcBorders>
              <w:top w:val="nil"/>
              <w:left w:val="nil"/>
              <w:bottom w:val="nil"/>
              <w:right w:val="nil"/>
            </w:tcBorders>
            <w:noWrap/>
            <w:vAlign w:val="center"/>
            <w:hideMark/>
          </w:tcPr>
          <w:p w14:paraId="7E773E3D" w14:textId="77777777" w:rsidR="00C92BDE" w:rsidRPr="00311A12" w:rsidRDefault="00C92BDE" w:rsidP="00311A12">
            <w:pPr>
              <w:spacing w:line="480" w:lineRule="auto"/>
              <w:jc w:val="center"/>
              <w:rPr>
                <w:rFonts w:ascii="Georgia" w:hAnsi="Georgia" w:cs="Times New Roman"/>
                <w:sz w:val="24"/>
                <w:szCs w:val="24"/>
              </w:rPr>
            </w:pPr>
            <w:r w:rsidRPr="00311A12">
              <w:rPr>
                <w:rFonts w:ascii="Georgia" w:hAnsi="Georgia" w:cs="Times New Roman"/>
                <w:sz w:val="24"/>
                <w:szCs w:val="24"/>
              </w:rPr>
              <w:t>0</w:t>
            </w:r>
          </w:p>
        </w:tc>
        <w:tc>
          <w:tcPr>
            <w:tcW w:w="756" w:type="dxa"/>
            <w:tcBorders>
              <w:top w:val="nil"/>
              <w:left w:val="nil"/>
              <w:bottom w:val="nil"/>
              <w:right w:val="nil"/>
            </w:tcBorders>
            <w:noWrap/>
            <w:vAlign w:val="center"/>
            <w:hideMark/>
          </w:tcPr>
          <w:p w14:paraId="3F9B9AA1" w14:textId="77777777" w:rsidR="00C92BDE" w:rsidRPr="00311A12" w:rsidRDefault="00C92BDE" w:rsidP="00311A12">
            <w:pPr>
              <w:spacing w:line="480" w:lineRule="auto"/>
              <w:jc w:val="center"/>
              <w:rPr>
                <w:rFonts w:ascii="Georgia" w:hAnsi="Georgia" w:cs="Times New Roman"/>
                <w:sz w:val="24"/>
                <w:szCs w:val="24"/>
              </w:rPr>
            </w:pPr>
            <w:r w:rsidRPr="00311A12">
              <w:rPr>
                <w:rFonts w:ascii="Georgia" w:hAnsi="Georgia" w:cs="Times New Roman"/>
                <w:sz w:val="24"/>
                <w:szCs w:val="24"/>
              </w:rPr>
              <w:t>0</w:t>
            </w:r>
          </w:p>
        </w:tc>
        <w:tc>
          <w:tcPr>
            <w:tcW w:w="992" w:type="dxa"/>
            <w:tcBorders>
              <w:top w:val="nil"/>
              <w:left w:val="nil"/>
              <w:bottom w:val="nil"/>
              <w:right w:val="nil"/>
            </w:tcBorders>
            <w:noWrap/>
            <w:vAlign w:val="center"/>
            <w:hideMark/>
          </w:tcPr>
          <w:p w14:paraId="4F87DEB1" w14:textId="77777777" w:rsidR="00C92BDE" w:rsidRPr="00311A12" w:rsidRDefault="00C92BDE" w:rsidP="00311A12">
            <w:pPr>
              <w:spacing w:line="480" w:lineRule="auto"/>
              <w:jc w:val="center"/>
              <w:rPr>
                <w:rFonts w:ascii="Georgia" w:hAnsi="Georgia" w:cs="Times New Roman"/>
                <w:sz w:val="24"/>
                <w:szCs w:val="24"/>
              </w:rPr>
            </w:pPr>
            <w:r w:rsidRPr="00311A12">
              <w:rPr>
                <w:rFonts w:ascii="Georgia" w:hAnsi="Georgia" w:cs="Times New Roman"/>
                <w:sz w:val="24"/>
                <w:szCs w:val="24"/>
              </w:rPr>
              <w:t>12</w:t>
            </w:r>
          </w:p>
        </w:tc>
        <w:tc>
          <w:tcPr>
            <w:tcW w:w="1093" w:type="dxa"/>
            <w:tcBorders>
              <w:top w:val="nil"/>
              <w:left w:val="nil"/>
              <w:bottom w:val="nil"/>
              <w:right w:val="nil"/>
            </w:tcBorders>
            <w:noWrap/>
            <w:vAlign w:val="center"/>
            <w:hideMark/>
          </w:tcPr>
          <w:p w14:paraId="2A76FBBA" w14:textId="77777777" w:rsidR="00C92BDE" w:rsidRPr="00311A12" w:rsidRDefault="00C92BDE" w:rsidP="00311A12">
            <w:pPr>
              <w:spacing w:line="480" w:lineRule="auto"/>
              <w:jc w:val="center"/>
              <w:rPr>
                <w:rFonts w:ascii="Georgia" w:hAnsi="Georgia" w:cs="Times New Roman"/>
                <w:sz w:val="24"/>
                <w:szCs w:val="24"/>
              </w:rPr>
            </w:pPr>
            <w:r w:rsidRPr="00311A12">
              <w:rPr>
                <w:rFonts w:ascii="Georgia" w:hAnsi="Georgia" w:cs="Times New Roman"/>
                <w:sz w:val="24"/>
                <w:szCs w:val="24"/>
              </w:rPr>
              <w:t>69</w:t>
            </w:r>
          </w:p>
        </w:tc>
        <w:tc>
          <w:tcPr>
            <w:tcW w:w="896" w:type="dxa"/>
            <w:tcBorders>
              <w:top w:val="nil"/>
              <w:left w:val="nil"/>
              <w:bottom w:val="nil"/>
              <w:right w:val="nil"/>
            </w:tcBorders>
            <w:noWrap/>
            <w:vAlign w:val="center"/>
            <w:hideMark/>
          </w:tcPr>
          <w:p w14:paraId="31A3D6BA" w14:textId="77777777" w:rsidR="00C92BDE" w:rsidRPr="00311A12" w:rsidRDefault="00C92BDE" w:rsidP="00311A12">
            <w:pPr>
              <w:spacing w:line="480" w:lineRule="auto"/>
              <w:jc w:val="center"/>
              <w:rPr>
                <w:rFonts w:ascii="Georgia" w:hAnsi="Georgia" w:cs="Times New Roman"/>
                <w:sz w:val="24"/>
                <w:szCs w:val="24"/>
              </w:rPr>
            </w:pPr>
            <w:r w:rsidRPr="00311A12">
              <w:rPr>
                <w:rFonts w:ascii="Georgia" w:hAnsi="Georgia" w:cs="Times New Roman"/>
                <w:sz w:val="24"/>
                <w:szCs w:val="24"/>
              </w:rPr>
              <w:t>1</w:t>
            </w:r>
          </w:p>
        </w:tc>
        <w:tc>
          <w:tcPr>
            <w:tcW w:w="896" w:type="dxa"/>
            <w:tcBorders>
              <w:top w:val="nil"/>
              <w:left w:val="nil"/>
              <w:bottom w:val="nil"/>
              <w:right w:val="nil"/>
            </w:tcBorders>
            <w:noWrap/>
            <w:vAlign w:val="center"/>
            <w:hideMark/>
          </w:tcPr>
          <w:p w14:paraId="75717456" w14:textId="77777777" w:rsidR="00C92BDE" w:rsidRPr="00311A12" w:rsidRDefault="00C92BDE" w:rsidP="00311A12">
            <w:pPr>
              <w:spacing w:line="480" w:lineRule="auto"/>
              <w:jc w:val="center"/>
              <w:rPr>
                <w:rFonts w:ascii="Georgia" w:hAnsi="Georgia" w:cs="Times New Roman"/>
                <w:sz w:val="24"/>
                <w:szCs w:val="24"/>
              </w:rPr>
            </w:pPr>
            <w:r w:rsidRPr="00311A12">
              <w:rPr>
                <w:rFonts w:ascii="Georgia" w:hAnsi="Georgia" w:cs="Times New Roman"/>
                <w:sz w:val="24"/>
                <w:szCs w:val="24"/>
              </w:rPr>
              <w:t>27</w:t>
            </w:r>
          </w:p>
        </w:tc>
        <w:tc>
          <w:tcPr>
            <w:tcW w:w="896" w:type="dxa"/>
            <w:tcBorders>
              <w:top w:val="nil"/>
              <w:left w:val="nil"/>
              <w:bottom w:val="nil"/>
              <w:right w:val="nil"/>
            </w:tcBorders>
            <w:noWrap/>
            <w:vAlign w:val="center"/>
            <w:hideMark/>
          </w:tcPr>
          <w:p w14:paraId="1C88EE1F" w14:textId="77777777" w:rsidR="00C92BDE" w:rsidRPr="00311A12" w:rsidRDefault="00C92BDE" w:rsidP="00311A12">
            <w:pPr>
              <w:spacing w:line="480" w:lineRule="auto"/>
              <w:jc w:val="center"/>
              <w:rPr>
                <w:rFonts w:ascii="Georgia" w:hAnsi="Georgia" w:cs="Times New Roman"/>
                <w:sz w:val="24"/>
                <w:szCs w:val="24"/>
              </w:rPr>
            </w:pPr>
            <w:r w:rsidRPr="00311A12">
              <w:rPr>
                <w:rFonts w:ascii="Georgia" w:hAnsi="Georgia" w:cs="Times New Roman"/>
                <w:sz w:val="24"/>
                <w:szCs w:val="24"/>
              </w:rPr>
              <w:t>5</w:t>
            </w:r>
          </w:p>
        </w:tc>
      </w:tr>
      <w:tr w:rsidR="00C92BDE" w:rsidRPr="00311A12" w14:paraId="6910AC02" w14:textId="77777777" w:rsidTr="00590747">
        <w:trPr>
          <w:trHeight w:val="330"/>
        </w:trPr>
        <w:tc>
          <w:tcPr>
            <w:tcW w:w="987" w:type="dxa"/>
            <w:tcBorders>
              <w:top w:val="nil"/>
              <w:left w:val="nil"/>
              <w:bottom w:val="nil"/>
              <w:right w:val="nil"/>
            </w:tcBorders>
            <w:noWrap/>
            <w:vAlign w:val="center"/>
            <w:hideMark/>
          </w:tcPr>
          <w:p w14:paraId="1703A036" w14:textId="77777777" w:rsidR="00C92BDE" w:rsidRPr="00311A12" w:rsidRDefault="00C92BDE" w:rsidP="00311A12">
            <w:pPr>
              <w:spacing w:line="480" w:lineRule="auto"/>
              <w:jc w:val="center"/>
              <w:rPr>
                <w:rFonts w:ascii="Georgia" w:hAnsi="Georgia" w:cs="Times New Roman"/>
                <w:sz w:val="24"/>
                <w:szCs w:val="24"/>
              </w:rPr>
            </w:pPr>
            <w:r w:rsidRPr="00311A12">
              <w:rPr>
                <w:rFonts w:ascii="Georgia" w:hAnsi="Georgia" w:cs="Times New Roman"/>
                <w:sz w:val="24"/>
                <w:szCs w:val="24"/>
              </w:rPr>
              <w:t>AVAL</w:t>
            </w:r>
          </w:p>
        </w:tc>
        <w:tc>
          <w:tcPr>
            <w:tcW w:w="998" w:type="dxa"/>
            <w:tcBorders>
              <w:top w:val="nil"/>
              <w:left w:val="nil"/>
              <w:bottom w:val="nil"/>
              <w:right w:val="nil"/>
            </w:tcBorders>
            <w:noWrap/>
            <w:vAlign w:val="center"/>
            <w:hideMark/>
          </w:tcPr>
          <w:p w14:paraId="0125F630" w14:textId="77777777" w:rsidR="00C92BDE" w:rsidRPr="00311A12" w:rsidRDefault="00C92BDE" w:rsidP="00311A12">
            <w:pPr>
              <w:spacing w:line="480" w:lineRule="auto"/>
              <w:jc w:val="center"/>
              <w:rPr>
                <w:rFonts w:ascii="Georgia" w:hAnsi="Georgia" w:cs="Times New Roman"/>
                <w:sz w:val="24"/>
                <w:szCs w:val="24"/>
              </w:rPr>
            </w:pPr>
            <w:r w:rsidRPr="00311A12">
              <w:rPr>
                <w:rFonts w:ascii="Georgia" w:hAnsi="Georgia" w:cs="Times New Roman"/>
                <w:sz w:val="24"/>
                <w:szCs w:val="24"/>
              </w:rPr>
              <w:t>VA08</w:t>
            </w:r>
          </w:p>
        </w:tc>
        <w:tc>
          <w:tcPr>
            <w:tcW w:w="756" w:type="dxa"/>
            <w:tcBorders>
              <w:top w:val="nil"/>
              <w:left w:val="nil"/>
              <w:bottom w:val="nil"/>
              <w:right w:val="nil"/>
            </w:tcBorders>
            <w:noWrap/>
            <w:vAlign w:val="center"/>
            <w:hideMark/>
          </w:tcPr>
          <w:p w14:paraId="28623641" w14:textId="77777777" w:rsidR="00C92BDE" w:rsidRPr="00311A12" w:rsidRDefault="00C92BDE" w:rsidP="00311A12">
            <w:pPr>
              <w:spacing w:line="480" w:lineRule="auto"/>
              <w:jc w:val="center"/>
              <w:rPr>
                <w:rFonts w:ascii="Georgia" w:hAnsi="Georgia" w:cs="Times New Roman"/>
                <w:sz w:val="24"/>
                <w:szCs w:val="24"/>
              </w:rPr>
            </w:pPr>
          </w:p>
        </w:tc>
        <w:tc>
          <w:tcPr>
            <w:tcW w:w="756" w:type="dxa"/>
            <w:tcBorders>
              <w:top w:val="nil"/>
              <w:left w:val="nil"/>
              <w:bottom w:val="nil"/>
              <w:right w:val="nil"/>
            </w:tcBorders>
            <w:noWrap/>
            <w:vAlign w:val="center"/>
            <w:hideMark/>
          </w:tcPr>
          <w:p w14:paraId="5AC81289" w14:textId="77777777" w:rsidR="00C92BDE" w:rsidRPr="00311A12" w:rsidRDefault="00C92BDE" w:rsidP="00311A12">
            <w:pPr>
              <w:spacing w:line="480" w:lineRule="auto"/>
              <w:jc w:val="center"/>
              <w:rPr>
                <w:rFonts w:ascii="Georgia" w:hAnsi="Georgia" w:cs="Times New Roman"/>
                <w:sz w:val="24"/>
                <w:szCs w:val="24"/>
              </w:rPr>
            </w:pPr>
            <w:r w:rsidRPr="00311A12">
              <w:rPr>
                <w:rFonts w:ascii="Georgia" w:hAnsi="Georgia" w:cs="Times New Roman"/>
                <w:sz w:val="24"/>
                <w:szCs w:val="24"/>
              </w:rPr>
              <w:t>0</w:t>
            </w:r>
          </w:p>
        </w:tc>
        <w:tc>
          <w:tcPr>
            <w:tcW w:w="756" w:type="dxa"/>
            <w:tcBorders>
              <w:top w:val="nil"/>
              <w:left w:val="nil"/>
              <w:bottom w:val="nil"/>
              <w:right w:val="nil"/>
            </w:tcBorders>
            <w:noWrap/>
            <w:vAlign w:val="center"/>
            <w:hideMark/>
          </w:tcPr>
          <w:p w14:paraId="487BFC94" w14:textId="77777777" w:rsidR="00C92BDE" w:rsidRPr="00311A12" w:rsidRDefault="00C92BDE" w:rsidP="00311A12">
            <w:pPr>
              <w:spacing w:line="480" w:lineRule="auto"/>
              <w:jc w:val="center"/>
              <w:rPr>
                <w:rFonts w:ascii="Georgia" w:hAnsi="Georgia" w:cs="Times New Roman"/>
                <w:sz w:val="24"/>
                <w:szCs w:val="24"/>
              </w:rPr>
            </w:pPr>
          </w:p>
        </w:tc>
        <w:tc>
          <w:tcPr>
            <w:tcW w:w="992" w:type="dxa"/>
            <w:tcBorders>
              <w:top w:val="nil"/>
              <w:left w:val="nil"/>
              <w:bottom w:val="nil"/>
              <w:right w:val="nil"/>
            </w:tcBorders>
            <w:noWrap/>
            <w:vAlign w:val="center"/>
            <w:hideMark/>
          </w:tcPr>
          <w:p w14:paraId="5795A403" w14:textId="77777777" w:rsidR="00C92BDE" w:rsidRPr="00311A12" w:rsidRDefault="00C92BDE" w:rsidP="00311A12">
            <w:pPr>
              <w:spacing w:line="480" w:lineRule="auto"/>
              <w:jc w:val="center"/>
              <w:rPr>
                <w:rFonts w:ascii="Georgia" w:hAnsi="Georgia" w:cs="Times New Roman"/>
                <w:sz w:val="24"/>
                <w:szCs w:val="24"/>
              </w:rPr>
            </w:pPr>
            <w:r w:rsidRPr="00311A12">
              <w:rPr>
                <w:rFonts w:ascii="Georgia" w:hAnsi="Georgia" w:cs="Times New Roman"/>
                <w:sz w:val="24"/>
                <w:szCs w:val="24"/>
              </w:rPr>
              <w:t>19</w:t>
            </w:r>
          </w:p>
        </w:tc>
        <w:tc>
          <w:tcPr>
            <w:tcW w:w="1093" w:type="dxa"/>
            <w:tcBorders>
              <w:top w:val="nil"/>
              <w:left w:val="nil"/>
              <w:bottom w:val="nil"/>
              <w:right w:val="nil"/>
            </w:tcBorders>
            <w:noWrap/>
            <w:vAlign w:val="center"/>
            <w:hideMark/>
          </w:tcPr>
          <w:p w14:paraId="22C1F6A9" w14:textId="77777777" w:rsidR="00C92BDE" w:rsidRPr="00311A12" w:rsidRDefault="00C92BDE" w:rsidP="00311A12">
            <w:pPr>
              <w:spacing w:line="480" w:lineRule="auto"/>
              <w:jc w:val="center"/>
              <w:rPr>
                <w:rFonts w:ascii="Georgia" w:hAnsi="Georgia" w:cs="Times New Roman"/>
                <w:sz w:val="24"/>
                <w:szCs w:val="24"/>
              </w:rPr>
            </w:pPr>
            <w:r w:rsidRPr="00311A12">
              <w:rPr>
                <w:rFonts w:ascii="Georgia" w:hAnsi="Georgia" w:cs="Times New Roman"/>
                <w:sz w:val="24"/>
                <w:szCs w:val="24"/>
              </w:rPr>
              <w:t>19</w:t>
            </w:r>
          </w:p>
        </w:tc>
        <w:tc>
          <w:tcPr>
            <w:tcW w:w="896" w:type="dxa"/>
            <w:tcBorders>
              <w:top w:val="nil"/>
              <w:left w:val="nil"/>
              <w:bottom w:val="nil"/>
              <w:right w:val="nil"/>
            </w:tcBorders>
            <w:noWrap/>
            <w:vAlign w:val="center"/>
            <w:hideMark/>
          </w:tcPr>
          <w:p w14:paraId="062076A2" w14:textId="77777777" w:rsidR="00C92BDE" w:rsidRPr="00311A12" w:rsidRDefault="00C92BDE" w:rsidP="00311A12">
            <w:pPr>
              <w:spacing w:line="480" w:lineRule="auto"/>
              <w:jc w:val="center"/>
              <w:rPr>
                <w:rFonts w:ascii="Georgia" w:hAnsi="Georgia" w:cs="Times New Roman"/>
                <w:sz w:val="24"/>
                <w:szCs w:val="24"/>
              </w:rPr>
            </w:pPr>
            <w:r w:rsidRPr="00311A12">
              <w:rPr>
                <w:rFonts w:ascii="Georgia" w:hAnsi="Georgia" w:cs="Times New Roman"/>
                <w:sz w:val="24"/>
                <w:szCs w:val="24"/>
              </w:rPr>
              <w:t>79</w:t>
            </w:r>
          </w:p>
        </w:tc>
        <w:tc>
          <w:tcPr>
            <w:tcW w:w="896" w:type="dxa"/>
            <w:tcBorders>
              <w:top w:val="nil"/>
              <w:left w:val="nil"/>
              <w:bottom w:val="nil"/>
              <w:right w:val="nil"/>
            </w:tcBorders>
            <w:noWrap/>
            <w:vAlign w:val="center"/>
            <w:hideMark/>
          </w:tcPr>
          <w:p w14:paraId="2673D209" w14:textId="77777777" w:rsidR="00C92BDE" w:rsidRPr="00311A12" w:rsidRDefault="00C92BDE" w:rsidP="00311A12">
            <w:pPr>
              <w:spacing w:line="480" w:lineRule="auto"/>
              <w:jc w:val="center"/>
              <w:rPr>
                <w:rFonts w:ascii="Georgia" w:hAnsi="Georgia" w:cs="Times New Roman"/>
                <w:sz w:val="24"/>
                <w:szCs w:val="24"/>
              </w:rPr>
            </w:pPr>
            <w:r w:rsidRPr="00311A12">
              <w:rPr>
                <w:rFonts w:ascii="Georgia" w:hAnsi="Georgia" w:cs="Times New Roman"/>
                <w:sz w:val="24"/>
                <w:szCs w:val="24"/>
              </w:rPr>
              <w:t>106</w:t>
            </w:r>
          </w:p>
        </w:tc>
        <w:tc>
          <w:tcPr>
            <w:tcW w:w="896" w:type="dxa"/>
            <w:tcBorders>
              <w:top w:val="nil"/>
              <w:left w:val="nil"/>
              <w:bottom w:val="nil"/>
              <w:right w:val="nil"/>
            </w:tcBorders>
            <w:noWrap/>
            <w:vAlign w:val="center"/>
            <w:hideMark/>
          </w:tcPr>
          <w:p w14:paraId="444D6B0D" w14:textId="77777777" w:rsidR="00C92BDE" w:rsidRPr="00311A12" w:rsidRDefault="00C92BDE" w:rsidP="00311A12">
            <w:pPr>
              <w:spacing w:line="480" w:lineRule="auto"/>
              <w:jc w:val="center"/>
              <w:rPr>
                <w:rFonts w:ascii="Georgia" w:hAnsi="Georgia" w:cs="Times New Roman"/>
                <w:sz w:val="24"/>
                <w:szCs w:val="24"/>
              </w:rPr>
            </w:pPr>
            <w:r w:rsidRPr="00311A12">
              <w:rPr>
                <w:rFonts w:ascii="Georgia" w:hAnsi="Georgia" w:cs="Times New Roman"/>
                <w:sz w:val="24"/>
                <w:szCs w:val="24"/>
              </w:rPr>
              <w:t>13</w:t>
            </w:r>
          </w:p>
        </w:tc>
      </w:tr>
      <w:tr w:rsidR="00C92BDE" w:rsidRPr="00311A12" w14:paraId="3837B711" w14:textId="77777777" w:rsidTr="00590747">
        <w:trPr>
          <w:trHeight w:val="330"/>
        </w:trPr>
        <w:tc>
          <w:tcPr>
            <w:tcW w:w="987" w:type="dxa"/>
            <w:tcBorders>
              <w:top w:val="nil"/>
              <w:left w:val="nil"/>
              <w:bottom w:val="nil"/>
              <w:right w:val="nil"/>
            </w:tcBorders>
            <w:noWrap/>
            <w:vAlign w:val="center"/>
            <w:hideMark/>
          </w:tcPr>
          <w:p w14:paraId="3FA3C435" w14:textId="77777777" w:rsidR="00C92BDE" w:rsidRPr="00311A12" w:rsidRDefault="00C92BDE" w:rsidP="00311A12">
            <w:pPr>
              <w:spacing w:line="480" w:lineRule="auto"/>
              <w:jc w:val="center"/>
              <w:rPr>
                <w:rFonts w:ascii="Georgia" w:hAnsi="Georgia" w:cs="Times New Roman"/>
                <w:sz w:val="24"/>
                <w:szCs w:val="24"/>
              </w:rPr>
            </w:pPr>
            <w:r w:rsidRPr="00311A12">
              <w:rPr>
                <w:rFonts w:ascii="Georgia" w:hAnsi="Georgia" w:cs="Times New Roman"/>
                <w:sz w:val="24"/>
                <w:szCs w:val="24"/>
              </w:rPr>
              <w:t>AVAR</w:t>
            </w:r>
          </w:p>
        </w:tc>
        <w:tc>
          <w:tcPr>
            <w:tcW w:w="998" w:type="dxa"/>
            <w:tcBorders>
              <w:top w:val="nil"/>
              <w:left w:val="nil"/>
              <w:bottom w:val="nil"/>
              <w:right w:val="nil"/>
            </w:tcBorders>
            <w:noWrap/>
            <w:vAlign w:val="center"/>
            <w:hideMark/>
          </w:tcPr>
          <w:p w14:paraId="08AB0C49" w14:textId="77777777" w:rsidR="00C92BDE" w:rsidRPr="00311A12" w:rsidRDefault="00C92BDE" w:rsidP="00311A12">
            <w:pPr>
              <w:spacing w:line="480" w:lineRule="auto"/>
              <w:jc w:val="center"/>
              <w:rPr>
                <w:rFonts w:ascii="Georgia" w:hAnsi="Georgia" w:cs="Times New Roman"/>
                <w:sz w:val="24"/>
                <w:szCs w:val="24"/>
              </w:rPr>
            </w:pPr>
            <w:r w:rsidRPr="00311A12">
              <w:rPr>
                <w:rFonts w:ascii="Georgia" w:hAnsi="Georgia" w:cs="Times New Roman"/>
                <w:sz w:val="24"/>
                <w:szCs w:val="24"/>
              </w:rPr>
              <w:t>AS08</w:t>
            </w:r>
          </w:p>
        </w:tc>
        <w:tc>
          <w:tcPr>
            <w:tcW w:w="756" w:type="dxa"/>
            <w:tcBorders>
              <w:top w:val="nil"/>
              <w:left w:val="nil"/>
              <w:bottom w:val="nil"/>
              <w:right w:val="nil"/>
            </w:tcBorders>
            <w:noWrap/>
            <w:vAlign w:val="center"/>
            <w:hideMark/>
          </w:tcPr>
          <w:p w14:paraId="2502F6A2" w14:textId="77777777" w:rsidR="00C92BDE" w:rsidRPr="00311A12" w:rsidRDefault="00C92BDE" w:rsidP="00311A12">
            <w:pPr>
              <w:spacing w:line="480" w:lineRule="auto"/>
              <w:jc w:val="center"/>
              <w:rPr>
                <w:rFonts w:ascii="Georgia" w:hAnsi="Georgia" w:cs="Times New Roman"/>
                <w:sz w:val="24"/>
                <w:szCs w:val="24"/>
              </w:rPr>
            </w:pPr>
            <w:r w:rsidRPr="00311A12">
              <w:rPr>
                <w:rFonts w:ascii="Georgia" w:hAnsi="Georgia" w:cs="Times New Roman"/>
                <w:sz w:val="24"/>
                <w:szCs w:val="24"/>
              </w:rPr>
              <w:t>0</w:t>
            </w:r>
          </w:p>
        </w:tc>
        <w:tc>
          <w:tcPr>
            <w:tcW w:w="756" w:type="dxa"/>
            <w:tcBorders>
              <w:top w:val="nil"/>
              <w:left w:val="nil"/>
              <w:bottom w:val="nil"/>
              <w:right w:val="nil"/>
            </w:tcBorders>
            <w:noWrap/>
            <w:vAlign w:val="center"/>
            <w:hideMark/>
          </w:tcPr>
          <w:p w14:paraId="7DBC5B79" w14:textId="77777777" w:rsidR="00C92BDE" w:rsidRPr="00311A12" w:rsidRDefault="00C92BDE" w:rsidP="00311A12">
            <w:pPr>
              <w:spacing w:line="480" w:lineRule="auto"/>
              <w:jc w:val="center"/>
              <w:rPr>
                <w:rFonts w:ascii="Georgia" w:hAnsi="Georgia" w:cs="Times New Roman"/>
                <w:sz w:val="24"/>
                <w:szCs w:val="24"/>
              </w:rPr>
            </w:pPr>
          </w:p>
        </w:tc>
        <w:tc>
          <w:tcPr>
            <w:tcW w:w="756" w:type="dxa"/>
            <w:tcBorders>
              <w:top w:val="nil"/>
              <w:left w:val="nil"/>
              <w:bottom w:val="nil"/>
              <w:right w:val="nil"/>
            </w:tcBorders>
            <w:noWrap/>
            <w:vAlign w:val="center"/>
            <w:hideMark/>
          </w:tcPr>
          <w:p w14:paraId="3E0E1AC2" w14:textId="77777777" w:rsidR="00C92BDE" w:rsidRPr="00311A12" w:rsidRDefault="00C92BDE" w:rsidP="00311A12">
            <w:pPr>
              <w:spacing w:line="480" w:lineRule="auto"/>
              <w:jc w:val="center"/>
              <w:rPr>
                <w:rFonts w:ascii="Georgia" w:hAnsi="Georgia" w:cs="Times New Roman"/>
                <w:sz w:val="24"/>
                <w:szCs w:val="24"/>
              </w:rPr>
            </w:pPr>
          </w:p>
        </w:tc>
        <w:tc>
          <w:tcPr>
            <w:tcW w:w="992" w:type="dxa"/>
            <w:tcBorders>
              <w:top w:val="nil"/>
              <w:left w:val="nil"/>
              <w:bottom w:val="nil"/>
              <w:right w:val="nil"/>
            </w:tcBorders>
            <w:noWrap/>
            <w:vAlign w:val="center"/>
            <w:hideMark/>
          </w:tcPr>
          <w:p w14:paraId="3E254A3C" w14:textId="77777777" w:rsidR="00C92BDE" w:rsidRPr="00311A12" w:rsidRDefault="00C92BDE" w:rsidP="00311A12">
            <w:pPr>
              <w:spacing w:line="480" w:lineRule="auto"/>
              <w:jc w:val="center"/>
              <w:rPr>
                <w:rFonts w:ascii="Georgia" w:hAnsi="Georgia" w:cs="Times New Roman"/>
                <w:sz w:val="24"/>
                <w:szCs w:val="24"/>
              </w:rPr>
            </w:pPr>
            <w:r w:rsidRPr="00311A12">
              <w:rPr>
                <w:rFonts w:ascii="Georgia" w:hAnsi="Georgia" w:cs="Times New Roman"/>
                <w:sz w:val="24"/>
                <w:szCs w:val="24"/>
              </w:rPr>
              <w:t>9</w:t>
            </w:r>
          </w:p>
        </w:tc>
        <w:tc>
          <w:tcPr>
            <w:tcW w:w="1093" w:type="dxa"/>
            <w:tcBorders>
              <w:top w:val="nil"/>
              <w:left w:val="nil"/>
              <w:bottom w:val="nil"/>
              <w:right w:val="nil"/>
            </w:tcBorders>
            <w:noWrap/>
            <w:vAlign w:val="center"/>
            <w:hideMark/>
          </w:tcPr>
          <w:p w14:paraId="379DBDC2" w14:textId="77777777" w:rsidR="00C92BDE" w:rsidRPr="00311A12" w:rsidRDefault="00C92BDE" w:rsidP="00311A12">
            <w:pPr>
              <w:spacing w:line="480" w:lineRule="auto"/>
              <w:jc w:val="center"/>
              <w:rPr>
                <w:rFonts w:ascii="Georgia" w:hAnsi="Georgia" w:cs="Times New Roman"/>
                <w:sz w:val="24"/>
                <w:szCs w:val="24"/>
              </w:rPr>
            </w:pPr>
            <w:r w:rsidRPr="00311A12">
              <w:rPr>
                <w:rFonts w:ascii="Georgia" w:hAnsi="Georgia" w:cs="Times New Roman"/>
                <w:sz w:val="24"/>
                <w:szCs w:val="24"/>
              </w:rPr>
              <w:t>130</w:t>
            </w:r>
          </w:p>
        </w:tc>
        <w:tc>
          <w:tcPr>
            <w:tcW w:w="896" w:type="dxa"/>
            <w:tcBorders>
              <w:top w:val="nil"/>
              <w:left w:val="nil"/>
              <w:bottom w:val="nil"/>
              <w:right w:val="nil"/>
            </w:tcBorders>
            <w:noWrap/>
            <w:vAlign w:val="center"/>
            <w:hideMark/>
          </w:tcPr>
          <w:p w14:paraId="39858CC6" w14:textId="77777777" w:rsidR="00C92BDE" w:rsidRPr="00311A12" w:rsidRDefault="00C92BDE" w:rsidP="00311A12">
            <w:pPr>
              <w:spacing w:line="480" w:lineRule="auto"/>
              <w:jc w:val="center"/>
              <w:rPr>
                <w:rFonts w:ascii="Georgia" w:hAnsi="Georgia" w:cs="Times New Roman"/>
                <w:sz w:val="24"/>
                <w:szCs w:val="24"/>
              </w:rPr>
            </w:pPr>
            <w:r w:rsidRPr="00311A12">
              <w:rPr>
                <w:rFonts w:ascii="Georgia" w:hAnsi="Georgia" w:cs="Times New Roman"/>
                <w:sz w:val="24"/>
                <w:szCs w:val="24"/>
              </w:rPr>
              <w:t>603</w:t>
            </w:r>
          </w:p>
        </w:tc>
        <w:tc>
          <w:tcPr>
            <w:tcW w:w="896" w:type="dxa"/>
            <w:tcBorders>
              <w:top w:val="nil"/>
              <w:left w:val="nil"/>
              <w:bottom w:val="nil"/>
              <w:right w:val="nil"/>
            </w:tcBorders>
            <w:noWrap/>
            <w:vAlign w:val="center"/>
            <w:hideMark/>
          </w:tcPr>
          <w:p w14:paraId="537664D7" w14:textId="77777777" w:rsidR="00C92BDE" w:rsidRPr="00311A12" w:rsidRDefault="00C92BDE" w:rsidP="00311A12">
            <w:pPr>
              <w:spacing w:line="480" w:lineRule="auto"/>
              <w:jc w:val="center"/>
              <w:rPr>
                <w:rFonts w:ascii="Georgia" w:hAnsi="Georgia" w:cs="Times New Roman"/>
                <w:sz w:val="24"/>
                <w:szCs w:val="24"/>
              </w:rPr>
            </w:pPr>
            <w:r w:rsidRPr="00311A12">
              <w:rPr>
                <w:rFonts w:ascii="Georgia" w:hAnsi="Georgia" w:cs="Times New Roman"/>
                <w:sz w:val="24"/>
                <w:szCs w:val="24"/>
              </w:rPr>
              <w:t>3</w:t>
            </w:r>
          </w:p>
        </w:tc>
        <w:tc>
          <w:tcPr>
            <w:tcW w:w="896" w:type="dxa"/>
            <w:tcBorders>
              <w:top w:val="nil"/>
              <w:left w:val="nil"/>
              <w:bottom w:val="nil"/>
              <w:right w:val="nil"/>
            </w:tcBorders>
            <w:noWrap/>
            <w:vAlign w:val="center"/>
            <w:hideMark/>
          </w:tcPr>
          <w:p w14:paraId="00076EF1" w14:textId="77777777" w:rsidR="00C92BDE" w:rsidRPr="00311A12" w:rsidRDefault="00C92BDE" w:rsidP="00311A12">
            <w:pPr>
              <w:spacing w:line="480" w:lineRule="auto"/>
              <w:jc w:val="center"/>
              <w:rPr>
                <w:rFonts w:ascii="Georgia" w:hAnsi="Georgia" w:cs="Times New Roman"/>
                <w:sz w:val="24"/>
                <w:szCs w:val="24"/>
              </w:rPr>
            </w:pPr>
            <w:r w:rsidRPr="00311A12">
              <w:rPr>
                <w:rFonts w:ascii="Georgia" w:hAnsi="Georgia" w:cs="Times New Roman"/>
                <w:sz w:val="24"/>
                <w:szCs w:val="24"/>
              </w:rPr>
              <w:t>397</w:t>
            </w:r>
          </w:p>
        </w:tc>
      </w:tr>
      <w:tr w:rsidR="00C92BDE" w:rsidRPr="00311A12" w14:paraId="2DA7224F" w14:textId="77777777" w:rsidTr="00590747">
        <w:trPr>
          <w:trHeight w:val="330"/>
        </w:trPr>
        <w:tc>
          <w:tcPr>
            <w:tcW w:w="987" w:type="dxa"/>
            <w:tcBorders>
              <w:top w:val="nil"/>
              <w:left w:val="nil"/>
              <w:bottom w:val="nil"/>
              <w:right w:val="nil"/>
            </w:tcBorders>
            <w:noWrap/>
            <w:vAlign w:val="center"/>
            <w:hideMark/>
          </w:tcPr>
          <w:p w14:paraId="4C76E4C3" w14:textId="77777777" w:rsidR="00C92BDE" w:rsidRPr="00311A12" w:rsidRDefault="00C92BDE" w:rsidP="00311A12">
            <w:pPr>
              <w:spacing w:line="480" w:lineRule="auto"/>
              <w:jc w:val="center"/>
              <w:rPr>
                <w:rFonts w:ascii="Georgia" w:hAnsi="Georgia" w:cs="Times New Roman"/>
                <w:sz w:val="24"/>
                <w:szCs w:val="24"/>
              </w:rPr>
            </w:pPr>
            <w:r w:rsidRPr="00311A12">
              <w:rPr>
                <w:rFonts w:ascii="Georgia" w:hAnsi="Georgia" w:cs="Times New Roman"/>
                <w:sz w:val="24"/>
                <w:szCs w:val="24"/>
              </w:rPr>
              <w:t>AVAR</w:t>
            </w:r>
          </w:p>
        </w:tc>
        <w:tc>
          <w:tcPr>
            <w:tcW w:w="998" w:type="dxa"/>
            <w:tcBorders>
              <w:top w:val="nil"/>
              <w:left w:val="nil"/>
              <w:bottom w:val="nil"/>
              <w:right w:val="nil"/>
            </w:tcBorders>
            <w:noWrap/>
            <w:vAlign w:val="center"/>
            <w:hideMark/>
          </w:tcPr>
          <w:p w14:paraId="0832EF4D" w14:textId="77777777" w:rsidR="00C92BDE" w:rsidRPr="00311A12" w:rsidRDefault="00C92BDE" w:rsidP="00311A12">
            <w:pPr>
              <w:spacing w:line="480" w:lineRule="auto"/>
              <w:jc w:val="center"/>
              <w:rPr>
                <w:rFonts w:ascii="Georgia" w:hAnsi="Georgia" w:cs="Times New Roman"/>
                <w:sz w:val="24"/>
                <w:szCs w:val="24"/>
              </w:rPr>
            </w:pPr>
            <w:r w:rsidRPr="00311A12">
              <w:rPr>
                <w:rFonts w:ascii="Georgia" w:hAnsi="Georgia" w:cs="Times New Roman"/>
                <w:sz w:val="24"/>
                <w:szCs w:val="24"/>
              </w:rPr>
              <w:t>AVAL</w:t>
            </w:r>
          </w:p>
        </w:tc>
        <w:tc>
          <w:tcPr>
            <w:tcW w:w="756" w:type="dxa"/>
            <w:tcBorders>
              <w:top w:val="nil"/>
              <w:left w:val="nil"/>
              <w:bottom w:val="nil"/>
              <w:right w:val="nil"/>
            </w:tcBorders>
            <w:noWrap/>
            <w:vAlign w:val="center"/>
            <w:hideMark/>
          </w:tcPr>
          <w:p w14:paraId="25130403" w14:textId="77777777" w:rsidR="00C92BDE" w:rsidRPr="00311A12" w:rsidRDefault="00C92BDE" w:rsidP="00311A12">
            <w:pPr>
              <w:spacing w:line="480" w:lineRule="auto"/>
              <w:jc w:val="center"/>
              <w:rPr>
                <w:rFonts w:ascii="Georgia" w:hAnsi="Georgia" w:cs="Times New Roman"/>
                <w:sz w:val="24"/>
                <w:szCs w:val="24"/>
              </w:rPr>
            </w:pPr>
            <w:r w:rsidRPr="00311A12">
              <w:rPr>
                <w:rFonts w:ascii="Georgia" w:hAnsi="Georgia" w:cs="Times New Roman"/>
                <w:sz w:val="24"/>
                <w:szCs w:val="24"/>
              </w:rPr>
              <w:t>0</w:t>
            </w:r>
          </w:p>
        </w:tc>
        <w:tc>
          <w:tcPr>
            <w:tcW w:w="756" w:type="dxa"/>
            <w:tcBorders>
              <w:top w:val="nil"/>
              <w:left w:val="nil"/>
              <w:bottom w:val="nil"/>
              <w:right w:val="nil"/>
            </w:tcBorders>
            <w:noWrap/>
            <w:vAlign w:val="center"/>
            <w:hideMark/>
          </w:tcPr>
          <w:p w14:paraId="658DB2EA" w14:textId="77777777" w:rsidR="00C92BDE" w:rsidRPr="00311A12" w:rsidRDefault="00C92BDE" w:rsidP="00311A12">
            <w:pPr>
              <w:spacing w:line="480" w:lineRule="auto"/>
              <w:jc w:val="center"/>
              <w:rPr>
                <w:rFonts w:ascii="Georgia" w:hAnsi="Georgia" w:cs="Times New Roman"/>
                <w:sz w:val="24"/>
                <w:szCs w:val="24"/>
              </w:rPr>
            </w:pPr>
          </w:p>
        </w:tc>
        <w:tc>
          <w:tcPr>
            <w:tcW w:w="756" w:type="dxa"/>
            <w:tcBorders>
              <w:top w:val="nil"/>
              <w:left w:val="nil"/>
              <w:bottom w:val="nil"/>
              <w:right w:val="nil"/>
            </w:tcBorders>
            <w:noWrap/>
            <w:vAlign w:val="center"/>
            <w:hideMark/>
          </w:tcPr>
          <w:p w14:paraId="0815B452" w14:textId="77777777" w:rsidR="00C92BDE" w:rsidRPr="00311A12" w:rsidRDefault="00C92BDE" w:rsidP="00311A12">
            <w:pPr>
              <w:spacing w:line="480" w:lineRule="auto"/>
              <w:jc w:val="center"/>
              <w:rPr>
                <w:rFonts w:ascii="Georgia" w:hAnsi="Georgia" w:cs="Times New Roman"/>
                <w:sz w:val="24"/>
                <w:szCs w:val="24"/>
              </w:rPr>
            </w:pPr>
          </w:p>
        </w:tc>
        <w:tc>
          <w:tcPr>
            <w:tcW w:w="992" w:type="dxa"/>
            <w:tcBorders>
              <w:top w:val="nil"/>
              <w:left w:val="nil"/>
              <w:bottom w:val="nil"/>
              <w:right w:val="nil"/>
            </w:tcBorders>
            <w:noWrap/>
            <w:vAlign w:val="center"/>
            <w:hideMark/>
          </w:tcPr>
          <w:p w14:paraId="43B36430" w14:textId="77777777" w:rsidR="00C92BDE" w:rsidRPr="00311A12" w:rsidRDefault="00C92BDE" w:rsidP="00311A12">
            <w:pPr>
              <w:spacing w:line="480" w:lineRule="auto"/>
              <w:jc w:val="center"/>
              <w:rPr>
                <w:rFonts w:ascii="Georgia" w:hAnsi="Georgia" w:cs="Times New Roman"/>
                <w:sz w:val="24"/>
                <w:szCs w:val="24"/>
              </w:rPr>
            </w:pPr>
            <w:r w:rsidRPr="00311A12">
              <w:rPr>
                <w:rFonts w:ascii="Georgia" w:hAnsi="Georgia" w:cs="Times New Roman"/>
                <w:sz w:val="24"/>
                <w:szCs w:val="24"/>
              </w:rPr>
              <w:t>6</w:t>
            </w:r>
          </w:p>
        </w:tc>
        <w:tc>
          <w:tcPr>
            <w:tcW w:w="1093" w:type="dxa"/>
            <w:tcBorders>
              <w:top w:val="nil"/>
              <w:left w:val="nil"/>
              <w:bottom w:val="nil"/>
              <w:right w:val="nil"/>
            </w:tcBorders>
            <w:noWrap/>
            <w:vAlign w:val="center"/>
            <w:hideMark/>
          </w:tcPr>
          <w:p w14:paraId="54175A55" w14:textId="77777777" w:rsidR="00C92BDE" w:rsidRPr="00311A12" w:rsidRDefault="00C92BDE" w:rsidP="00311A12">
            <w:pPr>
              <w:spacing w:line="480" w:lineRule="auto"/>
              <w:jc w:val="center"/>
              <w:rPr>
                <w:rFonts w:ascii="Georgia" w:hAnsi="Georgia" w:cs="Times New Roman"/>
                <w:sz w:val="24"/>
                <w:szCs w:val="24"/>
              </w:rPr>
            </w:pPr>
            <w:r w:rsidRPr="00311A12">
              <w:rPr>
                <w:rFonts w:ascii="Georgia" w:hAnsi="Georgia" w:cs="Times New Roman"/>
                <w:sz w:val="24"/>
                <w:szCs w:val="24"/>
              </w:rPr>
              <w:t>261</w:t>
            </w:r>
          </w:p>
        </w:tc>
        <w:tc>
          <w:tcPr>
            <w:tcW w:w="896" w:type="dxa"/>
            <w:tcBorders>
              <w:top w:val="nil"/>
              <w:left w:val="nil"/>
              <w:bottom w:val="nil"/>
              <w:right w:val="nil"/>
            </w:tcBorders>
            <w:noWrap/>
            <w:vAlign w:val="center"/>
            <w:hideMark/>
          </w:tcPr>
          <w:p w14:paraId="1EF14101" w14:textId="77777777" w:rsidR="00C92BDE" w:rsidRPr="00311A12" w:rsidRDefault="00C92BDE" w:rsidP="00311A12">
            <w:pPr>
              <w:spacing w:line="480" w:lineRule="auto"/>
              <w:jc w:val="center"/>
              <w:rPr>
                <w:rFonts w:ascii="Georgia" w:hAnsi="Georgia" w:cs="Times New Roman"/>
                <w:sz w:val="24"/>
                <w:szCs w:val="24"/>
              </w:rPr>
            </w:pPr>
            <w:r w:rsidRPr="00311A12">
              <w:rPr>
                <w:rFonts w:ascii="Georgia" w:hAnsi="Georgia" w:cs="Times New Roman"/>
                <w:sz w:val="24"/>
                <w:szCs w:val="24"/>
              </w:rPr>
              <w:t>1969</w:t>
            </w:r>
          </w:p>
        </w:tc>
        <w:tc>
          <w:tcPr>
            <w:tcW w:w="896" w:type="dxa"/>
            <w:tcBorders>
              <w:top w:val="nil"/>
              <w:left w:val="nil"/>
              <w:bottom w:val="nil"/>
              <w:right w:val="nil"/>
            </w:tcBorders>
            <w:noWrap/>
            <w:vAlign w:val="center"/>
            <w:hideMark/>
          </w:tcPr>
          <w:p w14:paraId="285779D7" w14:textId="77777777" w:rsidR="00C92BDE" w:rsidRPr="00311A12" w:rsidRDefault="00C92BDE" w:rsidP="00311A12">
            <w:pPr>
              <w:spacing w:line="480" w:lineRule="auto"/>
              <w:jc w:val="center"/>
              <w:rPr>
                <w:rFonts w:ascii="Georgia" w:hAnsi="Georgia" w:cs="Times New Roman"/>
                <w:sz w:val="24"/>
                <w:szCs w:val="24"/>
              </w:rPr>
            </w:pPr>
            <w:r w:rsidRPr="00311A12">
              <w:rPr>
                <w:rFonts w:ascii="Georgia" w:hAnsi="Georgia" w:cs="Times New Roman"/>
                <w:sz w:val="24"/>
                <w:szCs w:val="24"/>
              </w:rPr>
              <w:t>2</w:t>
            </w:r>
          </w:p>
        </w:tc>
        <w:tc>
          <w:tcPr>
            <w:tcW w:w="896" w:type="dxa"/>
            <w:tcBorders>
              <w:top w:val="nil"/>
              <w:left w:val="nil"/>
              <w:bottom w:val="nil"/>
              <w:right w:val="nil"/>
            </w:tcBorders>
            <w:noWrap/>
            <w:vAlign w:val="center"/>
            <w:hideMark/>
          </w:tcPr>
          <w:p w14:paraId="3EE9E29B" w14:textId="77777777" w:rsidR="00C92BDE" w:rsidRPr="00311A12" w:rsidRDefault="00C92BDE" w:rsidP="00311A12">
            <w:pPr>
              <w:spacing w:line="480" w:lineRule="auto"/>
              <w:jc w:val="center"/>
              <w:rPr>
                <w:rFonts w:ascii="Georgia" w:hAnsi="Georgia" w:cs="Times New Roman"/>
                <w:sz w:val="24"/>
                <w:szCs w:val="24"/>
              </w:rPr>
            </w:pPr>
            <w:r w:rsidRPr="00311A12">
              <w:rPr>
                <w:rFonts w:ascii="Georgia" w:hAnsi="Georgia" w:cs="Times New Roman"/>
                <w:sz w:val="24"/>
                <w:szCs w:val="24"/>
              </w:rPr>
              <w:t>544</w:t>
            </w:r>
          </w:p>
        </w:tc>
      </w:tr>
      <w:tr w:rsidR="00C92BDE" w:rsidRPr="00311A12" w14:paraId="589E696B" w14:textId="77777777" w:rsidTr="00590747">
        <w:trPr>
          <w:trHeight w:val="330"/>
        </w:trPr>
        <w:tc>
          <w:tcPr>
            <w:tcW w:w="987" w:type="dxa"/>
            <w:tcBorders>
              <w:top w:val="nil"/>
              <w:left w:val="nil"/>
              <w:bottom w:val="nil"/>
              <w:right w:val="nil"/>
            </w:tcBorders>
            <w:noWrap/>
            <w:vAlign w:val="center"/>
            <w:hideMark/>
          </w:tcPr>
          <w:p w14:paraId="7FDC0DE8" w14:textId="77777777" w:rsidR="00C92BDE" w:rsidRPr="00311A12" w:rsidRDefault="00C92BDE" w:rsidP="00311A12">
            <w:pPr>
              <w:spacing w:line="480" w:lineRule="auto"/>
              <w:jc w:val="center"/>
              <w:rPr>
                <w:rFonts w:ascii="Georgia" w:hAnsi="Georgia" w:cs="Times New Roman"/>
                <w:sz w:val="24"/>
                <w:szCs w:val="24"/>
              </w:rPr>
            </w:pPr>
            <w:r w:rsidRPr="00311A12">
              <w:rPr>
                <w:rFonts w:ascii="Georgia" w:hAnsi="Georgia" w:cs="Times New Roman"/>
                <w:sz w:val="24"/>
                <w:szCs w:val="24"/>
              </w:rPr>
              <w:t>AVAR</w:t>
            </w:r>
          </w:p>
        </w:tc>
        <w:tc>
          <w:tcPr>
            <w:tcW w:w="998" w:type="dxa"/>
            <w:tcBorders>
              <w:top w:val="nil"/>
              <w:left w:val="nil"/>
              <w:bottom w:val="nil"/>
              <w:right w:val="nil"/>
            </w:tcBorders>
            <w:noWrap/>
            <w:vAlign w:val="center"/>
            <w:hideMark/>
          </w:tcPr>
          <w:p w14:paraId="380E7BFC" w14:textId="77777777" w:rsidR="00C92BDE" w:rsidRPr="00311A12" w:rsidRDefault="00C92BDE" w:rsidP="00311A12">
            <w:pPr>
              <w:spacing w:line="480" w:lineRule="auto"/>
              <w:jc w:val="center"/>
              <w:rPr>
                <w:rFonts w:ascii="Georgia" w:hAnsi="Georgia" w:cs="Times New Roman"/>
                <w:sz w:val="24"/>
                <w:szCs w:val="24"/>
              </w:rPr>
            </w:pPr>
            <w:r w:rsidRPr="00311A12">
              <w:rPr>
                <w:rFonts w:ascii="Georgia" w:hAnsi="Georgia" w:cs="Times New Roman"/>
                <w:sz w:val="24"/>
                <w:szCs w:val="24"/>
              </w:rPr>
              <w:t>DA01</w:t>
            </w:r>
          </w:p>
        </w:tc>
        <w:tc>
          <w:tcPr>
            <w:tcW w:w="756" w:type="dxa"/>
            <w:tcBorders>
              <w:top w:val="nil"/>
              <w:left w:val="nil"/>
              <w:bottom w:val="nil"/>
              <w:right w:val="nil"/>
            </w:tcBorders>
            <w:noWrap/>
            <w:vAlign w:val="center"/>
            <w:hideMark/>
          </w:tcPr>
          <w:p w14:paraId="1EB75262" w14:textId="77777777" w:rsidR="00C92BDE" w:rsidRPr="00311A12" w:rsidRDefault="00C92BDE" w:rsidP="00311A12">
            <w:pPr>
              <w:spacing w:line="480" w:lineRule="auto"/>
              <w:jc w:val="center"/>
              <w:rPr>
                <w:rFonts w:ascii="Georgia" w:hAnsi="Georgia" w:cs="Times New Roman"/>
                <w:sz w:val="24"/>
                <w:szCs w:val="24"/>
              </w:rPr>
            </w:pPr>
          </w:p>
        </w:tc>
        <w:tc>
          <w:tcPr>
            <w:tcW w:w="756" w:type="dxa"/>
            <w:tcBorders>
              <w:top w:val="nil"/>
              <w:left w:val="nil"/>
              <w:bottom w:val="nil"/>
              <w:right w:val="nil"/>
            </w:tcBorders>
            <w:noWrap/>
            <w:vAlign w:val="center"/>
            <w:hideMark/>
          </w:tcPr>
          <w:p w14:paraId="79E0394A" w14:textId="77777777" w:rsidR="00C92BDE" w:rsidRPr="00311A12" w:rsidRDefault="00C92BDE" w:rsidP="00311A12">
            <w:pPr>
              <w:spacing w:line="480" w:lineRule="auto"/>
              <w:jc w:val="center"/>
              <w:rPr>
                <w:rFonts w:ascii="Georgia" w:hAnsi="Georgia" w:cs="Times New Roman"/>
                <w:sz w:val="24"/>
                <w:szCs w:val="24"/>
              </w:rPr>
            </w:pPr>
            <w:r w:rsidRPr="00311A12">
              <w:rPr>
                <w:rFonts w:ascii="Georgia" w:hAnsi="Georgia" w:cs="Times New Roman"/>
                <w:sz w:val="24"/>
                <w:szCs w:val="24"/>
              </w:rPr>
              <w:t>0</w:t>
            </w:r>
          </w:p>
        </w:tc>
        <w:tc>
          <w:tcPr>
            <w:tcW w:w="756" w:type="dxa"/>
            <w:tcBorders>
              <w:top w:val="nil"/>
              <w:left w:val="nil"/>
              <w:bottom w:val="nil"/>
              <w:right w:val="nil"/>
            </w:tcBorders>
            <w:noWrap/>
            <w:vAlign w:val="center"/>
            <w:hideMark/>
          </w:tcPr>
          <w:p w14:paraId="2A02B4DC" w14:textId="77777777" w:rsidR="00C92BDE" w:rsidRPr="00311A12" w:rsidRDefault="00C92BDE" w:rsidP="00311A12">
            <w:pPr>
              <w:spacing w:line="480" w:lineRule="auto"/>
              <w:jc w:val="center"/>
              <w:rPr>
                <w:rFonts w:ascii="Georgia" w:hAnsi="Georgia" w:cs="Times New Roman"/>
                <w:sz w:val="24"/>
                <w:szCs w:val="24"/>
              </w:rPr>
            </w:pPr>
            <w:r w:rsidRPr="00311A12">
              <w:rPr>
                <w:rFonts w:ascii="Georgia" w:hAnsi="Georgia" w:cs="Times New Roman"/>
                <w:sz w:val="24"/>
                <w:szCs w:val="24"/>
              </w:rPr>
              <w:t>0</w:t>
            </w:r>
          </w:p>
        </w:tc>
        <w:tc>
          <w:tcPr>
            <w:tcW w:w="992" w:type="dxa"/>
            <w:tcBorders>
              <w:top w:val="nil"/>
              <w:left w:val="nil"/>
              <w:bottom w:val="nil"/>
              <w:right w:val="nil"/>
            </w:tcBorders>
            <w:noWrap/>
            <w:vAlign w:val="center"/>
            <w:hideMark/>
          </w:tcPr>
          <w:p w14:paraId="44E121D4" w14:textId="77777777" w:rsidR="00C92BDE" w:rsidRPr="00311A12" w:rsidRDefault="00C92BDE" w:rsidP="00311A12">
            <w:pPr>
              <w:spacing w:line="480" w:lineRule="auto"/>
              <w:jc w:val="center"/>
              <w:rPr>
                <w:rFonts w:ascii="Georgia" w:hAnsi="Georgia" w:cs="Times New Roman"/>
                <w:sz w:val="24"/>
                <w:szCs w:val="24"/>
              </w:rPr>
            </w:pPr>
            <w:r w:rsidRPr="00311A12">
              <w:rPr>
                <w:rFonts w:ascii="Georgia" w:hAnsi="Georgia" w:cs="Times New Roman"/>
                <w:sz w:val="24"/>
                <w:szCs w:val="24"/>
              </w:rPr>
              <w:t>8</w:t>
            </w:r>
          </w:p>
        </w:tc>
        <w:tc>
          <w:tcPr>
            <w:tcW w:w="1093" w:type="dxa"/>
            <w:tcBorders>
              <w:top w:val="nil"/>
              <w:left w:val="nil"/>
              <w:bottom w:val="nil"/>
              <w:right w:val="nil"/>
            </w:tcBorders>
            <w:noWrap/>
            <w:vAlign w:val="center"/>
            <w:hideMark/>
          </w:tcPr>
          <w:p w14:paraId="0BDBADEA" w14:textId="77777777" w:rsidR="00C92BDE" w:rsidRPr="00311A12" w:rsidRDefault="00C92BDE" w:rsidP="00311A12">
            <w:pPr>
              <w:spacing w:line="480" w:lineRule="auto"/>
              <w:jc w:val="center"/>
              <w:rPr>
                <w:rFonts w:ascii="Georgia" w:hAnsi="Georgia" w:cs="Times New Roman"/>
                <w:sz w:val="24"/>
                <w:szCs w:val="24"/>
              </w:rPr>
            </w:pPr>
            <w:r w:rsidRPr="00311A12">
              <w:rPr>
                <w:rFonts w:ascii="Georgia" w:hAnsi="Georgia" w:cs="Times New Roman"/>
                <w:sz w:val="24"/>
                <w:szCs w:val="24"/>
              </w:rPr>
              <w:t>160</w:t>
            </w:r>
          </w:p>
        </w:tc>
        <w:tc>
          <w:tcPr>
            <w:tcW w:w="896" w:type="dxa"/>
            <w:tcBorders>
              <w:top w:val="nil"/>
              <w:left w:val="nil"/>
              <w:bottom w:val="nil"/>
              <w:right w:val="nil"/>
            </w:tcBorders>
            <w:noWrap/>
            <w:vAlign w:val="center"/>
            <w:hideMark/>
          </w:tcPr>
          <w:p w14:paraId="05ABB311" w14:textId="77777777" w:rsidR="00C92BDE" w:rsidRPr="00311A12" w:rsidRDefault="00C92BDE" w:rsidP="00311A12">
            <w:pPr>
              <w:spacing w:line="480" w:lineRule="auto"/>
              <w:jc w:val="center"/>
              <w:rPr>
                <w:rFonts w:ascii="Georgia" w:hAnsi="Georgia" w:cs="Times New Roman"/>
                <w:sz w:val="24"/>
                <w:szCs w:val="24"/>
              </w:rPr>
            </w:pPr>
            <w:r w:rsidRPr="00311A12">
              <w:rPr>
                <w:rFonts w:ascii="Georgia" w:hAnsi="Georgia" w:cs="Times New Roman"/>
                <w:sz w:val="24"/>
                <w:szCs w:val="24"/>
              </w:rPr>
              <w:t>8</w:t>
            </w:r>
          </w:p>
        </w:tc>
        <w:tc>
          <w:tcPr>
            <w:tcW w:w="896" w:type="dxa"/>
            <w:tcBorders>
              <w:top w:val="nil"/>
              <w:left w:val="nil"/>
              <w:bottom w:val="nil"/>
              <w:right w:val="nil"/>
            </w:tcBorders>
            <w:noWrap/>
            <w:vAlign w:val="center"/>
            <w:hideMark/>
          </w:tcPr>
          <w:p w14:paraId="27014A7A" w14:textId="77777777" w:rsidR="00C92BDE" w:rsidRPr="00311A12" w:rsidRDefault="00C92BDE" w:rsidP="00311A12">
            <w:pPr>
              <w:spacing w:line="480" w:lineRule="auto"/>
              <w:jc w:val="center"/>
              <w:rPr>
                <w:rFonts w:ascii="Georgia" w:hAnsi="Georgia" w:cs="Times New Roman"/>
                <w:sz w:val="24"/>
                <w:szCs w:val="24"/>
              </w:rPr>
            </w:pPr>
            <w:r w:rsidRPr="00311A12">
              <w:rPr>
                <w:rFonts w:ascii="Georgia" w:hAnsi="Georgia" w:cs="Times New Roman"/>
                <w:sz w:val="24"/>
                <w:szCs w:val="24"/>
              </w:rPr>
              <w:t>45</w:t>
            </w:r>
          </w:p>
        </w:tc>
        <w:tc>
          <w:tcPr>
            <w:tcW w:w="896" w:type="dxa"/>
            <w:tcBorders>
              <w:top w:val="nil"/>
              <w:left w:val="nil"/>
              <w:bottom w:val="nil"/>
              <w:right w:val="nil"/>
            </w:tcBorders>
            <w:noWrap/>
            <w:vAlign w:val="center"/>
            <w:hideMark/>
          </w:tcPr>
          <w:p w14:paraId="7792DFBE" w14:textId="77777777" w:rsidR="00C92BDE" w:rsidRPr="00311A12" w:rsidRDefault="00C92BDE" w:rsidP="00311A12">
            <w:pPr>
              <w:spacing w:line="480" w:lineRule="auto"/>
              <w:jc w:val="center"/>
              <w:rPr>
                <w:rFonts w:ascii="Georgia" w:hAnsi="Georgia" w:cs="Times New Roman"/>
                <w:sz w:val="24"/>
                <w:szCs w:val="24"/>
              </w:rPr>
            </w:pPr>
            <w:r w:rsidRPr="00311A12">
              <w:rPr>
                <w:rFonts w:ascii="Georgia" w:hAnsi="Georgia" w:cs="Times New Roman"/>
                <w:sz w:val="24"/>
                <w:szCs w:val="24"/>
              </w:rPr>
              <w:t>11</w:t>
            </w:r>
          </w:p>
        </w:tc>
      </w:tr>
      <w:tr w:rsidR="00C92BDE" w:rsidRPr="00311A12" w14:paraId="262FA9D7" w14:textId="77777777" w:rsidTr="00590747">
        <w:trPr>
          <w:trHeight w:val="330"/>
        </w:trPr>
        <w:tc>
          <w:tcPr>
            <w:tcW w:w="987" w:type="dxa"/>
            <w:tcBorders>
              <w:top w:val="nil"/>
              <w:left w:val="nil"/>
              <w:bottom w:val="nil"/>
              <w:right w:val="nil"/>
            </w:tcBorders>
            <w:noWrap/>
            <w:vAlign w:val="center"/>
            <w:hideMark/>
          </w:tcPr>
          <w:p w14:paraId="503F0F34" w14:textId="77777777" w:rsidR="00C92BDE" w:rsidRPr="00311A12" w:rsidRDefault="00C92BDE" w:rsidP="00311A12">
            <w:pPr>
              <w:spacing w:line="480" w:lineRule="auto"/>
              <w:jc w:val="center"/>
              <w:rPr>
                <w:rFonts w:ascii="Georgia" w:hAnsi="Georgia" w:cs="Times New Roman"/>
                <w:sz w:val="24"/>
                <w:szCs w:val="24"/>
              </w:rPr>
            </w:pPr>
            <w:r w:rsidRPr="00311A12">
              <w:rPr>
                <w:rFonts w:ascii="Georgia" w:hAnsi="Georgia" w:cs="Times New Roman"/>
                <w:sz w:val="24"/>
                <w:szCs w:val="24"/>
              </w:rPr>
              <w:t>AVAR</w:t>
            </w:r>
          </w:p>
        </w:tc>
        <w:tc>
          <w:tcPr>
            <w:tcW w:w="998" w:type="dxa"/>
            <w:tcBorders>
              <w:top w:val="nil"/>
              <w:left w:val="nil"/>
              <w:bottom w:val="nil"/>
              <w:right w:val="nil"/>
            </w:tcBorders>
            <w:noWrap/>
            <w:vAlign w:val="center"/>
            <w:hideMark/>
          </w:tcPr>
          <w:p w14:paraId="1E3715DC" w14:textId="77777777" w:rsidR="00C92BDE" w:rsidRPr="00311A12" w:rsidRDefault="00C92BDE" w:rsidP="00311A12">
            <w:pPr>
              <w:spacing w:line="480" w:lineRule="auto"/>
              <w:jc w:val="center"/>
              <w:rPr>
                <w:rFonts w:ascii="Georgia" w:hAnsi="Georgia" w:cs="Times New Roman"/>
                <w:sz w:val="24"/>
                <w:szCs w:val="24"/>
              </w:rPr>
            </w:pPr>
            <w:r w:rsidRPr="00311A12">
              <w:rPr>
                <w:rFonts w:ascii="Georgia" w:hAnsi="Georgia" w:cs="Times New Roman"/>
                <w:sz w:val="24"/>
                <w:szCs w:val="24"/>
              </w:rPr>
              <w:t>DA07</w:t>
            </w:r>
          </w:p>
        </w:tc>
        <w:tc>
          <w:tcPr>
            <w:tcW w:w="756" w:type="dxa"/>
            <w:tcBorders>
              <w:top w:val="nil"/>
              <w:left w:val="nil"/>
              <w:bottom w:val="nil"/>
              <w:right w:val="nil"/>
            </w:tcBorders>
            <w:noWrap/>
            <w:vAlign w:val="center"/>
            <w:hideMark/>
          </w:tcPr>
          <w:p w14:paraId="424E55D7" w14:textId="77777777" w:rsidR="00C92BDE" w:rsidRPr="00311A12" w:rsidRDefault="00C92BDE" w:rsidP="00311A12">
            <w:pPr>
              <w:spacing w:line="480" w:lineRule="auto"/>
              <w:jc w:val="center"/>
              <w:rPr>
                <w:rFonts w:ascii="Georgia" w:hAnsi="Georgia" w:cs="Times New Roman"/>
                <w:sz w:val="24"/>
                <w:szCs w:val="24"/>
              </w:rPr>
            </w:pPr>
            <w:r w:rsidRPr="00311A12">
              <w:rPr>
                <w:rFonts w:ascii="Georgia" w:hAnsi="Georgia" w:cs="Times New Roman"/>
                <w:sz w:val="24"/>
                <w:szCs w:val="24"/>
              </w:rPr>
              <w:t>0</w:t>
            </w:r>
          </w:p>
        </w:tc>
        <w:tc>
          <w:tcPr>
            <w:tcW w:w="756" w:type="dxa"/>
            <w:tcBorders>
              <w:top w:val="nil"/>
              <w:left w:val="nil"/>
              <w:bottom w:val="nil"/>
              <w:right w:val="nil"/>
            </w:tcBorders>
            <w:noWrap/>
            <w:vAlign w:val="center"/>
            <w:hideMark/>
          </w:tcPr>
          <w:p w14:paraId="523FE66E" w14:textId="77777777" w:rsidR="00C92BDE" w:rsidRPr="00311A12" w:rsidRDefault="00C92BDE" w:rsidP="00311A12">
            <w:pPr>
              <w:spacing w:line="480" w:lineRule="auto"/>
              <w:jc w:val="center"/>
              <w:rPr>
                <w:rFonts w:ascii="Georgia" w:hAnsi="Georgia" w:cs="Times New Roman"/>
                <w:sz w:val="24"/>
                <w:szCs w:val="24"/>
              </w:rPr>
            </w:pPr>
          </w:p>
        </w:tc>
        <w:tc>
          <w:tcPr>
            <w:tcW w:w="756" w:type="dxa"/>
            <w:tcBorders>
              <w:top w:val="nil"/>
              <w:left w:val="nil"/>
              <w:bottom w:val="nil"/>
              <w:right w:val="nil"/>
            </w:tcBorders>
            <w:noWrap/>
            <w:vAlign w:val="center"/>
            <w:hideMark/>
          </w:tcPr>
          <w:p w14:paraId="7877F52E" w14:textId="77777777" w:rsidR="00C92BDE" w:rsidRPr="00311A12" w:rsidRDefault="00C92BDE" w:rsidP="00311A12">
            <w:pPr>
              <w:spacing w:line="480" w:lineRule="auto"/>
              <w:jc w:val="center"/>
              <w:rPr>
                <w:rFonts w:ascii="Georgia" w:hAnsi="Georgia" w:cs="Times New Roman"/>
                <w:sz w:val="24"/>
                <w:szCs w:val="24"/>
              </w:rPr>
            </w:pPr>
          </w:p>
        </w:tc>
        <w:tc>
          <w:tcPr>
            <w:tcW w:w="992" w:type="dxa"/>
            <w:tcBorders>
              <w:top w:val="nil"/>
              <w:left w:val="nil"/>
              <w:bottom w:val="nil"/>
              <w:right w:val="nil"/>
            </w:tcBorders>
            <w:noWrap/>
            <w:vAlign w:val="center"/>
            <w:hideMark/>
          </w:tcPr>
          <w:p w14:paraId="2D05E324" w14:textId="77777777" w:rsidR="00C92BDE" w:rsidRPr="00311A12" w:rsidRDefault="00C92BDE" w:rsidP="00311A12">
            <w:pPr>
              <w:spacing w:line="480" w:lineRule="auto"/>
              <w:jc w:val="center"/>
              <w:rPr>
                <w:rFonts w:ascii="Georgia" w:hAnsi="Georgia" w:cs="Times New Roman"/>
                <w:sz w:val="24"/>
                <w:szCs w:val="24"/>
              </w:rPr>
            </w:pPr>
            <w:r w:rsidRPr="00311A12">
              <w:rPr>
                <w:rFonts w:ascii="Georgia" w:hAnsi="Georgia" w:cs="Times New Roman"/>
                <w:sz w:val="24"/>
                <w:szCs w:val="24"/>
              </w:rPr>
              <w:t>3</w:t>
            </w:r>
          </w:p>
        </w:tc>
        <w:tc>
          <w:tcPr>
            <w:tcW w:w="1093" w:type="dxa"/>
            <w:tcBorders>
              <w:top w:val="nil"/>
              <w:left w:val="nil"/>
              <w:bottom w:val="nil"/>
              <w:right w:val="nil"/>
            </w:tcBorders>
            <w:noWrap/>
            <w:vAlign w:val="center"/>
            <w:hideMark/>
          </w:tcPr>
          <w:p w14:paraId="55E7B89D" w14:textId="77777777" w:rsidR="00C92BDE" w:rsidRPr="00311A12" w:rsidRDefault="00C92BDE" w:rsidP="00311A12">
            <w:pPr>
              <w:spacing w:line="480" w:lineRule="auto"/>
              <w:jc w:val="center"/>
              <w:rPr>
                <w:rFonts w:ascii="Georgia" w:hAnsi="Georgia" w:cs="Times New Roman"/>
                <w:sz w:val="24"/>
                <w:szCs w:val="24"/>
              </w:rPr>
            </w:pPr>
            <w:r w:rsidRPr="00311A12">
              <w:rPr>
                <w:rFonts w:ascii="Georgia" w:hAnsi="Georgia" w:cs="Times New Roman"/>
                <w:sz w:val="24"/>
                <w:szCs w:val="24"/>
              </w:rPr>
              <w:t>654</w:t>
            </w:r>
          </w:p>
        </w:tc>
        <w:tc>
          <w:tcPr>
            <w:tcW w:w="896" w:type="dxa"/>
            <w:tcBorders>
              <w:top w:val="nil"/>
              <w:left w:val="nil"/>
              <w:bottom w:val="nil"/>
              <w:right w:val="nil"/>
            </w:tcBorders>
            <w:noWrap/>
            <w:vAlign w:val="center"/>
            <w:hideMark/>
          </w:tcPr>
          <w:p w14:paraId="35A24563" w14:textId="77777777" w:rsidR="00C92BDE" w:rsidRPr="00311A12" w:rsidRDefault="00C92BDE" w:rsidP="00311A12">
            <w:pPr>
              <w:spacing w:line="480" w:lineRule="auto"/>
              <w:jc w:val="center"/>
              <w:rPr>
                <w:rFonts w:ascii="Georgia" w:hAnsi="Georgia" w:cs="Times New Roman"/>
                <w:sz w:val="24"/>
                <w:szCs w:val="24"/>
              </w:rPr>
            </w:pPr>
            <w:r w:rsidRPr="00311A12">
              <w:rPr>
                <w:rFonts w:ascii="Georgia" w:hAnsi="Georgia" w:cs="Times New Roman"/>
                <w:sz w:val="24"/>
                <w:szCs w:val="24"/>
              </w:rPr>
              <w:t>1121</w:t>
            </w:r>
          </w:p>
        </w:tc>
        <w:tc>
          <w:tcPr>
            <w:tcW w:w="896" w:type="dxa"/>
            <w:tcBorders>
              <w:top w:val="nil"/>
              <w:left w:val="nil"/>
              <w:bottom w:val="nil"/>
              <w:right w:val="nil"/>
            </w:tcBorders>
            <w:noWrap/>
            <w:vAlign w:val="center"/>
            <w:hideMark/>
          </w:tcPr>
          <w:p w14:paraId="2D4CC573" w14:textId="77777777" w:rsidR="00C92BDE" w:rsidRPr="00311A12" w:rsidRDefault="00C92BDE" w:rsidP="00311A12">
            <w:pPr>
              <w:spacing w:line="480" w:lineRule="auto"/>
              <w:jc w:val="center"/>
              <w:rPr>
                <w:rFonts w:ascii="Georgia" w:hAnsi="Georgia" w:cs="Times New Roman"/>
                <w:sz w:val="24"/>
                <w:szCs w:val="24"/>
              </w:rPr>
            </w:pPr>
            <w:r w:rsidRPr="00311A12">
              <w:rPr>
                <w:rFonts w:ascii="Georgia" w:hAnsi="Georgia" w:cs="Times New Roman"/>
                <w:sz w:val="24"/>
                <w:szCs w:val="24"/>
              </w:rPr>
              <w:t>5</w:t>
            </w:r>
          </w:p>
        </w:tc>
        <w:tc>
          <w:tcPr>
            <w:tcW w:w="896" w:type="dxa"/>
            <w:tcBorders>
              <w:top w:val="nil"/>
              <w:left w:val="nil"/>
              <w:bottom w:val="nil"/>
              <w:right w:val="nil"/>
            </w:tcBorders>
            <w:noWrap/>
            <w:vAlign w:val="center"/>
            <w:hideMark/>
          </w:tcPr>
          <w:p w14:paraId="753FA87D" w14:textId="77777777" w:rsidR="00C92BDE" w:rsidRPr="00311A12" w:rsidRDefault="00C92BDE" w:rsidP="00311A12">
            <w:pPr>
              <w:spacing w:line="480" w:lineRule="auto"/>
              <w:jc w:val="center"/>
              <w:rPr>
                <w:rFonts w:ascii="Georgia" w:hAnsi="Georgia" w:cs="Times New Roman"/>
                <w:sz w:val="24"/>
                <w:szCs w:val="24"/>
              </w:rPr>
            </w:pPr>
            <w:r w:rsidRPr="00311A12">
              <w:rPr>
                <w:rFonts w:ascii="Georgia" w:hAnsi="Georgia" w:cs="Times New Roman"/>
                <w:sz w:val="24"/>
                <w:szCs w:val="24"/>
              </w:rPr>
              <w:t>1198</w:t>
            </w:r>
          </w:p>
        </w:tc>
      </w:tr>
      <w:tr w:rsidR="00C92BDE" w:rsidRPr="00311A12" w14:paraId="024F03E9" w14:textId="77777777" w:rsidTr="00590747">
        <w:trPr>
          <w:trHeight w:val="330"/>
        </w:trPr>
        <w:tc>
          <w:tcPr>
            <w:tcW w:w="987" w:type="dxa"/>
            <w:tcBorders>
              <w:top w:val="nil"/>
              <w:left w:val="nil"/>
              <w:bottom w:val="nil"/>
              <w:right w:val="nil"/>
            </w:tcBorders>
            <w:noWrap/>
            <w:vAlign w:val="center"/>
            <w:hideMark/>
          </w:tcPr>
          <w:p w14:paraId="0D935C46" w14:textId="77777777" w:rsidR="00C92BDE" w:rsidRPr="00311A12" w:rsidRDefault="00C92BDE" w:rsidP="00311A12">
            <w:pPr>
              <w:spacing w:line="480" w:lineRule="auto"/>
              <w:jc w:val="center"/>
              <w:rPr>
                <w:rFonts w:ascii="Georgia" w:hAnsi="Georgia" w:cs="Times New Roman"/>
                <w:sz w:val="24"/>
                <w:szCs w:val="24"/>
              </w:rPr>
            </w:pPr>
            <w:r w:rsidRPr="00311A12">
              <w:rPr>
                <w:rFonts w:ascii="Georgia" w:hAnsi="Georgia" w:cs="Times New Roman"/>
                <w:sz w:val="24"/>
                <w:szCs w:val="24"/>
              </w:rPr>
              <w:t>AVAR</w:t>
            </w:r>
          </w:p>
        </w:tc>
        <w:tc>
          <w:tcPr>
            <w:tcW w:w="998" w:type="dxa"/>
            <w:tcBorders>
              <w:top w:val="nil"/>
              <w:left w:val="nil"/>
              <w:bottom w:val="nil"/>
              <w:right w:val="nil"/>
            </w:tcBorders>
            <w:noWrap/>
            <w:vAlign w:val="center"/>
            <w:hideMark/>
          </w:tcPr>
          <w:p w14:paraId="6947A1A0" w14:textId="77777777" w:rsidR="00C92BDE" w:rsidRPr="00311A12" w:rsidRDefault="00C92BDE" w:rsidP="00311A12">
            <w:pPr>
              <w:spacing w:line="480" w:lineRule="auto"/>
              <w:jc w:val="center"/>
              <w:rPr>
                <w:rFonts w:ascii="Georgia" w:hAnsi="Georgia" w:cs="Times New Roman"/>
                <w:sz w:val="24"/>
                <w:szCs w:val="24"/>
              </w:rPr>
            </w:pPr>
            <w:r w:rsidRPr="00311A12">
              <w:rPr>
                <w:rFonts w:ascii="Georgia" w:hAnsi="Georgia" w:cs="Times New Roman"/>
                <w:sz w:val="24"/>
                <w:szCs w:val="24"/>
              </w:rPr>
              <w:t>PVCL</w:t>
            </w:r>
          </w:p>
        </w:tc>
        <w:tc>
          <w:tcPr>
            <w:tcW w:w="756" w:type="dxa"/>
            <w:tcBorders>
              <w:top w:val="nil"/>
              <w:left w:val="nil"/>
              <w:bottom w:val="nil"/>
              <w:right w:val="nil"/>
            </w:tcBorders>
            <w:noWrap/>
            <w:vAlign w:val="center"/>
            <w:hideMark/>
          </w:tcPr>
          <w:p w14:paraId="7C1059CD" w14:textId="77777777" w:rsidR="00C92BDE" w:rsidRPr="00311A12" w:rsidRDefault="00C92BDE" w:rsidP="00311A12">
            <w:pPr>
              <w:spacing w:line="480" w:lineRule="auto"/>
              <w:jc w:val="center"/>
              <w:rPr>
                <w:rFonts w:ascii="Georgia" w:hAnsi="Georgia" w:cs="Times New Roman"/>
                <w:sz w:val="24"/>
                <w:szCs w:val="24"/>
              </w:rPr>
            </w:pPr>
          </w:p>
        </w:tc>
        <w:tc>
          <w:tcPr>
            <w:tcW w:w="756" w:type="dxa"/>
            <w:tcBorders>
              <w:top w:val="nil"/>
              <w:left w:val="nil"/>
              <w:bottom w:val="nil"/>
              <w:right w:val="nil"/>
            </w:tcBorders>
            <w:noWrap/>
            <w:vAlign w:val="center"/>
            <w:hideMark/>
          </w:tcPr>
          <w:p w14:paraId="1A521625" w14:textId="77777777" w:rsidR="00C92BDE" w:rsidRPr="00311A12" w:rsidRDefault="00C92BDE" w:rsidP="00311A12">
            <w:pPr>
              <w:spacing w:line="480" w:lineRule="auto"/>
              <w:jc w:val="center"/>
              <w:rPr>
                <w:rFonts w:ascii="Georgia" w:hAnsi="Georgia" w:cs="Times New Roman"/>
                <w:sz w:val="24"/>
                <w:szCs w:val="24"/>
              </w:rPr>
            </w:pPr>
          </w:p>
        </w:tc>
        <w:tc>
          <w:tcPr>
            <w:tcW w:w="756" w:type="dxa"/>
            <w:tcBorders>
              <w:top w:val="nil"/>
              <w:left w:val="nil"/>
              <w:bottom w:val="nil"/>
              <w:right w:val="nil"/>
            </w:tcBorders>
            <w:noWrap/>
            <w:vAlign w:val="center"/>
            <w:hideMark/>
          </w:tcPr>
          <w:p w14:paraId="5A2848E8" w14:textId="77777777" w:rsidR="00C92BDE" w:rsidRPr="00311A12" w:rsidRDefault="00C92BDE" w:rsidP="00311A12">
            <w:pPr>
              <w:spacing w:line="480" w:lineRule="auto"/>
              <w:jc w:val="center"/>
              <w:rPr>
                <w:rFonts w:ascii="Georgia" w:hAnsi="Georgia" w:cs="Times New Roman"/>
                <w:sz w:val="24"/>
                <w:szCs w:val="24"/>
              </w:rPr>
            </w:pPr>
            <w:r w:rsidRPr="00311A12">
              <w:rPr>
                <w:rFonts w:ascii="Georgia" w:hAnsi="Georgia" w:cs="Times New Roman"/>
                <w:sz w:val="24"/>
                <w:szCs w:val="24"/>
              </w:rPr>
              <w:t>0</w:t>
            </w:r>
          </w:p>
        </w:tc>
        <w:tc>
          <w:tcPr>
            <w:tcW w:w="992" w:type="dxa"/>
            <w:tcBorders>
              <w:top w:val="nil"/>
              <w:left w:val="nil"/>
              <w:bottom w:val="nil"/>
              <w:right w:val="nil"/>
            </w:tcBorders>
            <w:noWrap/>
            <w:vAlign w:val="center"/>
            <w:hideMark/>
          </w:tcPr>
          <w:p w14:paraId="5681C05A" w14:textId="77777777" w:rsidR="00C92BDE" w:rsidRPr="00311A12" w:rsidRDefault="00C92BDE" w:rsidP="00311A12">
            <w:pPr>
              <w:spacing w:line="480" w:lineRule="auto"/>
              <w:jc w:val="center"/>
              <w:rPr>
                <w:rFonts w:ascii="Georgia" w:hAnsi="Georgia" w:cs="Times New Roman"/>
                <w:sz w:val="24"/>
                <w:szCs w:val="24"/>
              </w:rPr>
            </w:pPr>
            <w:r w:rsidRPr="00311A12">
              <w:rPr>
                <w:rFonts w:ascii="Georgia" w:hAnsi="Georgia" w:cs="Times New Roman"/>
                <w:sz w:val="24"/>
                <w:szCs w:val="24"/>
              </w:rPr>
              <w:t>7</w:t>
            </w:r>
          </w:p>
        </w:tc>
        <w:tc>
          <w:tcPr>
            <w:tcW w:w="1093" w:type="dxa"/>
            <w:tcBorders>
              <w:top w:val="nil"/>
              <w:left w:val="nil"/>
              <w:bottom w:val="nil"/>
              <w:right w:val="nil"/>
            </w:tcBorders>
            <w:noWrap/>
            <w:vAlign w:val="center"/>
            <w:hideMark/>
          </w:tcPr>
          <w:p w14:paraId="4ABD0EE4" w14:textId="77777777" w:rsidR="00C92BDE" w:rsidRPr="00311A12" w:rsidRDefault="00C92BDE" w:rsidP="00311A12">
            <w:pPr>
              <w:spacing w:line="480" w:lineRule="auto"/>
              <w:jc w:val="center"/>
              <w:rPr>
                <w:rFonts w:ascii="Georgia" w:hAnsi="Georgia" w:cs="Times New Roman"/>
                <w:sz w:val="24"/>
                <w:szCs w:val="24"/>
              </w:rPr>
            </w:pPr>
            <w:r w:rsidRPr="00311A12">
              <w:rPr>
                <w:rFonts w:ascii="Georgia" w:hAnsi="Georgia" w:cs="Times New Roman"/>
                <w:sz w:val="24"/>
                <w:szCs w:val="24"/>
              </w:rPr>
              <w:t>194</w:t>
            </w:r>
          </w:p>
        </w:tc>
        <w:tc>
          <w:tcPr>
            <w:tcW w:w="896" w:type="dxa"/>
            <w:tcBorders>
              <w:top w:val="nil"/>
              <w:left w:val="nil"/>
              <w:bottom w:val="nil"/>
              <w:right w:val="nil"/>
            </w:tcBorders>
            <w:noWrap/>
            <w:vAlign w:val="center"/>
            <w:hideMark/>
          </w:tcPr>
          <w:p w14:paraId="51F124A2" w14:textId="77777777" w:rsidR="00C92BDE" w:rsidRPr="00311A12" w:rsidRDefault="00C92BDE" w:rsidP="00311A12">
            <w:pPr>
              <w:spacing w:line="480" w:lineRule="auto"/>
              <w:jc w:val="center"/>
              <w:rPr>
                <w:rFonts w:ascii="Georgia" w:hAnsi="Georgia" w:cs="Times New Roman"/>
                <w:sz w:val="24"/>
                <w:szCs w:val="24"/>
              </w:rPr>
            </w:pPr>
            <w:r w:rsidRPr="00311A12">
              <w:rPr>
                <w:rFonts w:ascii="Georgia" w:hAnsi="Georgia" w:cs="Times New Roman"/>
                <w:sz w:val="24"/>
                <w:szCs w:val="24"/>
              </w:rPr>
              <w:t>9</w:t>
            </w:r>
          </w:p>
        </w:tc>
        <w:tc>
          <w:tcPr>
            <w:tcW w:w="896" w:type="dxa"/>
            <w:tcBorders>
              <w:top w:val="nil"/>
              <w:left w:val="nil"/>
              <w:bottom w:val="nil"/>
              <w:right w:val="nil"/>
            </w:tcBorders>
            <w:noWrap/>
            <w:vAlign w:val="center"/>
            <w:hideMark/>
          </w:tcPr>
          <w:p w14:paraId="2B173298" w14:textId="77777777" w:rsidR="00C92BDE" w:rsidRPr="00311A12" w:rsidRDefault="00C92BDE" w:rsidP="00311A12">
            <w:pPr>
              <w:spacing w:line="480" w:lineRule="auto"/>
              <w:jc w:val="center"/>
              <w:rPr>
                <w:rFonts w:ascii="Georgia" w:hAnsi="Georgia" w:cs="Times New Roman"/>
                <w:sz w:val="24"/>
                <w:szCs w:val="24"/>
              </w:rPr>
            </w:pPr>
            <w:r w:rsidRPr="00311A12">
              <w:rPr>
                <w:rFonts w:ascii="Georgia" w:hAnsi="Georgia" w:cs="Times New Roman"/>
                <w:sz w:val="24"/>
                <w:szCs w:val="24"/>
              </w:rPr>
              <w:t>55</w:t>
            </w:r>
          </w:p>
        </w:tc>
        <w:tc>
          <w:tcPr>
            <w:tcW w:w="896" w:type="dxa"/>
            <w:tcBorders>
              <w:top w:val="nil"/>
              <w:left w:val="nil"/>
              <w:bottom w:val="nil"/>
              <w:right w:val="nil"/>
            </w:tcBorders>
            <w:noWrap/>
            <w:vAlign w:val="center"/>
            <w:hideMark/>
          </w:tcPr>
          <w:p w14:paraId="33FCBF98" w14:textId="77777777" w:rsidR="00C92BDE" w:rsidRPr="00311A12" w:rsidRDefault="00C92BDE" w:rsidP="00311A12">
            <w:pPr>
              <w:spacing w:line="480" w:lineRule="auto"/>
              <w:jc w:val="center"/>
              <w:rPr>
                <w:rFonts w:ascii="Georgia" w:hAnsi="Georgia" w:cs="Times New Roman"/>
                <w:sz w:val="24"/>
                <w:szCs w:val="24"/>
              </w:rPr>
            </w:pPr>
            <w:r w:rsidRPr="00311A12">
              <w:rPr>
                <w:rFonts w:ascii="Georgia" w:hAnsi="Georgia" w:cs="Times New Roman"/>
                <w:sz w:val="24"/>
                <w:szCs w:val="24"/>
              </w:rPr>
              <w:t>122</w:t>
            </w:r>
          </w:p>
        </w:tc>
      </w:tr>
      <w:tr w:rsidR="00C92BDE" w:rsidRPr="00311A12" w14:paraId="571CB4BD" w14:textId="77777777" w:rsidTr="00590747">
        <w:trPr>
          <w:trHeight w:val="330"/>
        </w:trPr>
        <w:tc>
          <w:tcPr>
            <w:tcW w:w="987" w:type="dxa"/>
            <w:tcBorders>
              <w:top w:val="nil"/>
              <w:left w:val="nil"/>
              <w:bottom w:val="nil"/>
              <w:right w:val="nil"/>
            </w:tcBorders>
            <w:noWrap/>
            <w:vAlign w:val="center"/>
            <w:hideMark/>
          </w:tcPr>
          <w:p w14:paraId="2C55C562" w14:textId="77777777" w:rsidR="00C92BDE" w:rsidRPr="00311A12" w:rsidRDefault="00C92BDE" w:rsidP="00311A12">
            <w:pPr>
              <w:spacing w:line="480" w:lineRule="auto"/>
              <w:jc w:val="center"/>
              <w:rPr>
                <w:rFonts w:ascii="Georgia" w:hAnsi="Georgia" w:cs="Times New Roman"/>
                <w:sz w:val="24"/>
                <w:szCs w:val="24"/>
              </w:rPr>
            </w:pPr>
            <w:r w:rsidRPr="00311A12">
              <w:rPr>
                <w:rFonts w:ascii="Georgia" w:hAnsi="Georgia" w:cs="Times New Roman"/>
                <w:sz w:val="24"/>
                <w:szCs w:val="24"/>
              </w:rPr>
              <w:t>AVAR</w:t>
            </w:r>
          </w:p>
        </w:tc>
        <w:tc>
          <w:tcPr>
            <w:tcW w:w="998" w:type="dxa"/>
            <w:tcBorders>
              <w:top w:val="nil"/>
              <w:left w:val="nil"/>
              <w:bottom w:val="nil"/>
              <w:right w:val="nil"/>
            </w:tcBorders>
            <w:noWrap/>
            <w:vAlign w:val="center"/>
            <w:hideMark/>
          </w:tcPr>
          <w:p w14:paraId="7181FBDF" w14:textId="77777777" w:rsidR="00C92BDE" w:rsidRPr="00311A12" w:rsidRDefault="00C92BDE" w:rsidP="00311A12">
            <w:pPr>
              <w:spacing w:line="480" w:lineRule="auto"/>
              <w:jc w:val="center"/>
              <w:rPr>
                <w:rFonts w:ascii="Georgia" w:hAnsi="Georgia" w:cs="Times New Roman"/>
                <w:sz w:val="24"/>
                <w:szCs w:val="24"/>
              </w:rPr>
            </w:pPr>
            <w:r w:rsidRPr="00311A12">
              <w:rPr>
                <w:rFonts w:ascii="Georgia" w:hAnsi="Georgia" w:cs="Times New Roman"/>
                <w:sz w:val="24"/>
                <w:szCs w:val="24"/>
              </w:rPr>
              <w:t>VA11</w:t>
            </w:r>
          </w:p>
        </w:tc>
        <w:tc>
          <w:tcPr>
            <w:tcW w:w="756" w:type="dxa"/>
            <w:tcBorders>
              <w:top w:val="nil"/>
              <w:left w:val="nil"/>
              <w:bottom w:val="nil"/>
              <w:right w:val="nil"/>
            </w:tcBorders>
            <w:noWrap/>
            <w:vAlign w:val="center"/>
            <w:hideMark/>
          </w:tcPr>
          <w:p w14:paraId="22A87E7E" w14:textId="77777777" w:rsidR="00C92BDE" w:rsidRPr="00311A12" w:rsidRDefault="00C92BDE" w:rsidP="00311A12">
            <w:pPr>
              <w:spacing w:line="480" w:lineRule="auto"/>
              <w:jc w:val="center"/>
              <w:rPr>
                <w:rFonts w:ascii="Georgia" w:hAnsi="Georgia" w:cs="Times New Roman"/>
                <w:sz w:val="24"/>
                <w:szCs w:val="24"/>
              </w:rPr>
            </w:pPr>
          </w:p>
        </w:tc>
        <w:tc>
          <w:tcPr>
            <w:tcW w:w="756" w:type="dxa"/>
            <w:tcBorders>
              <w:top w:val="nil"/>
              <w:left w:val="nil"/>
              <w:bottom w:val="nil"/>
              <w:right w:val="nil"/>
            </w:tcBorders>
            <w:noWrap/>
            <w:vAlign w:val="center"/>
            <w:hideMark/>
          </w:tcPr>
          <w:p w14:paraId="35097194" w14:textId="77777777" w:rsidR="00C92BDE" w:rsidRPr="00311A12" w:rsidRDefault="00C92BDE" w:rsidP="00311A12">
            <w:pPr>
              <w:spacing w:line="480" w:lineRule="auto"/>
              <w:jc w:val="center"/>
              <w:rPr>
                <w:rFonts w:ascii="Georgia" w:hAnsi="Georgia" w:cs="Times New Roman"/>
                <w:sz w:val="24"/>
                <w:szCs w:val="24"/>
              </w:rPr>
            </w:pPr>
            <w:r w:rsidRPr="00311A12">
              <w:rPr>
                <w:rFonts w:ascii="Georgia" w:hAnsi="Georgia" w:cs="Times New Roman"/>
                <w:sz w:val="24"/>
                <w:szCs w:val="24"/>
              </w:rPr>
              <w:t>0</w:t>
            </w:r>
          </w:p>
        </w:tc>
        <w:tc>
          <w:tcPr>
            <w:tcW w:w="756" w:type="dxa"/>
            <w:tcBorders>
              <w:top w:val="nil"/>
              <w:left w:val="nil"/>
              <w:bottom w:val="nil"/>
              <w:right w:val="nil"/>
            </w:tcBorders>
            <w:noWrap/>
            <w:vAlign w:val="center"/>
            <w:hideMark/>
          </w:tcPr>
          <w:p w14:paraId="46571162" w14:textId="77777777" w:rsidR="00C92BDE" w:rsidRPr="00311A12" w:rsidRDefault="00C92BDE" w:rsidP="00311A12">
            <w:pPr>
              <w:spacing w:line="480" w:lineRule="auto"/>
              <w:jc w:val="center"/>
              <w:rPr>
                <w:rFonts w:ascii="Georgia" w:hAnsi="Georgia" w:cs="Times New Roman"/>
                <w:sz w:val="24"/>
                <w:szCs w:val="24"/>
              </w:rPr>
            </w:pPr>
          </w:p>
        </w:tc>
        <w:tc>
          <w:tcPr>
            <w:tcW w:w="992" w:type="dxa"/>
            <w:tcBorders>
              <w:top w:val="nil"/>
              <w:left w:val="nil"/>
              <w:bottom w:val="nil"/>
              <w:right w:val="nil"/>
            </w:tcBorders>
            <w:noWrap/>
            <w:vAlign w:val="center"/>
            <w:hideMark/>
          </w:tcPr>
          <w:p w14:paraId="1542B58B" w14:textId="77777777" w:rsidR="00C92BDE" w:rsidRPr="00311A12" w:rsidRDefault="00C92BDE" w:rsidP="00311A12">
            <w:pPr>
              <w:spacing w:line="480" w:lineRule="auto"/>
              <w:jc w:val="center"/>
              <w:rPr>
                <w:rFonts w:ascii="Georgia" w:hAnsi="Georgia" w:cs="Times New Roman"/>
                <w:sz w:val="24"/>
                <w:szCs w:val="24"/>
              </w:rPr>
            </w:pPr>
            <w:r w:rsidRPr="00311A12">
              <w:rPr>
                <w:rFonts w:ascii="Georgia" w:hAnsi="Georgia" w:cs="Times New Roman"/>
                <w:sz w:val="24"/>
                <w:szCs w:val="24"/>
              </w:rPr>
              <w:t>15</w:t>
            </w:r>
          </w:p>
        </w:tc>
        <w:tc>
          <w:tcPr>
            <w:tcW w:w="1093" w:type="dxa"/>
            <w:tcBorders>
              <w:top w:val="nil"/>
              <w:left w:val="nil"/>
              <w:bottom w:val="nil"/>
              <w:right w:val="nil"/>
            </w:tcBorders>
            <w:noWrap/>
            <w:vAlign w:val="center"/>
            <w:hideMark/>
          </w:tcPr>
          <w:p w14:paraId="3B3B6046" w14:textId="77777777" w:rsidR="00C92BDE" w:rsidRPr="00311A12" w:rsidRDefault="00C92BDE" w:rsidP="00311A12">
            <w:pPr>
              <w:spacing w:line="480" w:lineRule="auto"/>
              <w:jc w:val="center"/>
              <w:rPr>
                <w:rFonts w:ascii="Georgia" w:hAnsi="Georgia" w:cs="Times New Roman"/>
                <w:sz w:val="24"/>
                <w:szCs w:val="24"/>
              </w:rPr>
            </w:pPr>
            <w:r w:rsidRPr="00311A12">
              <w:rPr>
                <w:rFonts w:ascii="Georgia" w:hAnsi="Georgia" w:cs="Times New Roman"/>
                <w:sz w:val="24"/>
                <w:szCs w:val="24"/>
              </w:rPr>
              <w:t>35</w:t>
            </w:r>
          </w:p>
        </w:tc>
        <w:tc>
          <w:tcPr>
            <w:tcW w:w="896" w:type="dxa"/>
            <w:tcBorders>
              <w:top w:val="nil"/>
              <w:left w:val="nil"/>
              <w:bottom w:val="nil"/>
              <w:right w:val="nil"/>
            </w:tcBorders>
            <w:noWrap/>
            <w:vAlign w:val="center"/>
            <w:hideMark/>
          </w:tcPr>
          <w:p w14:paraId="6FE941E8" w14:textId="77777777" w:rsidR="00C92BDE" w:rsidRPr="00311A12" w:rsidRDefault="00C92BDE" w:rsidP="00311A12">
            <w:pPr>
              <w:spacing w:line="480" w:lineRule="auto"/>
              <w:jc w:val="center"/>
              <w:rPr>
                <w:rFonts w:ascii="Georgia" w:hAnsi="Georgia" w:cs="Times New Roman"/>
                <w:sz w:val="24"/>
                <w:szCs w:val="24"/>
              </w:rPr>
            </w:pPr>
            <w:r w:rsidRPr="00311A12">
              <w:rPr>
                <w:rFonts w:ascii="Georgia" w:hAnsi="Georgia" w:cs="Times New Roman"/>
                <w:sz w:val="24"/>
                <w:szCs w:val="24"/>
              </w:rPr>
              <w:t>15</w:t>
            </w:r>
          </w:p>
        </w:tc>
        <w:tc>
          <w:tcPr>
            <w:tcW w:w="896" w:type="dxa"/>
            <w:tcBorders>
              <w:top w:val="nil"/>
              <w:left w:val="nil"/>
              <w:bottom w:val="nil"/>
              <w:right w:val="nil"/>
            </w:tcBorders>
            <w:noWrap/>
            <w:vAlign w:val="center"/>
            <w:hideMark/>
          </w:tcPr>
          <w:p w14:paraId="6292515F" w14:textId="77777777" w:rsidR="00C92BDE" w:rsidRPr="00311A12" w:rsidRDefault="00C92BDE" w:rsidP="00311A12">
            <w:pPr>
              <w:spacing w:line="480" w:lineRule="auto"/>
              <w:jc w:val="center"/>
              <w:rPr>
                <w:rFonts w:ascii="Georgia" w:hAnsi="Georgia" w:cs="Times New Roman"/>
                <w:sz w:val="24"/>
                <w:szCs w:val="24"/>
              </w:rPr>
            </w:pPr>
            <w:r w:rsidRPr="00311A12">
              <w:rPr>
                <w:rFonts w:ascii="Georgia" w:hAnsi="Georgia" w:cs="Times New Roman"/>
                <w:sz w:val="24"/>
                <w:szCs w:val="24"/>
              </w:rPr>
              <w:t>97</w:t>
            </w:r>
          </w:p>
        </w:tc>
        <w:tc>
          <w:tcPr>
            <w:tcW w:w="896" w:type="dxa"/>
            <w:tcBorders>
              <w:top w:val="nil"/>
              <w:left w:val="nil"/>
              <w:bottom w:val="nil"/>
              <w:right w:val="nil"/>
            </w:tcBorders>
            <w:noWrap/>
            <w:vAlign w:val="center"/>
            <w:hideMark/>
          </w:tcPr>
          <w:p w14:paraId="22489F87" w14:textId="77777777" w:rsidR="00C92BDE" w:rsidRPr="00311A12" w:rsidRDefault="00C92BDE" w:rsidP="00311A12">
            <w:pPr>
              <w:spacing w:line="480" w:lineRule="auto"/>
              <w:jc w:val="center"/>
              <w:rPr>
                <w:rFonts w:ascii="Georgia" w:hAnsi="Georgia" w:cs="Times New Roman"/>
                <w:sz w:val="24"/>
                <w:szCs w:val="24"/>
              </w:rPr>
            </w:pPr>
            <w:r w:rsidRPr="00311A12">
              <w:rPr>
                <w:rFonts w:ascii="Georgia" w:hAnsi="Georgia" w:cs="Times New Roman"/>
                <w:sz w:val="24"/>
                <w:szCs w:val="24"/>
              </w:rPr>
              <w:t>7</w:t>
            </w:r>
          </w:p>
        </w:tc>
      </w:tr>
      <w:tr w:rsidR="00C92BDE" w:rsidRPr="00311A12" w14:paraId="64793C7F" w14:textId="77777777" w:rsidTr="00590747">
        <w:trPr>
          <w:trHeight w:val="330"/>
        </w:trPr>
        <w:tc>
          <w:tcPr>
            <w:tcW w:w="987" w:type="dxa"/>
            <w:tcBorders>
              <w:top w:val="nil"/>
              <w:left w:val="nil"/>
              <w:bottom w:val="nil"/>
              <w:right w:val="nil"/>
            </w:tcBorders>
            <w:noWrap/>
            <w:vAlign w:val="center"/>
            <w:hideMark/>
          </w:tcPr>
          <w:p w14:paraId="034EA76E" w14:textId="77777777" w:rsidR="00C92BDE" w:rsidRPr="00311A12" w:rsidRDefault="00C92BDE" w:rsidP="00311A12">
            <w:pPr>
              <w:spacing w:line="480" w:lineRule="auto"/>
              <w:jc w:val="center"/>
              <w:rPr>
                <w:rFonts w:ascii="Georgia" w:hAnsi="Georgia" w:cs="Times New Roman"/>
                <w:sz w:val="24"/>
                <w:szCs w:val="24"/>
              </w:rPr>
            </w:pPr>
            <w:r w:rsidRPr="00311A12">
              <w:rPr>
                <w:rFonts w:ascii="Georgia" w:hAnsi="Georgia" w:cs="Times New Roman"/>
                <w:sz w:val="24"/>
                <w:szCs w:val="24"/>
              </w:rPr>
              <w:t>AVEL</w:t>
            </w:r>
          </w:p>
        </w:tc>
        <w:tc>
          <w:tcPr>
            <w:tcW w:w="998" w:type="dxa"/>
            <w:tcBorders>
              <w:top w:val="nil"/>
              <w:left w:val="nil"/>
              <w:bottom w:val="nil"/>
              <w:right w:val="nil"/>
            </w:tcBorders>
            <w:noWrap/>
            <w:vAlign w:val="center"/>
            <w:hideMark/>
          </w:tcPr>
          <w:p w14:paraId="7B79E898" w14:textId="77777777" w:rsidR="00C92BDE" w:rsidRPr="00311A12" w:rsidRDefault="00C92BDE" w:rsidP="00311A12">
            <w:pPr>
              <w:spacing w:line="480" w:lineRule="auto"/>
              <w:jc w:val="center"/>
              <w:rPr>
                <w:rFonts w:ascii="Georgia" w:hAnsi="Georgia" w:cs="Times New Roman"/>
                <w:sz w:val="24"/>
                <w:szCs w:val="24"/>
              </w:rPr>
            </w:pPr>
            <w:r w:rsidRPr="00311A12">
              <w:rPr>
                <w:rFonts w:ascii="Georgia" w:hAnsi="Georgia" w:cs="Times New Roman"/>
                <w:sz w:val="24"/>
                <w:szCs w:val="24"/>
              </w:rPr>
              <w:t>AVAL</w:t>
            </w:r>
          </w:p>
        </w:tc>
        <w:tc>
          <w:tcPr>
            <w:tcW w:w="756" w:type="dxa"/>
            <w:tcBorders>
              <w:top w:val="nil"/>
              <w:left w:val="nil"/>
              <w:bottom w:val="nil"/>
              <w:right w:val="nil"/>
            </w:tcBorders>
            <w:noWrap/>
            <w:vAlign w:val="center"/>
            <w:hideMark/>
          </w:tcPr>
          <w:p w14:paraId="0EDD13EC" w14:textId="77777777" w:rsidR="00C92BDE" w:rsidRPr="00311A12" w:rsidRDefault="00C92BDE" w:rsidP="00311A12">
            <w:pPr>
              <w:spacing w:line="480" w:lineRule="auto"/>
              <w:jc w:val="center"/>
              <w:rPr>
                <w:rFonts w:ascii="Georgia" w:hAnsi="Georgia" w:cs="Times New Roman"/>
                <w:sz w:val="24"/>
                <w:szCs w:val="24"/>
              </w:rPr>
            </w:pPr>
          </w:p>
        </w:tc>
        <w:tc>
          <w:tcPr>
            <w:tcW w:w="756" w:type="dxa"/>
            <w:tcBorders>
              <w:top w:val="nil"/>
              <w:left w:val="nil"/>
              <w:bottom w:val="nil"/>
              <w:right w:val="nil"/>
            </w:tcBorders>
            <w:noWrap/>
            <w:vAlign w:val="center"/>
            <w:hideMark/>
          </w:tcPr>
          <w:p w14:paraId="52520326" w14:textId="77777777" w:rsidR="00C92BDE" w:rsidRPr="00311A12" w:rsidRDefault="00C92BDE" w:rsidP="00311A12">
            <w:pPr>
              <w:spacing w:line="480" w:lineRule="auto"/>
              <w:jc w:val="center"/>
              <w:rPr>
                <w:rFonts w:ascii="Georgia" w:hAnsi="Georgia" w:cs="Times New Roman"/>
                <w:sz w:val="24"/>
                <w:szCs w:val="24"/>
              </w:rPr>
            </w:pPr>
            <w:r w:rsidRPr="00311A12">
              <w:rPr>
                <w:rFonts w:ascii="Georgia" w:hAnsi="Georgia" w:cs="Times New Roman"/>
                <w:sz w:val="24"/>
                <w:szCs w:val="24"/>
              </w:rPr>
              <w:t>0</w:t>
            </w:r>
          </w:p>
        </w:tc>
        <w:tc>
          <w:tcPr>
            <w:tcW w:w="756" w:type="dxa"/>
            <w:tcBorders>
              <w:top w:val="nil"/>
              <w:left w:val="nil"/>
              <w:bottom w:val="nil"/>
              <w:right w:val="nil"/>
            </w:tcBorders>
            <w:noWrap/>
            <w:vAlign w:val="center"/>
            <w:hideMark/>
          </w:tcPr>
          <w:p w14:paraId="2F4FAE69" w14:textId="77777777" w:rsidR="00C92BDE" w:rsidRPr="00311A12" w:rsidRDefault="00C92BDE" w:rsidP="00311A12">
            <w:pPr>
              <w:spacing w:line="480" w:lineRule="auto"/>
              <w:jc w:val="center"/>
              <w:rPr>
                <w:rFonts w:ascii="Georgia" w:hAnsi="Georgia" w:cs="Times New Roman"/>
                <w:sz w:val="24"/>
                <w:szCs w:val="24"/>
              </w:rPr>
            </w:pPr>
          </w:p>
        </w:tc>
        <w:tc>
          <w:tcPr>
            <w:tcW w:w="992" w:type="dxa"/>
            <w:tcBorders>
              <w:top w:val="nil"/>
              <w:left w:val="nil"/>
              <w:bottom w:val="nil"/>
              <w:right w:val="nil"/>
            </w:tcBorders>
            <w:noWrap/>
            <w:vAlign w:val="center"/>
            <w:hideMark/>
          </w:tcPr>
          <w:p w14:paraId="1EE2B150" w14:textId="77777777" w:rsidR="00C92BDE" w:rsidRPr="00311A12" w:rsidRDefault="00C92BDE" w:rsidP="00311A12">
            <w:pPr>
              <w:spacing w:line="480" w:lineRule="auto"/>
              <w:jc w:val="center"/>
              <w:rPr>
                <w:rFonts w:ascii="Georgia" w:hAnsi="Georgia" w:cs="Times New Roman"/>
                <w:sz w:val="24"/>
                <w:szCs w:val="24"/>
              </w:rPr>
            </w:pPr>
            <w:r w:rsidRPr="00311A12">
              <w:rPr>
                <w:rFonts w:ascii="Georgia" w:hAnsi="Georgia" w:cs="Times New Roman"/>
                <w:sz w:val="24"/>
                <w:szCs w:val="24"/>
              </w:rPr>
              <w:t>12</w:t>
            </w:r>
          </w:p>
        </w:tc>
        <w:tc>
          <w:tcPr>
            <w:tcW w:w="1093" w:type="dxa"/>
            <w:tcBorders>
              <w:top w:val="nil"/>
              <w:left w:val="nil"/>
              <w:bottom w:val="nil"/>
              <w:right w:val="nil"/>
            </w:tcBorders>
            <w:noWrap/>
            <w:vAlign w:val="center"/>
            <w:hideMark/>
          </w:tcPr>
          <w:p w14:paraId="79B90241" w14:textId="77777777" w:rsidR="00C92BDE" w:rsidRPr="00311A12" w:rsidRDefault="00C92BDE" w:rsidP="00311A12">
            <w:pPr>
              <w:spacing w:line="480" w:lineRule="auto"/>
              <w:jc w:val="center"/>
              <w:rPr>
                <w:rFonts w:ascii="Georgia" w:hAnsi="Georgia" w:cs="Times New Roman"/>
                <w:sz w:val="24"/>
                <w:szCs w:val="24"/>
              </w:rPr>
            </w:pPr>
            <w:r w:rsidRPr="00311A12">
              <w:rPr>
                <w:rFonts w:ascii="Georgia" w:hAnsi="Georgia" w:cs="Times New Roman"/>
                <w:sz w:val="24"/>
                <w:szCs w:val="24"/>
              </w:rPr>
              <w:t>69</w:t>
            </w:r>
          </w:p>
        </w:tc>
        <w:tc>
          <w:tcPr>
            <w:tcW w:w="896" w:type="dxa"/>
            <w:tcBorders>
              <w:top w:val="nil"/>
              <w:left w:val="nil"/>
              <w:bottom w:val="nil"/>
              <w:right w:val="nil"/>
            </w:tcBorders>
            <w:noWrap/>
            <w:vAlign w:val="center"/>
            <w:hideMark/>
          </w:tcPr>
          <w:p w14:paraId="499880A8" w14:textId="77777777" w:rsidR="00C92BDE" w:rsidRPr="00311A12" w:rsidRDefault="00C92BDE" w:rsidP="00311A12">
            <w:pPr>
              <w:spacing w:line="480" w:lineRule="auto"/>
              <w:jc w:val="center"/>
              <w:rPr>
                <w:rFonts w:ascii="Georgia" w:hAnsi="Georgia" w:cs="Times New Roman"/>
                <w:sz w:val="24"/>
                <w:szCs w:val="24"/>
              </w:rPr>
            </w:pPr>
            <w:r w:rsidRPr="00311A12">
              <w:rPr>
                <w:rFonts w:ascii="Georgia" w:hAnsi="Georgia" w:cs="Times New Roman"/>
                <w:sz w:val="24"/>
                <w:szCs w:val="24"/>
              </w:rPr>
              <w:t>5</w:t>
            </w:r>
          </w:p>
        </w:tc>
        <w:tc>
          <w:tcPr>
            <w:tcW w:w="896" w:type="dxa"/>
            <w:tcBorders>
              <w:top w:val="nil"/>
              <w:left w:val="nil"/>
              <w:bottom w:val="nil"/>
              <w:right w:val="nil"/>
            </w:tcBorders>
            <w:noWrap/>
            <w:vAlign w:val="center"/>
            <w:hideMark/>
          </w:tcPr>
          <w:p w14:paraId="7A8C8F69" w14:textId="77777777" w:rsidR="00C92BDE" w:rsidRPr="00311A12" w:rsidRDefault="00C92BDE" w:rsidP="00311A12">
            <w:pPr>
              <w:spacing w:line="480" w:lineRule="auto"/>
              <w:jc w:val="center"/>
              <w:rPr>
                <w:rFonts w:ascii="Georgia" w:hAnsi="Georgia" w:cs="Times New Roman"/>
                <w:sz w:val="24"/>
                <w:szCs w:val="24"/>
              </w:rPr>
            </w:pPr>
            <w:r w:rsidRPr="00311A12">
              <w:rPr>
                <w:rFonts w:ascii="Georgia" w:hAnsi="Georgia" w:cs="Times New Roman"/>
                <w:sz w:val="24"/>
                <w:szCs w:val="24"/>
              </w:rPr>
              <w:t>101</w:t>
            </w:r>
          </w:p>
        </w:tc>
        <w:tc>
          <w:tcPr>
            <w:tcW w:w="896" w:type="dxa"/>
            <w:tcBorders>
              <w:top w:val="nil"/>
              <w:left w:val="nil"/>
              <w:bottom w:val="nil"/>
              <w:right w:val="nil"/>
            </w:tcBorders>
            <w:noWrap/>
            <w:vAlign w:val="center"/>
            <w:hideMark/>
          </w:tcPr>
          <w:p w14:paraId="7D669BF0" w14:textId="77777777" w:rsidR="00C92BDE" w:rsidRPr="00311A12" w:rsidRDefault="00C92BDE" w:rsidP="00311A12">
            <w:pPr>
              <w:spacing w:line="480" w:lineRule="auto"/>
              <w:jc w:val="center"/>
              <w:rPr>
                <w:rFonts w:ascii="Georgia" w:hAnsi="Georgia" w:cs="Times New Roman"/>
                <w:sz w:val="24"/>
                <w:szCs w:val="24"/>
              </w:rPr>
            </w:pPr>
            <w:r w:rsidRPr="00311A12">
              <w:rPr>
                <w:rFonts w:ascii="Georgia" w:hAnsi="Georgia" w:cs="Times New Roman"/>
                <w:sz w:val="24"/>
                <w:szCs w:val="24"/>
              </w:rPr>
              <w:t>4</w:t>
            </w:r>
          </w:p>
        </w:tc>
      </w:tr>
      <w:tr w:rsidR="00C92BDE" w:rsidRPr="00311A12" w14:paraId="01096339" w14:textId="77777777" w:rsidTr="00590747">
        <w:trPr>
          <w:trHeight w:val="330"/>
        </w:trPr>
        <w:tc>
          <w:tcPr>
            <w:tcW w:w="987" w:type="dxa"/>
            <w:tcBorders>
              <w:top w:val="nil"/>
              <w:left w:val="nil"/>
              <w:bottom w:val="nil"/>
              <w:right w:val="nil"/>
            </w:tcBorders>
            <w:noWrap/>
            <w:vAlign w:val="center"/>
            <w:hideMark/>
          </w:tcPr>
          <w:p w14:paraId="1A12CD26" w14:textId="77777777" w:rsidR="00C92BDE" w:rsidRPr="00311A12" w:rsidRDefault="00C92BDE" w:rsidP="00311A12">
            <w:pPr>
              <w:spacing w:line="480" w:lineRule="auto"/>
              <w:jc w:val="center"/>
              <w:rPr>
                <w:rFonts w:ascii="Georgia" w:hAnsi="Georgia" w:cs="Times New Roman"/>
                <w:sz w:val="24"/>
                <w:szCs w:val="24"/>
              </w:rPr>
            </w:pPr>
            <w:r w:rsidRPr="00311A12">
              <w:rPr>
                <w:rFonts w:ascii="Georgia" w:hAnsi="Georgia" w:cs="Times New Roman"/>
                <w:sz w:val="24"/>
                <w:szCs w:val="24"/>
              </w:rPr>
              <w:t>AVER</w:t>
            </w:r>
          </w:p>
        </w:tc>
        <w:tc>
          <w:tcPr>
            <w:tcW w:w="998" w:type="dxa"/>
            <w:tcBorders>
              <w:top w:val="nil"/>
              <w:left w:val="nil"/>
              <w:bottom w:val="nil"/>
              <w:right w:val="nil"/>
            </w:tcBorders>
            <w:noWrap/>
            <w:vAlign w:val="center"/>
            <w:hideMark/>
          </w:tcPr>
          <w:p w14:paraId="5E54EBB1" w14:textId="77777777" w:rsidR="00C92BDE" w:rsidRPr="00311A12" w:rsidRDefault="00C92BDE" w:rsidP="00311A12">
            <w:pPr>
              <w:spacing w:line="480" w:lineRule="auto"/>
              <w:jc w:val="center"/>
              <w:rPr>
                <w:rFonts w:ascii="Georgia" w:hAnsi="Georgia" w:cs="Times New Roman"/>
                <w:sz w:val="24"/>
                <w:szCs w:val="24"/>
              </w:rPr>
            </w:pPr>
            <w:r w:rsidRPr="00311A12">
              <w:rPr>
                <w:rFonts w:ascii="Georgia" w:hAnsi="Georgia" w:cs="Times New Roman"/>
                <w:sz w:val="24"/>
                <w:szCs w:val="24"/>
              </w:rPr>
              <w:t>AVAR</w:t>
            </w:r>
          </w:p>
        </w:tc>
        <w:tc>
          <w:tcPr>
            <w:tcW w:w="756" w:type="dxa"/>
            <w:tcBorders>
              <w:top w:val="nil"/>
              <w:left w:val="nil"/>
              <w:bottom w:val="nil"/>
              <w:right w:val="nil"/>
            </w:tcBorders>
            <w:noWrap/>
            <w:vAlign w:val="center"/>
            <w:hideMark/>
          </w:tcPr>
          <w:p w14:paraId="7AE2CAAD" w14:textId="77777777" w:rsidR="00C92BDE" w:rsidRPr="00311A12" w:rsidRDefault="00C92BDE" w:rsidP="00311A12">
            <w:pPr>
              <w:spacing w:line="480" w:lineRule="auto"/>
              <w:jc w:val="center"/>
              <w:rPr>
                <w:rFonts w:ascii="Georgia" w:hAnsi="Georgia" w:cs="Times New Roman"/>
                <w:sz w:val="24"/>
                <w:szCs w:val="24"/>
              </w:rPr>
            </w:pPr>
          </w:p>
        </w:tc>
        <w:tc>
          <w:tcPr>
            <w:tcW w:w="756" w:type="dxa"/>
            <w:tcBorders>
              <w:top w:val="nil"/>
              <w:left w:val="nil"/>
              <w:bottom w:val="nil"/>
              <w:right w:val="nil"/>
            </w:tcBorders>
            <w:noWrap/>
            <w:vAlign w:val="center"/>
            <w:hideMark/>
          </w:tcPr>
          <w:p w14:paraId="698645D5" w14:textId="77777777" w:rsidR="00C92BDE" w:rsidRPr="00311A12" w:rsidRDefault="00C92BDE" w:rsidP="00311A12">
            <w:pPr>
              <w:spacing w:line="480" w:lineRule="auto"/>
              <w:jc w:val="center"/>
              <w:rPr>
                <w:rFonts w:ascii="Georgia" w:hAnsi="Georgia" w:cs="Times New Roman"/>
                <w:sz w:val="24"/>
                <w:szCs w:val="24"/>
              </w:rPr>
            </w:pPr>
            <w:r w:rsidRPr="00311A12">
              <w:rPr>
                <w:rFonts w:ascii="Georgia" w:hAnsi="Georgia" w:cs="Times New Roman"/>
                <w:sz w:val="24"/>
                <w:szCs w:val="24"/>
              </w:rPr>
              <w:t>0</w:t>
            </w:r>
          </w:p>
        </w:tc>
        <w:tc>
          <w:tcPr>
            <w:tcW w:w="756" w:type="dxa"/>
            <w:tcBorders>
              <w:top w:val="nil"/>
              <w:left w:val="nil"/>
              <w:bottom w:val="nil"/>
              <w:right w:val="nil"/>
            </w:tcBorders>
            <w:noWrap/>
            <w:vAlign w:val="center"/>
            <w:hideMark/>
          </w:tcPr>
          <w:p w14:paraId="5F31E74D" w14:textId="77777777" w:rsidR="00C92BDE" w:rsidRPr="00311A12" w:rsidRDefault="00C92BDE" w:rsidP="00311A12">
            <w:pPr>
              <w:spacing w:line="480" w:lineRule="auto"/>
              <w:jc w:val="center"/>
              <w:rPr>
                <w:rFonts w:ascii="Georgia" w:hAnsi="Georgia" w:cs="Times New Roman"/>
                <w:sz w:val="24"/>
                <w:szCs w:val="24"/>
              </w:rPr>
            </w:pPr>
            <w:r w:rsidRPr="00311A12">
              <w:rPr>
                <w:rFonts w:ascii="Georgia" w:hAnsi="Georgia" w:cs="Times New Roman"/>
                <w:sz w:val="24"/>
                <w:szCs w:val="24"/>
              </w:rPr>
              <w:t>0</w:t>
            </w:r>
          </w:p>
        </w:tc>
        <w:tc>
          <w:tcPr>
            <w:tcW w:w="992" w:type="dxa"/>
            <w:tcBorders>
              <w:top w:val="nil"/>
              <w:left w:val="nil"/>
              <w:bottom w:val="nil"/>
              <w:right w:val="nil"/>
            </w:tcBorders>
            <w:noWrap/>
            <w:vAlign w:val="center"/>
            <w:hideMark/>
          </w:tcPr>
          <w:p w14:paraId="18835688" w14:textId="77777777" w:rsidR="00C92BDE" w:rsidRPr="00311A12" w:rsidRDefault="00C92BDE" w:rsidP="00311A12">
            <w:pPr>
              <w:spacing w:line="480" w:lineRule="auto"/>
              <w:jc w:val="center"/>
              <w:rPr>
                <w:rFonts w:ascii="Georgia" w:hAnsi="Georgia" w:cs="Times New Roman"/>
                <w:sz w:val="24"/>
                <w:szCs w:val="24"/>
              </w:rPr>
            </w:pPr>
            <w:r w:rsidRPr="00311A12">
              <w:rPr>
                <w:rFonts w:ascii="Georgia" w:hAnsi="Georgia" w:cs="Times New Roman"/>
                <w:sz w:val="24"/>
                <w:szCs w:val="24"/>
              </w:rPr>
              <w:t>16</w:t>
            </w:r>
          </w:p>
        </w:tc>
        <w:tc>
          <w:tcPr>
            <w:tcW w:w="1093" w:type="dxa"/>
            <w:tcBorders>
              <w:top w:val="nil"/>
              <w:left w:val="nil"/>
              <w:bottom w:val="nil"/>
              <w:right w:val="nil"/>
            </w:tcBorders>
            <w:noWrap/>
            <w:vAlign w:val="center"/>
            <w:hideMark/>
          </w:tcPr>
          <w:p w14:paraId="019B65EB" w14:textId="77777777" w:rsidR="00C92BDE" w:rsidRPr="00311A12" w:rsidRDefault="00C92BDE" w:rsidP="00311A12">
            <w:pPr>
              <w:spacing w:line="480" w:lineRule="auto"/>
              <w:jc w:val="center"/>
              <w:rPr>
                <w:rFonts w:ascii="Georgia" w:hAnsi="Georgia" w:cs="Times New Roman"/>
                <w:sz w:val="24"/>
                <w:szCs w:val="24"/>
              </w:rPr>
            </w:pPr>
            <w:r w:rsidRPr="00311A12">
              <w:rPr>
                <w:rFonts w:ascii="Georgia" w:hAnsi="Georgia" w:cs="Times New Roman"/>
                <w:sz w:val="24"/>
                <w:szCs w:val="24"/>
              </w:rPr>
              <w:t>27</w:t>
            </w:r>
          </w:p>
        </w:tc>
        <w:tc>
          <w:tcPr>
            <w:tcW w:w="896" w:type="dxa"/>
            <w:tcBorders>
              <w:top w:val="nil"/>
              <w:left w:val="nil"/>
              <w:bottom w:val="nil"/>
              <w:right w:val="nil"/>
            </w:tcBorders>
            <w:noWrap/>
            <w:vAlign w:val="center"/>
            <w:hideMark/>
          </w:tcPr>
          <w:p w14:paraId="41A198ED" w14:textId="77777777" w:rsidR="00C92BDE" w:rsidRPr="00311A12" w:rsidRDefault="00C92BDE" w:rsidP="00311A12">
            <w:pPr>
              <w:spacing w:line="480" w:lineRule="auto"/>
              <w:jc w:val="center"/>
              <w:rPr>
                <w:rFonts w:ascii="Georgia" w:hAnsi="Georgia" w:cs="Times New Roman"/>
                <w:sz w:val="24"/>
                <w:szCs w:val="24"/>
              </w:rPr>
            </w:pPr>
            <w:r w:rsidRPr="00311A12">
              <w:rPr>
                <w:rFonts w:ascii="Georgia" w:hAnsi="Georgia" w:cs="Times New Roman"/>
                <w:sz w:val="24"/>
                <w:szCs w:val="24"/>
              </w:rPr>
              <w:t>3</w:t>
            </w:r>
          </w:p>
        </w:tc>
        <w:tc>
          <w:tcPr>
            <w:tcW w:w="896" w:type="dxa"/>
            <w:tcBorders>
              <w:top w:val="nil"/>
              <w:left w:val="nil"/>
              <w:bottom w:val="nil"/>
              <w:right w:val="nil"/>
            </w:tcBorders>
            <w:noWrap/>
            <w:vAlign w:val="center"/>
            <w:hideMark/>
          </w:tcPr>
          <w:p w14:paraId="6F748A8C" w14:textId="77777777" w:rsidR="00C92BDE" w:rsidRPr="00311A12" w:rsidRDefault="00C92BDE" w:rsidP="00311A12">
            <w:pPr>
              <w:spacing w:line="480" w:lineRule="auto"/>
              <w:jc w:val="center"/>
              <w:rPr>
                <w:rFonts w:ascii="Georgia" w:hAnsi="Georgia" w:cs="Times New Roman"/>
                <w:sz w:val="24"/>
                <w:szCs w:val="24"/>
              </w:rPr>
            </w:pPr>
            <w:r w:rsidRPr="00311A12">
              <w:rPr>
                <w:rFonts w:ascii="Georgia" w:hAnsi="Georgia" w:cs="Times New Roman"/>
                <w:sz w:val="24"/>
                <w:szCs w:val="24"/>
              </w:rPr>
              <w:t>80</w:t>
            </w:r>
          </w:p>
        </w:tc>
        <w:tc>
          <w:tcPr>
            <w:tcW w:w="896" w:type="dxa"/>
            <w:tcBorders>
              <w:top w:val="nil"/>
              <w:left w:val="nil"/>
              <w:bottom w:val="nil"/>
              <w:right w:val="nil"/>
            </w:tcBorders>
            <w:noWrap/>
            <w:vAlign w:val="center"/>
            <w:hideMark/>
          </w:tcPr>
          <w:p w14:paraId="64F408FB" w14:textId="77777777" w:rsidR="00C92BDE" w:rsidRPr="00311A12" w:rsidRDefault="00C92BDE" w:rsidP="00311A12">
            <w:pPr>
              <w:spacing w:line="480" w:lineRule="auto"/>
              <w:jc w:val="center"/>
              <w:rPr>
                <w:rFonts w:ascii="Georgia" w:hAnsi="Georgia" w:cs="Times New Roman"/>
                <w:sz w:val="24"/>
                <w:szCs w:val="24"/>
              </w:rPr>
            </w:pPr>
            <w:r w:rsidRPr="00311A12">
              <w:rPr>
                <w:rFonts w:ascii="Georgia" w:hAnsi="Georgia" w:cs="Times New Roman"/>
                <w:sz w:val="24"/>
                <w:szCs w:val="24"/>
              </w:rPr>
              <w:t>6</w:t>
            </w:r>
          </w:p>
        </w:tc>
      </w:tr>
      <w:tr w:rsidR="00C92BDE" w:rsidRPr="00311A12" w14:paraId="681A404A" w14:textId="77777777" w:rsidTr="00590747">
        <w:trPr>
          <w:trHeight w:val="330"/>
        </w:trPr>
        <w:tc>
          <w:tcPr>
            <w:tcW w:w="987" w:type="dxa"/>
            <w:tcBorders>
              <w:top w:val="nil"/>
              <w:left w:val="nil"/>
              <w:bottom w:val="nil"/>
              <w:right w:val="nil"/>
            </w:tcBorders>
            <w:noWrap/>
            <w:vAlign w:val="center"/>
            <w:hideMark/>
          </w:tcPr>
          <w:p w14:paraId="6030339C" w14:textId="77777777" w:rsidR="00C92BDE" w:rsidRPr="00311A12" w:rsidRDefault="00C92BDE" w:rsidP="00311A12">
            <w:pPr>
              <w:spacing w:line="480" w:lineRule="auto"/>
              <w:jc w:val="center"/>
              <w:rPr>
                <w:rFonts w:ascii="Georgia" w:hAnsi="Georgia" w:cs="Times New Roman"/>
                <w:sz w:val="24"/>
                <w:szCs w:val="24"/>
              </w:rPr>
            </w:pPr>
            <w:r w:rsidRPr="00311A12">
              <w:rPr>
                <w:rFonts w:ascii="Georgia" w:hAnsi="Georgia" w:cs="Times New Roman"/>
                <w:sz w:val="24"/>
                <w:szCs w:val="24"/>
              </w:rPr>
              <w:t>DA01</w:t>
            </w:r>
          </w:p>
        </w:tc>
        <w:tc>
          <w:tcPr>
            <w:tcW w:w="998" w:type="dxa"/>
            <w:tcBorders>
              <w:top w:val="nil"/>
              <w:left w:val="nil"/>
              <w:bottom w:val="nil"/>
              <w:right w:val="nil"/>
            </w:tcBorders>
            <w:noWrap/>
            <w:vAlign w:val="center"/>
            <w:hideMark/>
          </w:tcPr>
          <w:p w14:paraId="3438C077" w14:textId="77777777" w:rsidR="00C92BDE" w:rsidRPr="00311A12" w:rsidRDefault="00C92BDE" w:rsidP="00311A12">
            <w:pPr>
              <w:spacing w:line="480" w:lineRule="auto"/>
              <w:jc w:val="center"/>
              <w:rPr>
                <w:rFonts w:ascii="Georgia" w:hAnsi="Georgia" w:cs="Times New Roman"/>
                <w:sz w:val="24"/>
                <w:szCs w:val="24"/>
              </w:rPr>
            </w:pPr>
            <w:r w:rsidRPr="00311A12">
              <w:rPr>
                <w:rFonts w:ascii="Georgia" w:hAnsi="Georgia" w:cs="Times New Roman"/>
                <w:sz w:val="24"/>
                <w:szCs w:val="24"/>
              </w:rPr>
              <w:t>AVAR</w:t>
            </w:r>
          </w:p>
        </w:tc>
        <w:tc>
          <w:tcPr>
            <w:tcW w:w="756" w:type="dxa"/>
            <w:tcBorders>
              <w:top w:val="nil"/>
              <w:left w:val="nil"/>
              <w:bottom w:val="nil"/>
              <w:right w:val="nil"/>
            </w:tcBorders>
            <w:noWrap/>
            <w:vAlign w:val="center"/>
            <w:hideMark/>
          </w:tcPr>
          <w:p w14:paraId="003C5D8A" w14:textId="77777777" w:rsidR="00C92BDE" w:rsidRPr="00311A12" w:rsidRDefault="00C92BDE" w:rsidP="00311A12">
            <w:pPr>
              <w:spacing w:line="480" w:lineRule="auto"/>
              <w:jc w:val="center"/>
              <w:rPr>
                <w:rFonts w:ascii="Georgia" w:hAnsi="Georgia" w:cs="Times New Roman"/>
                <w:sz w:val="24"/>
                <w:szCs w:val="24"/>
              </w:rPr>
            </w:pPr>
          </w:p>
        </w:tc>
        <w:tc>
          <w:tcPr>
            <w:tcW w:w="756" w:type="dxa"/>
            <w:tcBorders>
              <w:top w:val="nil"/>
              <w:left w:val="nil"/>
              <w:bottom w:val="nil"/>
              <w:right w:val="nil"/>
            </w:tcBorders>
            <w:noWrap/>
            <w:vAlign w:val="center"/>
            <w:hideMark/>
          </w:tcPr>
          <w:p w14:paraId="26DD357A" w14:textId="77777777" w:rsidR="00C92BDE" w:rsidRPr="00311A12" w:rsidRDefault="00C92BDE" w:rsidP="00311A12">
            <w:pPr>
              <w:spacing w:line="480" w:lineRule="auto"/>
              <w:jc w:val="center"/>
              <w:rPr>
                <w:rFonts w:ascii="Georgia" w:hAnsi="Georgia" w:cs="Times New Roman"/>
                <w:sz w:val="24"/>
                <w:szCs w:val="24"/>
              </w:rPr>
            </w:pPr>
            <w:r w:rsidRPr="00311A12">
              <w:rPr>
                <w:rFonts w:ascii="Georgia" w:hAnsi="Georgia" w:cs="Times New Roman"/>
                <w:sz w:val="24"/>
                <w:szCs w:val="24"/>
              </w:rPr>
              <w:t>0</w:t>
            </w:r>
          </w:p>
        </w:tc>
        <w:tc>
          <w:tcPr>
            <w:tcW w:w="756" w:type="dxa"/>
            <w:tcBorders>
              <w:top w:val="nil"/>
              <w:left w:val="nil"/>
              <w:bottom w:val="nil"/>
              <w:right w:val="nil"/>
            </w:tcBorders>
            <w:noWrap/>
            <w:vAlign w:val="center"/>
            <w:hideMark/>
          </w:tcPr>
          <w:p w14:paraId="0F594199" w14:textId="77777777" w:rsidR="00C92BDE" w:rsidRPr="00311A12" w:rsidRDefault="00C92BDE" w:rsidP="00311A12">
            <w:pPr>
              <w:spacing w:line="480" w:lineRule="auto"/>
              <w:jc w:val="center"/>
              <w:rPr>
                <w:rFonts w:ascii="Georgia" w:hAnsi="Georgia" w:cs="Times New Roman"/>
                <w:sz w:val="24"/>
                <w:szCs w:val="24"/>
              </w:rPr>
            </w:pPr>
            <w:r w:rsidRPr="00311A12">
              <w:rPr>
                <w:rFonts w:ascii="Georgia" w:hAnsi="Georgia" w:cs="Times New Roman"/>
                <w:sz w:val="24"/>
                <w:szCs w:val="24"/>
              </w:rPr>
              <w:t>0</w:t>
            </w:r>
          </w:p>
        </w:tc>
        <w:tc>
          <w:tcPr>
            <w:tcW w:w="992" w:type="dxa"/>
            <w:tcBorders>
              <w:top w:val="nil"/>
              <w:left w:val="nil"/>
              <w:bottom w:val="nil"/>
              <w:right w:val="nil"/>
            </w:tcBorders>
            <w:noWrap/>
            <w:vAlign w:val="center"/>
            <w:hideMark/>
          </w:tcPr>
          <w:p w14:paraId="6E3635E3" w14:textId="77777777" w:rsidR="00C92BDE" w:rsidRPr="00311A12" w:rsidRDefault="00C92BDE" w:rsidP="00311A12">
            <w:pPr>
              <w:spacing w:line="480" w:lineRule="auto"/>
              <w:jc w:val="center"/>
              <w:rPr>
                <w:rFonts w:ascii="Georgia" w:hAnsi="Georgia" w:cs="Times New Roman"/>
                <w:sz w:val="24"/>
                <w:szCs w:val="24"/>
              </w:rPr>
            </w:pPr>
            <w:r w:rsidRPr="00311A12">
              <w:rPr>
                <w:rFonts w:ascii="Georgia" w:hAnsi="Georgia" w:cs="Times New Roman"/>
                <w:sz w:val="24"/>
                <w:szCs w:val="24"/>
              </w:rPr>
              <w:t>6</w:t>
            </w:r>
          </w:p>
        </w:tc>
        <w:tc>
          <w:tcPr>
            <w:tcW w:w="1093" w:type="dxa"/>
            <w:tcBorders>
              <w:top w:val="nil"/>
              <w:left w:val="nil"/>
              <w:bottom w:val="nil"/>
              <w:right w:val="nil"/>
            </w:tcBorders>
            <w:noWrap/>
            <w:vAlign w:val="center"/>
            <w:hideMark/>
          </w:tcPr>
          <w:p w14:paraId="30BE4538" w14:textId="77777777" w:rsidR="00C92BDE" w:rsidRPr="00311A12" w:rsidRDefault="00C92BDE" w:rsidP="00311A12">
            <w:pPr>
              <w:spacing w:line="480" w:lineRule="auto"/>
              <w:jc w:val="center"/>
              <w:rPr>
                <w:rFonts w:ascii="Georgia" w:hAnsi="Georgia" w:cs="Times New Roman"/>
                <w:sz w:val="24"/>
                <w:szCs w:val="24"/>
              </w:rPr>
            </w:pPr>
            <w:r w:rsidRPr="00311A12">
              <w:rPr>
                <w:rFonts w:ascii="Georgia" w:hAnsi="Georgia" w:cs="Times New Roman"/>
                <w:sz w:val="24"/>
                <w:szCs w:val="24"/>
              </w:rPr>
              <w:t>261</w:t>
            </w:r>
          </w:p>
        </w:tc>
        <w:tc>
          <w:tcPr>
            <w:tcW w:w="896" w:type="dxa"/>
            <w:tcBorders>
              <w:top w:val="nil"/>
              <w:left w:val="nil"/>
              <w:bottom w:val="nil"/>
              <w:right w:val="nil"/>
            </w:tcBorders>
            <w:noWrap/>
            <w:vAlign w:val="center"/>
            <w:hideMark/>
          </w:tcPr>
          <w:p w14:paraId="0E7243A6" w14:textId="77777777" w:rsidR="00C92BDE" w:rsidRPr="00311A12" w:rsidRDefault="00C92BDE" w:rsidP="00311A12">
            <w:pPr>
              <w:spacing w:line="480" w:lineRule="auto"/>
              <w:jc w:val="center"/>
              <w:rPr>
                <w:rFonts w:ascii="Georgia" w:hAnsi="Georgia" w:cs="Times New Roman"/>
                <w:sz w:val="24"/>
                <w:szCs w:val="24"/>
              </w:rPr>
            </w:pPr>
            <w:r w:rsidRPr="00311A12">
              <w:rPr>
                <w:rFonts w:ascii="Georgia" w:hAnsi="Georgia" w:cs="Times New Roman"/>
                <w:sz w:val="24"/>
                <w:szCs w:val="24"/>
              </w:rPr>
              <w:t>208</w:t>
            </w:r>
          </w:p>
        </w:tc>
        <w:tc>
          <w:tcPr>
            <w:tcW w:w="896" w:type="dxa"/>
            <w:tcBorders>
              <w:top w:val="nil"/>
              <w:left w:val="nil"/>
              <w:bottom w:val="nil"/>
              <w:right w:val="nil"/>
            </w:tcBorders>
            <w:noWrap/>
            <w:vAlign w:val="center"/>
            <w:hideMark/>
          </w:tcPr>
          <w:p w14:paraId="5099E3A9" w14:textId="77777777" w:rsidR="00C92BDE" w:rsidRPr="00311A12" w:rsidRDefault="00C92BDE" w:rsidP="00311A12">
            <w:pPr>
              <w:spacing w:line="480" w:lineRule="auto"/>
              <w:jc w:val="center"/>
              <w:rPr>
                <w:rFonts w:ascii="Georgia" w:hAnsi="Georgia" w:cs="Times New Roman"/>
                <w:sz w:val="24"/>
                <w:szCs w:val="24"/>
              </w:rPr>
            </w:pPr>
            <w:r w:rsidRPr="00311A12">
              <w:rPr>
                <w:rFonts w:ascii="Georgia" w:hAnsi="Georgia" w:cs="Times New Roman"/>
                <w:sz w:val="24"/>
                <w:szCs w:val="24"/>
              </w:rPr>
              <w:t>84</w:t>
            </w:r>
          </w:p>
        </w:tc>
        <w:tc>
          <w:tcPr>
            <w:tcW w:w="896" w:type="dxa"/>
            <w:tcBorders>
              <w:top w:val="nil"/>
              <w:left w:val="nil"/>
              <w:bottom w:val="nil"/>
              <w:right w:val="nil"/>
            </w:tcBorders>
            <w:noWrap/>
            <w:vAlign w:val="center"/>
            <w:hideMark/>
          </w:tcPr>
          <w:p w14:paraId="3ABFB89D" w14:textId="77777777" w:rsidR="00C92BDE" w:rsidRPr="00311A12" w:rsidRDefault="00C92BDE" w:rsidP="00311A12">
            <w:pPr>
              <w:spacing w:line="480" w:lineRule="auto"/>
              <w:jc w:val="center"/>
              <w:rPr>
                <w:rFonts w:ascii="Georgia" w:hAnsi="Georgia" w:cs="Times New Roman"/>
                <w:sz w:val="24"/>
                <w:szCs w:val="24"/>
              </w:rPr>
            </w:pPr>
            <w:r w:rsidRPr="00311A12">
              <w:rPr>
                <w:rFonts w:ascii="Georgia" w:hAnsi="Georgia" w:cs="Times New Roman"/>
                <w:sz w:val="24"/>
                <w:szCs w:val="24"/>
              </w:rPr>
              <w:t>11</w:t>
            </w:r>
          </w:p>
        </w:tc>
      </w:tr>
      <w:tr w:rsidR="00C92BDE" w:rsidRPr="00311A12" w14:paraId="62011A69" w14:textId="77777777" w:rsidTr="00590747">
        <w:trPr>
          <w:trHeight w:val="345"/>
        </w:trPr>
        <w:tc>
          <w:tcPr>
            <w:tcW w:w="987" w:type="dxa"/>
            <w:tcBorders>
              <w:top w:val="nil"/>
              <w:left w:val="nil"/>
              <w:bottom w:val="nil"/>
              <w:right w:val="nil"/>
            </w:tcBorders>
            <w:noWrap/>
            <w:vAlign w:val="center"/>
            <w:hideMark/>
          </w:tcPr>
          <w:p w14:paraId="52214E3E" w14:textId="77777777" w:rsidR="00C92BDE" w:rsidRPr="00311A12" w:rsidRDefault="00C92BDE" w:rsidP="00311A12">
            <w:pPr>
              <w:spacing w:line="480" w:lineRule="auto"/>
              <w:jc w:val="center"/>
              <w:rPr>
                <w:rFonts w:ascii="Georgia" w:hAnsi="Georgia" w:cs="Times New Roman"/>
                <w:sz w:val="24"/>
                <w:szCs w:val="24"/>
              </w:rPr>
            </w:pPr>
            <w:r w:rsidRPr="00311A12">
              <w:rPr>
                <w:rFonts w:ascii="Georgia" w:hAnsi="Georgia" w:cs="Times New Roman"/>
                <w:sz w:val="24"/>
                <w:szCs w:val="24"/>
              </w:rPr>
              <w:t>DA01</w:t>
            </w:r>
          </w:p>
        </w:tc>
        <w:tc>
          <w:tcPr>
            <w:tcW w:w="998" w:type="dxa"/>
            <w:tcBorders>
              <w:top w:val="nil"/>
              <w:left w:val="nil"/>
              <w:bottom w:val="nil"/>
              <w:right w:val="nil"/>
            </w:tcBorders>
            <w:noWrap/>
            <w:vAlign w:val="center"/>
            <w:hideMark/>
          </w:tcPr>
          <w:p w14:paraId="62C387EC" w14:textId="77777777" w:rsidR="00C92BDE" w:rsidRPr="00311A12" w:rsidRDefault="00C92BDE" w:rsidP="00311A12">
            <w:pPr>
              <w:spacing w:line="480" w:lineRule="auto"/>
              <w:jc w:val="center"/>
              <w:rPr>
                <w:rFonts w:ascii="Georgia" w:hAnsi="Georgia" w:cs="Times New Roman"/>
                <w:sz w:val="24"/>
                <w:szCs w:val="24"/>
              </w:rPr>
            </w:pPr>
            <w:r w:rsidRPr="00311A12">
              <w:rPr>
                <w:rFonts w:ascii="Georgia" w:hAnsi="Georgia" w:cs="Times New Roman"/>
                <w:sz w:val="24"/>
                <w:szCs w:val="24"/>
              </w:rPr>
              <w:t>VD01</w:t>
            </w:r>
          </w:p>
        </w:tc>
        <w:tc>
          <w:tcPr>
            <w:tcW w:w="756" w:type="dxa"/>
            <w:tcBorders>
              <w:top w:val="nil"/>
              <w:left w:val="nil"/>
              <w:bottom w:val="nil"/>
              <w:right w:val="nil"/>
            </w:tcBorders>
            <w:noWrap/>
            <w:vAlign w:val="center"/>
            <w:hideMark/>
          </w:tcPr>
          <w:p w14:paraId="02425C0E" w14:textId="77777777" w:rsidR="00C92BDE" w:rsidRPr="00311A12" w:rsidRDefault="00C92BDE" w:rsidP="00311A12">
            <w:pPr>
              <w:spacing w:line="480" w:lineRule="auto"/>
              <w:jc w:val="center"/>
              <w:rPr>
                <w:rFonts w:ascii="Georgia" w:hAnsi="Georgia" w:cs="Times New Roman"/>
                <w:sz w:val="24"/>
                <w:szCs w:val="24"/>
              </w:rPr>
            </w:pPr>
          </w:p>
        </w:tc>
        <w:tc>
          <w:tcPr>
            <w:tcW w:w="756" w:type="dxa"/>
            <w:tcBorders>
              <w:top w:val="nil"/>
              <w:left w:val="nil"/>
              <w:bottom w:val="nil"/>
              <w:right w:val="nil"/>
            </w:tcBorders>
            <w:noWrap/>
            <w:vAlign w:val="center"/>
            <w:hideMark/>
          </w:tcPr>
          <w:p w14:paraId="46D2271A" w14:textId="77777777" w:rsidR="00C92BDE" w:rsidRPr="00311A12" w:rsidRDefault="00C92BDE" w:rsidP="00311A12">
            <w:pPr>
              <w:spacing w:line="480" w:lineRule="auto"/>
              <w:jc w:val="center"/>
              <w:rPr>
                <w:rFonts w:ascii="Georgia" w:hAnsi="Georgia" w:cs="Times New Roman"/>
                <w:sz w:val="24"/>
                <w:szCs w:val="24"/>
              </w:rPr>
            </w:pPr>
          </w:p>
        </w:tc>
        <w:tc>
          <w:tcPr>
            <w:tcW w:w="756" w:type="dxa"/>
            <w:tcBorders>
              <w:top w:val="nil"/>
              <w:left w:val="nil"/>
              <w:bottom w:val="nil"/>
              <w:right w:val="nil"/>
            </w:tcBorders>
            <w:noWrap/>
            <w:vAlign w:val="center"/>
            <w:hideMark/>
          </w:tcPr>
          <w:p w14:paraId="0732FC20" w14:textId="77777777" w:rsidR="00C92BDE" w:rsidRPr="00311A12" w:rsidRDefault="00C92BDE" w:rsidP="00311A12">
            <w:pPr>
              <w:spacing w:line="480" w:lineRule="auto"/>
              <w:jc w:val="center"/>
              <w:rPr>
                <w:rFonts w:ascii="Georgia" w:hAnsi="Georgia" w:cs="Times New Roman"/>
                <w:sz w:val="24"/>
                <w:szCs w:val="24"/>
              </w:rPr>
            </w:pPr>
            <w:r w:rsidRPr="00311A12">
              <w:rPr>
                <w:rFonts w:ascii="Georgia" w:hAnsi="Georgia" w:cs="Times New Roman"/>
                <w:sz w:val="24"/>
                <w:szCs w:val="24"/>
              </w:rPr>
              <w:t>0</w:t>
            </w:r>
          </w:p>
        </w:tc>
        <w:tc>
          <w:tcPr>
            <w:tcW w:w="992" w:type="dxa"/>
            <w:tcBorders>
              <w:top w:val="nil"/>
              <w:left w:val="nil"/>
              <w:bottom w:val="nil"/>
              <w:right w:val="nil"/>
            </w:tcBorders>
            <w:noWrap/>
            <w:vAlign w:val="center"/>
            <w:hideMark/>
          </w:tcPr>
          <w:p w14:paraId="49FEFC6A" w14:textId="77777777" w:rsidR="00C92BDE" w:rsidRPr="00311A12" w:rsidRDefault="00C92BDE" w:rsidP="00311A12">
            <w:pPr>
              <w:spacing w:line="480" w:lineRule="auto"/>
              <w:jc w:val="center"/>
              <w:rPr>
                <w:rFonts w:ascii="Georgia" w:hAnsi="Georgia" w:cs="Times New Roman"/>
                <w:sz w:val="24"/>
                <w:szCs w:val="24"/>
              </w:rPr>
            </w:pPr>
            <w:r w:rsidRPr="00311A12">
              <w:rPr>
                <w:rFonts w:ascii="Georgia" w:hAnsi="Georgia" w:cs="Times New Roman"/>
                <w:sz w:val="24"/>
                <w:szCs w:val="24"/>
              </w:rPr>
              <w:t>17</w:t>
            </w:r>
          </w:p>
        </w:tc>
        <w:tc>
          <w:tcPr>
            <w:tcW w:w="1093" w:type="dxa"/>
            <w:tcBorders>
              <w:top w:val="nil"/>
              <w:left w:val="nil"/>
              <w:bottom w:val="nil"/>
              <w:right w:val="nil"/>
            </w:tcBorders>
            <w:noWrap/>
            <w:vAlign w:val="center"/>
            <w:hideMark/>
          </w:tcPr>
          <w:p w14:paraId="56264F77" w14:textId="77777777" w:rsidR="00C92BDE" w:rsidRPr="00311A12" w:rsidRDefault="00C92BDE" w:rsidP="00311A12">
            <w:pPr>
              <w:spacing w:line="480" w:lineRule="auto"/>
              <w:jc w:val="center"/>
              <w:rPr>
                <w:rFonts w:ascii="Georgia" w:hAnsi="Georgia" w:cs="Times New Roman"/>
                <w:sz w:val="24"/>
                <w:szCs w:val="24"/>
              </w:rPr>
            </w:pPr>
            <w:r w:rsidRPr="00311A12">
              <w:rPr>
                <w:rFonts w:ascii="Georgia" w:hAnsi="Georgia" w:cs="Times New Roman"/>
                <w:sz w:val="24"/>
                <w:szCs w:val="24"/>
              </w:rPr>
              <w:t>22</w:t>
            </w:r>
          </w:p>
        </w:tc>
        <w:tc>
          <w:tcPr>
            <w:tcW w:w="896" w:type="dxa"/>
            <w:tcBorders>
              <w:top w:val="nil"/>
              <w:left w:val="nil"/>
              <w:bottom w:val="nil"/>
              <w:right w:val="nil"/>
            </w:tcBorders>
            <w:noWrap/>
            <w:vAlign w:val="center"/>
            <w:hideMark/>
          </w:tcPr>
          <w:p w14:paraId="16C363B9" w14:textId="77777777" w:rsidR="00C92BDE" w:rsidRPr="00311A12" w:rsidRDefault="00C92BDE" w:rsidP="00311A12">
            <w:pPr>
              <w:spacing w:line="480" w:lineRule="auto"/>
              <w:jc w:val="center"/>
              <w:rPr>
                <w:rFonts w:ascii="Georgia" w:hAnsi="Georgia" w:cs="Times New Roman"/>
                <w:sz w:val="24"/>
                <w:szCs w:val="24"/>
              </w:rPr>
            </w:pPr>
            <w:r w:rsidRPr="00311A12">
              <w:rPr>
                <w:rFonts w:ascii="Georgia" w:hAnsi="Georgia" w:cs="Times New Roman"/>
                <w:sz w:val="24"/>
                <w:szCs w:val="24"/>
              </w:rPr>
              <w:t>7</w:t>
            </w:r>
          </w:p>
        </w:tc>
        <w:tc>
          <w:tcPr>
            <w:tcW w:w="896" w:type="dxa"/>
            <w:tcBorders>
              <w:top w:val="nil"/>
              <w:left w:val="nil"/>
              <w:bottom w:val="nil"/>
              <w:right w:val="nil"/>
            </w:tcBorders>
            <w:noWrap/>
            <w:vAlign w:val="center"/>
            <w:hideMark/>
          </w:tcPr>
          <w:p w14:paraId="60D55B5D" w14:textId="77777777" w:rsidR="00C92BDE" w:rsidRPr="00311A12" w:rsidRDefault="00C92BDE" w:rsidP="00311A12">
            <w:pPr>
              <w:spacing w:line="480" w:lineRule="auto"/>
              <w:jc w:val="center"/>
              <w:rPr>
                <w:rFonts w:ascii="Georgia" w:hAnsi="Georgia" w:cs="Times New Roman"/>
                <w:sz w:val="24"/>
                <w:szCs w:val="24"/>
              </w:rPr>
            </w:pPr>
            <w:r w:rsidRPr="00311A12">
              <w:rPr>
                <w:rFonts w:ascii="Georgia" w:hAnsi="Georgia" w:cs="Times New Roman"/>
                <w:sz w:val="24"/>
                <w:szCs w:val="24"/>
              </w:rPr>
              <w:t>2587</w:t>
            </w:r>
          </w:p>
        </w:tc>
        <w:tc>
          <w:tcPr>
            <w:tcW w:w="896" w:type="dxa"/>
            <w:tcBorders>
              <w:top w:val="nil"/>
              <w:left w:val="nil"/>
              <w:bottom w:val="nil"/>
              <w:right w:val="nil"/>
            </w:tcBorders>
            <w:noWrap/>
            <w:vAlign w:val="center"/>
            <w:hideMark/>
          </w:tcPr>
          <w:p w14:paraId="741EF099" w14:textId="77777777" w:rsidR="00C92BDE" w:rsidRPr="00311A12" w:rsidRDefault="00C92BDE" w:rsidP="00311A12">
            <w:pPr>
              <w:spacing w:line="480" w:lineRule="auto"/>
              <w:jc w:val="center"/>
              <w:rPr>
                <w:rFonts w:ascii="Georgia" w:hAnsi="Georgia" w:cs="Times New Roman"/>
                <w:sz w:val="24"/>
                <w:szCs w:val="24"/>
              </w:rPr>
            </w:pPr>
            <w:r w:rsidRPr="00311A12">
              <w:rPr>
                <w:rFonts w:ascii="Georgia" w:hAnsi="Georgia" w:cs="Times New Roman"/>
                <w:sz w:val="24"/>
                <w:szCs w:val="24"/>
              </w:rPr>
              <w:t>14</w:t>
            </w:r>
          </w:p>
        </w:tc>
      </w:tr>
      <w:tr w:rsidR="00C92BDE" w:rsidRPr="00311A12" w14:paraId="7433AEAC" w14:textId="77777777" w:rsidTr="00590747">
        <w:trPr>
          <w:trHeight w:val="360"/>
        </w:trPr>
        <w:tc>
          <w:tcPr>
            <w:tcW w:w="987" w:type="dxa"/>
            <w:tcBorders>
              <w:top w:val="nil"/>
              <w:left w:val="nil"/>
              <w:bottom w:val="nil"/>
              <w:right w:val="nil"/>
            </w:tcBorders>
            <w:noWrap/>
            <w:vAlign w:val="center"/>
            <w:hideMark/>
          </w:tcPr>
          <w:p w14:paraId="5F5F1FA9" w14:textId="77777777" w:rsidR="00C92BDE" w:rsidRPr="00311A12" w:rsidRDefault="00C92BDE" w:rsidP="00311A12">
            <w:pPr>
              <w:spacing w:line="480" w:lineRule="auto"/>
              <w:jc w:val="center"/>
              <w:rPr>
                <w:rFonts w:ascii="Georgia" w:hAnsi="Georgia" w:cs="Times New Roman"/>
                <w:sz w:val="24"/>
                <w:szCs w:val="24"/>
              </w:rPr>
            </w:pPr>
            <w:r w:rsidRPr="00311A12">
              <w:rPr>
                <w:rFonts w:ascii="Georgia" w:hAnsi="Georgia" w:cs="Times New Roman"/>
                <w:sz w:val="24"/>
                <w:szCs w:val="24"/>
              </w:rPr>
              <w:t>DVC</w:t>
            </w:r>
          </w:p>
        </w:tc>
        <w:tc>
          <w:tcPr>
            <w:tcW w:w="998" w:type="dxa"/>
            <w:tcBorders>
              <w:top w:val="nil"/>
              <w:left w:val="nil"/>
              <w:bottom w:val="nil"/>
              <w:right w:val="nil"/>
            </w:tcBorders>
            <w:noWrap/>
            <w:vAlign w:val="center"/>
            <w:hideMark/>
          </w:tcPr>
          <w:p w14:paraId="5F4E775A" w14:textId="77777777" w:rsidR="00C92BDE" w:rsidRPr="00311A12" w:rsidRDefault="00C92BDE" w:rsidP="00311A12">
            <w:pPr>
              <w:spacing w:line="480" w:lineRule="auto"/>
              <w:jc w:val="center"/>
              <w:rPr>
                <w:rFonts w:ascii="Georgia" w:hAnsi="Georgia" w:cs="Times New Roman"/>
                <w:sz w:val="24"/>
                <w:szCs w:val="24"/>
              </w:rPr>
            </w:pPr>
            <w:r w:rsidRPr="00311A12">
              <w:rPr>
                <w:rFonts w:ascii="Georgia" w:hAnsi="Georgia" w:cs="Times New Roman"/>
                <w:sz w:val="24"/>
                <w:szCs w:val="24"/>
              </w:rPr>
              <w:t>PVPR</w:t>
            </w:r>
          </w:p>
        </w:tc>
        <w:tc>
          <w:tcPr>
            <w:tcW w:w="756" w:type="dxa"/>
            <w:tcBorders>
              <w:top w:val="nil"/>
              <w:left w:val="nil"/>
              <w:bottom w:val="nil"/>
              <w:right w:val="nil"/>
            </w:tcBorders>
            <w:noWrap/>
            <w:vAlign w:val="center"/>
            <w:hideMark/>
          </w:tcPr>
          <w:p w14:paraId="6045932E" w14:textId="77777777" w:rsidR="00C92BDE" w:rsidRPr="00311A12" w:rsidRDefault="00C92BDE" w:rsidP="00311A12">
            <w:pPr>
              <w:spacing w:line="480" w:lineRule="auto"/>
              <w:jc w:val="center"/>
              <w:rPr>
                <w:rFonts w:ascii="Georgia" w:hAnsi="Georgia" w:cs="Times New Roman"/>
                <w:sz w:val="24"/>
                <w:szCs w:val="24"/>
              </w:rPr>
            </w:pPr>
          </w:p>
        </w:tc>
        <w:tc>
          <w:tcPr>
            <w:tcW w:w="756" w:type="dxa"/>
            <w:tcBorders>
              <w:top w:val="nil"/>
              <w:left w:val="nil"/>
              <w:bottom w:val="nil"/>
              <w:right w:val="nil"/>
            </w:tcBorders>
            <w:noWrap/>
            <w:vAlign w:val="center"/>
            <w:hideMark/>
          </w:tcPr>
          <w:p w14:paraId="682C4398" w14:textId="77777777" w:rsidR="00C92BDE" w:rsidRPr="00311A12" w:rsidRDefault="00C92BDE" w:rsidP="00311A12">
            <w:pPr>
              <w:spacing w:line="480" w:lineRule="auto"/>
              <w:jc w:val="center"/>
              <w:rPr>
                <w:rFonts w:ascii="Georgia" w:hAnsi="Georgia" w:cs="Times New Roman"/>
                <w:sz w:val="24"/>
                <w:szCs w:val="24"/>
              </w:rPr>
            </w:pPr>
            <w:r w:rsidRPr="00311A12">
              <w:rPr>
                <w:rFonts w:ascii="Georgia" w:hAnsi="Georgia" w:cs="Times New Roman"/>
                <w:sz w:val="24"/>
                <w:szCs w:val="24"/>
              </w:rPr>
              <w:t>0</w:t>
            </w:r>
          </w:p>
        </w:tc>
        <w:tc>
          <w:tcPr>
            <w:tcW w:w="756" w:type="dxa"/>
            <w:tcBorders>
              <w:top w:val="nil"/>
              <w:left w:val="nil"/>
              <w:bottom w:val="nil"/>
              <w:right w:val="nil"/>
            </w:tcBorders>
            <w:noWrap/>
            <w:vAlign w:val="center"/>
            <w:hideMark/>
          </w:tcPr>
          <w:p w14:paraId="052A100A" w14:textId="77777777" w:rsidR="00C92BDE" w:rsidRPr="00311A12" w:rsidRDefault="00C92BDE" w:rsidP="00311A12">
            <w:pPr>
              <w:spacing w:line="480" w:lineRule="auto"/>
              <w:jc w:val="center"/>
              <w:rPr>
                <w:rFonts w:ascii="Georgia" w:hAnsi="Georgia" w:cs="Times New Roman"/>
                <w:sz w:val="24"/>
                <w:szCs w:val="24"/>
              </w:rPr>
            </w:pPr>
            <w:r w:rsidRPr="00311A12">
              <w:rPr>
                <w:rFonts w:ascii="Georgia" w:hAnsi="Georgia" w:cs="Times New Roman"/>
                <w:sz w:val="24"/>
                <w:szCs w:val="24"/>
              </w:rPr>
              <w:t>0</w:t>
            </w:r>
          </w:p>
        </w:tc>
        <w:tc>
          <w:tcPr>
            <w:tcW w:w="992" w:type="dxa"/>
            <w:tcBorders>
              <w:top w:val="nil"/>
              <w:left w:val="nil"/>
              <w:bottom w:val="nil"/>
              <w:right w:val="nil"/>
            </w:tcBorders>
            <w:noWrap/>
            <w:vAlign w:val="center"/>
            <w:hideMark/>
          </w:tcPr>
          <w:p w14:paraId="39B5FFBD" w14:textId="77777777" w:rsidR="00C92BDE" w:rsidRPr="00311A12" w:rsidRDefault="00C92BDE" w:rsidP="00311A12">
            <w:pPr>
              <w:spacing w:line="480" w:lineRule="auto"/>
              <w:jc w:val="center"/>
              <w:rPr>
                <w:rFonts w:ascii="Georgia" w:hAnsi="Georgia" w:cs="Times New Roman"/>
                <w:sz w:val="24"/>
                <w:szCs w:val="24"/>
              </w:rPr>
            </w:pPr>
            <w:r w:rsidRPr="00311A12">
              <w:rPr>
                <w:rFonts w:ascii="Georgia" w:hAnsi="Georgia" w:cs="Times New Roman"/>
                <w:sz w:val="24"/>
                <w:szCs w:val="24"/>
              </w:rPr>
              <w:t>13</w:t>
            </w:r>
          </w:p>
        </w:tc>
        <w:tc>
          <w:tcPr>
            <w:tcW w:w="1093" w:type="dxa"/>
            <w:tcBorders>
              <w:top w:val="nil"/>
              <w:left w:val="nil"/>
              <w:bottom w:val="nil"/>
              <w:right w:val="nil"/>
            </w:tcBorders>
            <w:noWrap/>
            <w:vAlign w:val="center"/>
            <w:hideMark/>
          </w:tcPr>
          <w:p w14:paraId="1620C0AB" w14:textId="77777777" w:rsidR="00C92BDE" w:rsidRPr="00311A12" w:rsidRDefault="00C92BDE" w:rsidP="00311A12">
            <w:pPr>
              <w:spacing w:line="480" w:lineRule="auto"/>
              <w:jc w:val="center"/>
              <w:rPr>
                <w:rFonts w:ascii="Georgia" w:hAnsi="Georgia" w:cs="Times New Roman"/>
                <w:sz w:val="24"/>
                <w:szCs w:val="24"/>
              </w:rPr>
            </w:pPr>
            <w:r w:rsidRPr="00311A12">
              <w:rPr>
                <w:rFonts w:ascii="Georgia" w:hAnsi="Georgia" w:cs="Times New Roman"/>
                <w:sz w:val="24"/>
                <w:szCs w:val="24"/>
              </w:rPr>
              <w:t>51</w:t>
            </w:r>
          </w:p>
        </w:tc>
        <w:tc>
          <w:tcPr>
            <w:tcW w:w="896" w:type="dxa"/>
            <w:tcBorders>
              <w:top w:val="nil"/>
              <w:left w:val="nil"/>
              <w:bottom w:val="nil"/>
              <w:right w:val="nil"/>
            </w:tcBorders>
            <w:noWrap/>
            <w:vAlign w:val="center"/>
            <w:hideMark/>
          </w:tcPr>
          <w:p w14:paraId="018C0CC8" w14:textId="77777777" w:rsidR="00C92BDE" w:rsidRPr="00311A12" w:rsidRDefault="00C92BDE" w:rsidP="00311A12">
            <w:pPr>
              <w:spacing w:line="480" w:lineRule="auto"/>
              <w:jc w:val="center"/>
              <w:rPr>
                <w:rFonts w:ascii="Georgia" w:hAnsi="Georgia" w:cs="Times New Roman"/>
                <w:sz w:val="24"/>
                <w:szCs w:val="24"/>
              </w:rPr>
            </w:pPr>
            <w:r w:rsidRPr="00311A12">
              <w:rPr>
                <w:rFonts w:ascii="Georgia" w:hAnsi="Georgia" w:cs="Times New Roman"/>
                <w:sz w:val="24"/>
                <w:szCs w:val="24"/>
              </w:rPr>
              <w:t>6</w:t>
            </w:r>
          </w:p>
        </w:tc>
        <w:tc>
          <w:tcPr>
            <w:tcW w:w="896" w:type="dxa"/>
            <w:tcBorders>
              <w:top w:val="nil"/>
              <w:left w:val="nil"/>
              <w:bottom w:val="nil"/>
              <w:right w:val="nil"/>
            </w:tcBorders>
            <w:noWrap/>
            <w:vAlign w:val="center"/>
            <w:hideMark/>
          </w:tcPr>
          <w:p w14:paraId="74D31205" w14:textId="77777777" w:rsidR="00C92BDE" w:rsidRPr="00311A12" w:rsidRDefault="00C92BDE" w:rsidP="00311A12">
            <w:pPr>
              <w:spacing w:line="480" w:lineRule="auto"/>
              <w:jc w:val="center"/>
              <w:rPr>
                <w:rFonts w:ascii="Georgia" w:hAnsi="Georgia" w:cs="Times New Roman"/>
                <w:sz w:val="24"/>
                <w:szCs w:val="24"/>
              </w:rPr>
            </w:pPr>
            <w:r w:rsidRPr="00311A12">
              <w:rPr>
                <w:rFonts w:ascii="Georgia" w:hAnsi="Georgia" w:cs="Times New Roman"/>
                <w:sz w:val="24"/>
                <w:szCs w:val="24"/>
              </w:rPr>
              <w:t>588</w:t>
            </w:r>
          </w:p>
        </w:tc>
        <w:tc>
          <w:tcPr>
            <w:tcW w:w="896" w:type="dxa"/>
            <w:tcBorders>
              <w:top w:val="nil"/>
              <w:left w:val="nil"/>
              <w:bottom w:val="nil"/>
              <w:right w:val="nil"/>
            </w:tcBorders>
            <w:noWrap/>
            <w:vAlign w:val="center"/>
            <w:hideMark/>
          </w:tcPr>
          <w:p w14:paraId="606740F4" w14:textId="77777777" w:rsidR="00C92BDE" w:rsidRPr="00311A12" w:rsidRDefault="00C92BDE" w:rsidP="00311A12">
            <w:pPr>
              <w:spacing w:line="480" w:lineRule="auto"/>
              <w:jc w:val="center"/>
              <w:rPr>
                <w:rFonts w:ascii="Georgia" w:hAnsi="Georgia" w:cs="Times New Roman"/>
                <w:sz w:val="24"/>
                <w:szCs w:val="24"/>
              </w:rPr>
            </w:pPr>
            <w:r w:rsidRPr="00311A12">
              <w:rPr>
                <w:rFonts w:ascii="Georgia" w:hAnsi="Georgia" w:cs="Times New Roman"/>
                <w:sz w:val="24"/>
                <w:szCs w:val="24"/>
              </w:rPr>
              <w:t>8</w:t>
            </w:r>
          </w:p>
        </w:tc>
      </w:tr>
      <w:tr w:rsidR="00C92BDE" w:rsidRPr="00311A12" w14:paraId="503DE6FE" w14:textId="77777777" w:rsidTr="00590747">
        <w:trPr>
          <w:trHeight w:val="345"/>
        </w:trPr>
        <w:tc>
          <w:tcPr>
            <w:tcW w:w="987" w:type="dxa"/>
            <w:tcBorders>
              <w:top w:val="nil"/>
              <w:left w:val="nil"/>
              <w:bottom w:val="nil"/>
              <w:right w:val="nil"/>
            </w:tcBorders>
            <w:noWrap/>
            <w:vAlign w:val="center"/>
            <w:hideMark/>
          </w:tcPr>
          <w:p w14:paraId="7DC0FB1C" w14:textId="77777777" w:rsidR="00C92BDE" w:rsidRPr="00311A12" w:rsidRDefault="00C92BDE" w:rsidP="00311A12">
            <w:pPr>
              <w:spacing w:line="480" w:lineRule="auto"/>
              <w:jc w:val="center"/>
              <w:rPr>
                <w:rFonts w:ascii="Georgia" w:hAnsi="Georgia" w:cs="Times New Roman"/>
                <w:sz w:val="24"/>
                <w:szCs w:val="24"/>
              </w:rPr>
            </w:pPr>
            <w:r w:rsidRPr="00311A12">
              <w:rPr>
                <w:rFonts w:ascii="Georgia" w:hAnsi="Georgia" w:cs="Times New Roman"/>
                <w:sz w:val="24"/>
                <w:szCs w:val="24"/>
              </w:rPr>
              <w:t>DVC</w:t>
            </w:r>
          </w:p>
        </w:tc>
        <w:tc>
          <w:tcPr>
            <w:tcW w:w="998" w:type="dxa"/>
            <w:tcBorders>
              <w:top w:val="nil"/>
              <w:left w:val="nil"/>
              <w:bottom w:val="nil"/>
              <w:right w:val="nil"/>
            </w:tcBorders>
            <w:noWrap/>
            <w:vAlign w:val="center"/>
            <w:hideMark/>
          </w:tcPr>
          <w:p w14:paraId="6F6E6079" w14:textId="77777777" w:rsidR="00C92BDE" w:rsidRPr="00311A12" w:rsidRDefault="00C92BDE" w:rsidP="00311A12">
            <w:pPr>
              <w:spacing w:line="480" w:lineRule="auto"/>
              <w:jc w:val="center"/>
              <w:rPr>
                <w:rFonts w:ascii="Georgia" w:hAnsi="Georgia" w:cs="Times New Roman"/>
                <w:sz w:val="24"/>
                <w:szCs w:val="24"/>
              </w:rPr>
            </w:pPr>
            <w:r w:rsidRPr="00311A12">
              <w:rPr>
                <w:rFonts w:ascii="Georgia" w:hAnsi="Georgia" w:cs="Times New Roman"/>
                <w:sz w:val="24"/>
                <w:szCs w:val="24"/>
              </w:rPr>
              <w:t>VD01</w:t>
            </w:r>
          </w:p>
        </w:tc>
        <w:tc>
          <w:tcPr>
            <w:tcW w:w="756" w:type="dxa"/>
            <w:tcBorders>
              <w:top w:val="nil"/>
              <w:left w:val="nil"/>
              <w:bottom w:val="nil"/>
              <w:right w:val="nil"/>
            </w:tcBorders>
            <w:noWrap/>
            <w:vAlign w:val="center"/>
            <w:hideMark/>
          </w:tcPr>
          <w:p w14:paraId="7877F32C" w14:textId="77777777" w:rsidR="00C92BDE" w:rsidRPr="00311A12" w:rsidRDefault="00C92BDE" w:rsidP="00311A12">
            <w:pPr>
              <w:spacing w:line="480" w:lineRule="auto"/>
              <w:jc w:val="center"/>
              <w:rPr>
                <w:rFonts w:ascii="Georgia" w:hAnsi="Georgia" w:cs="Times New Roman"/>
                <w:sz w:val="24"/>
                <w:szCs w:val="24"/>
              </w:rPr>
            </w:pPr>
          </w:p>
        </w:tc>
        <w:tc>
          <w:tcPr>
            <w:tcW w:w="756" w:type="dxa"/>
            <w:tcBorders>
              <w:top w:val="nil"/>
              <w:left w:val="nil"/>
              <w:bottom w:val="nil"/>
              <w:right w:val="nil"/>
            </w:tcBorders>
            <w:noWrap/>
            <w:vAlign w:val="center"/>
            <w:hideMark/>
          </w:tcPr>
          <w:p w14:paraId="2CB8CA82" w14:textId="77777777" w:rsidR="00C92BDE" w:rsidRPr="00311A12" w:rsidRDefault="00C92BDE" w:rsidP="00311A12">
            <w:pPr>
              <w:spacing w:line="480" w:lineRule="auto"/>
              <w:jc w:val="center"/>
              <w:rPr>
                <w:rFonts w:ascii="Georgia" w:hAnsi="Georgia" w:cs="Times New Roman"/>
                <w:sz w:val="24"/>
                <w:szCs w:val="24"/>
              </w:rPr>
            </w:pPr>
            <w:r w:rsidRPr="00311A12">
              <w:rPr>
                <w:rFonts w:ascii="Georgia" w:hAnsi="Georgia" w:cs="Times New Roman"/>
                <w:sz w:val="24"/>
                <w:szCs w:val="24"/>
              </w:rPr>
              <w:t>0</w:t>
            </w:r>
          </w:p>
        </w:tc>
        <w:tc>
          <w:tcPr>
            <w:tcW w:w="756" w:type="dxa"/>
            <w:tcBorders>
              <w:top w:val="nil"/>
              <w:left w:val="nil"/>
              <w:bottom w:val="nil"/>
              <w:right w:val="nil"/>
            </w:tcBorders>
            <w:noWrap/>
            <w:vAlign w:val="center"/>
            <w:hideMark/>
          </w:tcPr>
          <w:p w14:paraId="483DA9E1" w14:textId="77777777" w:rsidR="00C92BDE" w:rsidRPr="00311A12" w:rsidRDefault="00C92BDE" w:rsidP="00311A12">
            <w:pPr>
              <w:spacing w:line="480" w:lineRule="auto"/>
              <w:jc w:val="center"/>
              <w:rPr>
                <w:rFonts w:ascii="Georgia" w:hAnsi="Georgia" w:cs="Times New Roman"/>
                <w:sz w:val="24"/>
                <w:szCs w:val="24"/>
              </w:rPr>
            </w:pPr>
            <w:r w:rsidRPr="00311A12">
              <w:rPr>
                <w:rFonts w:ascii="Georgia" w:hAnsi="Georgia" w:cs="Times New Roman"/>
                <w:sz w:val="24"/>
                <w:szCs w:val="24"/>
              </w:rPr>
              <w:t>0</w:t>
            </w:r>
          </w:p>
        </w:tc>
        <w:tc>
          <w:tcPr>
            <w:tcW w:w="992" w:type="dxa"/>
            <w:tcBorders>
              <w:top w:val="nil"/>
              <w:left w:val="nil"/>
              <w:bottom w:val="nil"/>
              <w:right w:val="nil"/>
            </w:tcBorders>
            <w:noWrap/>
            <w:vAlign w:val="center"/>
            <w:hideMark/>
          </w:tcPr>
          <w:p w14:paraId="00AAEF9D" w14:textId="77777777" w:rsidR="00C92BDE" w:rsidRPr="00311A12" w:rsidRDefault="00C92BDE" w:rsidP="00311A12">
            <w:pPr>
              <w:spacing w:line="480" w:lineRule="auto"/>
              <w:jc w:val="center"/>
              <w:rPr>
                <w:rFonts w:ascii="Georgia" w:hAnsi="Georgia" w:cs="Times New Roman"/>
                <w:sz w:val="24"/>
                <w:szCs w:val="24"/>
              </w:rPr>
            </w:pPr>
            <w:r w:rsidRPr="00311A12">
              <w:rPr>
                <w:rFonts w:ascii="Georgia" w:hAnsi="Georgia" w:cs="Times New Roman"/>
                <w:sz w:val="24"/>
                <w:szCs w:val="24"/>
              </w:rPr>
              <w:t>5</w:t>
            </w:r>
          </w:p>
        </w:tc>
        <w:tc>
          <w:tcPr>
            <w:tcW w:w="1093" w:type="dxa"/>
            <w:tcBorders>
              <w:top w:val="nil"/>
              <w:left w:val="nil"/>
              <w:bottom w:val="nil"/>
              <w:right w:val="nil"/>
            </w:tcBorders>
            <w:noWrap/>
            <w:vAlign w:val="center"/>
            <w:hideMark/>
          </w:tcPr>
          <w:p w14:paraId="38B70977" w14:textId="77777777" w:rsidR="00C92BDE" w:rsidRPr="00311A12" w:rsidRDefault="00C92BDE" w:rsidP="00311A12">
            <w:pPr>
              <w:spacing w:line="480" w:lineRule="auto"/>
              <w:jc w:val="center"/>
              <w:rPr>
                <w:rFonts w:ascii="Georgia" w:hAnsi="Georgia" w:cs="Times New Roman"/>
                <w:sz w:val="24"/>
                <w:szCs w:val="24"/>
              </w:rPr>
            </w:pPr>
            <w:r w:rsidRPr="00311A12">
              <w:rPr>
                <w:rFonts w:ascii="Georgia" w:hAnsi="Georgia" w:cs="Times New Roman"/>
                <w:sz w:val="24"/>
                <w:szCs w:val="24"/>
              </w:rPr>
              <w:t>335</w:t>
            </w:r>
          </w:p>
        </w:tc>
        <w:tc>
          <w:tcPr>
            <w:tcW w:w="896" w:type="dxa"/>
            <w:tcBorders>
              <w:top w:val="nil"/>
              <w:left w:val="nil"/>
              <w:bottom w:val="nil"/>
              <w:right w:val="nil"/>
            </w:tcBorders>
            <w:noWrap/>
            <w:vAlign w:val="center"/>
            <w:hideMark/>
          </w:tcPr>
          <w:p w14:paraId="60F2F33F" w14:textId="77777777" w:rsidR="00C92BDE" w:rsidRPr="00311A12" w:rsidRDefault="00C92BDE" w:rsidP="00311A12">
            <w:pPr>
              <w:spacing w:line="480" w:lineRule="auto"/>
              <w:jc w:val="center"/>
              <w:rPr>
                <w:rFonts w:ascii="Georgia" w:hAnsi="Georgia" w:cs="Times New Roman"/>
                <w:sz w:val="24"/>
                <w:szCs w:val="24"/>
              </w:rPr>
            </w:pPr>
            <w:r w:rsidRPr="00311A12">
              <w:rPr>
                <w:rFonts w:ascii="Georgia" w:hAnsi="Georgia" w:cs="Times New Roman"/>
                <w:sz w:val="24"/>
                <w:szCs w:val="24"/>
              </w:rPr>
              <w:t>999</w:t>
            </w:r>
          </w:p>
        </w:tc>
        <w:tc>
          <w:tcPr>
            <w:tcW w:w="896" w:type="dxa"/>
            <w:tcBorders>
              <w:top w:val="nil"/>
              <w:left w:val="nil"/>
              <w:bottom w:val="nil"/>
              <w:right w:val="nil"/>
            </w:tcBorders>
            <w:noWrap/>
            <w:vAlign w:val="center"/>
            <w:hideMark/>
          </w:tcPr>
          <w:p w14:paraId="636A9518" w14:textId="77777777" w:rsidR="00C92BDE" w:rsidRPr="00311A12" w:rsidRDefault="00C92BDE" w:rsidP="00311A12">
            <w:pPr>
              <w:spacing w:line="480" w:lineRule="auto"/>
              <w:jc w:val="center"/>
              <w:rPr>
                <w:rFonts w:ascii="Georgia" w:hAnsi="Georgia" w:cs="Times New Roman"/>
                <w:sz w:val="24"/>
                <w:szCs w:val="24"/>
              </w:rPr>
            </w:pPr>
            <w:r w:rsidRPr="00311A12">
              <w:rPr>
                <w:rFonts w:ascii="Georgia" w:hAnsi="Georgia" w:cs="Times New Roman"/>
                <w:sz w:val="24"/>
                <w:szCs w:val="24"/>
              </w:rPr>
              <w:t>2379</w:t>
            </w:r>
          </w:p>
        </w:tc>
        <w:tc>
          <w:tcPr>
            <w:tcW w:w="896" w:type="dxa"/>
            <w:tcBorders>
              <w:top w:val="nil"/>
              <w:left w:val="nil"/>
              <w:bottom w:val="nil"/>
              <w:right w:val="nil"/>
            </w:tcBorders>
            <w:noWrap/>
            <w:vAlign w:val="center"/>
            <w:hideMark/>
          </w:tcPr>
          <w:p w14:paraId="0AE6B86D" w14:textId="77777777" w:rsidR="00C92BDE" w:rsidRPr="00311A12" w:rsidRDefault="00C92BDE" w:rsidP="00311A12">
            <w:pPr>
              <w:spacing w:line="480" w:lineRule="auto"/>
              <w:jc w:val="center"/>
              <w:rPr>
                <w:rFonts w:ascii="Georgia" w:hAnsi="Georgia" w:cs="Times New Roman"/>
                <w:sz w:val="24"/>
                <w:szCs w:val="24"/>
              </w:rPr>
            </w:pPr>
            <w:r w:rsidRPr="00311A12">
              <w:rPr>
                <w:rFonts w:ascii="Georgia" w:hAnsi="Georgia" w:cs="Times New Roman"/>
                <w:sz w:val="24"/>
                <w:szCs w:val="24"/>
              </w:rPr>
              <w:t>2</w:t>
            </w:r>
          </w:p>
        </w:tc>
      </w:tr>
      <w:tr w:rsidR="00C92BDE" w:rsidRPr="00311A12" w14:paraId="0BA56C2A" w14:textId="77777777" w:rsidTr="00590747">
        <w:trPr>
          <w:trHeight w:val="330"/>
        </w:trPr>
        <w:tc>
          <w:tcPr>
            <w:tcW w:w="987" w:type="dxa"/>
            <w:tcBorders>
              <w:top w:val="nil"/>
              <w:left w:val="nil"/>
              <w:bottom w:val="nil"/>
              <w:right w:val="nil"/>
            </w:tcBorders>
            <w:noWrap/>
            <w:vAlign w:val="center"/>
            <w:hideMark/>
          </w:tcPr>
          <w:p w14:paraId="71D37D5B" w14:textId="77777777" w:rsidR="00C92BDE" w:rsidRPr="00311A12" w:rsidRDefault="00C92BDE" w:rsidP="00311A12">
            <w:pPr>
              <w:spacing w:line="480" w:lineRule="auto"/>
              <w:jc w:val="center"/>
              <w:rPr>
                <w:rFonts w:ascii="Georgia" w:hAnsi="Georgia" w:cs="Times New Roman"/>
                <w:sz w:val="24"/>
                <w:szCs w:val="24"/>
              </w:rPr>
            </w:pPr>
            <w:r w:rsidRPr="00311A12">
              <w:rPr>
                <w:rFonts w:ascii="Georgia" w:hAnsi="Georgia" w:cs="Times New Roman"/>
                <w:sz w:val="24"/>
                <w:szCs w:val="24"/>
              </w:rPr>
              <w:lastRenderedPageBreak/>
              <w:t>PVCL</w:t>
            </w:r>
          </w:p>
        </w:tc>
        <w:tc>
          <w:tcPr>
            <w:tcW w:w="998" w:type="dxa"/>
            <w:tcBorders>
              <w:top w:val="nil"/>
              <w:left w:val="nil"/>
              <w:bottom w:val="nil"/>
              <w:right w:val="nil"/>
            </w:tcBorders>
            <w:noWrap/>
            <w:vAlign w:val="center"/>
            <w:hideMark/>
          </w:tcPr>
          <w:p w14:paraId="597CF927" w14:textId="77777777" w:rsidR="00C92BDE" w:rsidRPr="00311A12" w:rsidRDefault="00C92BDE" w:rsidP="00311A12">
            <w:pPr>
              <w:spacing w:line="480" w:lineRule="auto"/>
              <w:jc w:val="center"/>
              <w:rPr>
                <w:rFonts w:ascii="Georgia" w:hAnsi="Georgia" w:cs="Times New Roman"/>
                <w:sz w:val="24"/>
                <w:szCs w:val="24"/>
              </w:rPr>
            </w:pPr>
            <w:r w:rsidRPr="00311A12">
              <w:rPr>
                <w:rFonts w:ascii="Georgia" w:hAnsi="Georgia" w:cs="Times New Roman"/>
                <w:sz w:val="24"/>
                <w:szCs w:val="24"/>
              </w:rPr>
              <w:t>DVA</w:t>
            </w:r>
          </w:p>
        </w:tc>
        <w:tc>
          <w:tcPr>
            <w:tcW w:w="756" w:type="dxa"/>
            <w:tcBorders>
              <w:top w:val="nil"/>
              <w:left w:val="nil"/>
              <w:bottom w:val="nil"/>
              <w:right w:val="nil"/>
            </w:tcBorders>
            <w:noWrap/>
            <w:vAlign w:val="center"/>
            <w:hideMark/>
          </w:tcPr>
          <w:p w14:paraId="2A6F38FE" w14:textId="77777777" w:rsidR="00C92BDE" w:rsidRPr="00311A12" w:rsidRDefault="00C92BDE" w:rsidP="00311A12">
            <w:pPr>
              <w:spacing w:line="480" w:lineRule="auto"/>
              <w:jc w:val="center"/>
              <w:rPr>
                <w:rFonts w:ascii="Georgia" w:hAnsi="Georgia" w:cs="Times New Roman"/>
                <w:sz w:val="24"/>
                <w:szCs w:val="24"/>
              </w:rPr>
            </w:pPr>
          </w:p>
        </w:tc>
        <w:tc>
          <w:tcPr>
            <w:tcW w:w="756" w:type="dxa"/>
            <w:tcBorders>
              <w:top w:val="nil"/>
              <w:left w:val="nil"/>
              <w:bottom w:val="nil"/>
              <w:right w:val="nil"/>
            </w:tcBorders>
            <w:noWrap/>
            <w:vAlign w:val="center"/>
            <w:hideMark/>
          </w:tcPr>
          <w:p w14:paraId="07EA2A5D" w14:textId="77777777" w:rsidR="00C92BDE" w:rsidRPr="00311A12" w:rsidRDefault="00C92BDE" w:rsidP="00311A12">
            <w:pPr>
              <w:spacing w:line="480" w:lineRule="auto"/>
              <w:jc w:val="center"/>
              <w:rPr>
                <w:rFonts w:ascii="Georgia" w:hAnsi="Georgia" w:cs="Times New Roman"/>
                <w:sz w:val="24"/>
                <w:szCs w:val="24"/>
              </w:rPr>
            </w:pPr>
            <w:r w:rsidRPr="00311A12">
              <w:rPr>
                <w:rFonts w:ascii="Georgia" w:hAnsi="Georgia" w:cs="Times New Roman"/>
                <w:sz w:val="24"/>
                <w:szCs w:val="24"/>
              </w:rPr>
              <w:t>0</w:t>
            </w:r>
          </w:p>
        </w:tc>
        <w:tc>
          <w:tcPr>
            <w:tcW w:w="756" w:type="dxa"/>
            <w:tcBorders>
              <w:top w:val="nil"/>
              <w:left w:val="nil"/>
              <w:bottom w:val="nil"/>
              <w:right w:val="nil"/>
            </w:tcBorders>
            <w:noWrap/>
            <w:vAlign w:val="center"/>
            <w:hideMark/>
          </w:tcPr>
          <w:p w14:paraId="3D67ED34" w14:textId="77777777" w:rsidR="00C92BDE" w:rsidRPr="00311A12" w:rsidRDefault="00C92BDE" w:rsidP="00311A12">
            <w:pPr>
              <w:spacing w:line="480" w:lineRule="auto"/>
              <w:jc w:val="center"/>
              <w:rPr>
                <w:rFonts w:ascii="Georgia" w:hAnsi="Georgia" w:cs="Times New Roman"/>
                <w:sz w:val="24"/>
                <w:szCs w:val="24"/>
              </w:rPr>
            </w:pPr>
          </w:p>
        </w:tc>
        <w:tc>
          <w:tcPr>
            <w:tcW w:w="992" w:type="dxa"/>
            <w:tcBorders>
              <w:top w:val="nil"/>
              <w:left w:val="nil"/>
              <w:bottom w:val="nil"/>
              <w:right w:val="nil"/>
            </w:tcBorders>
            <w:noWrap/>
            <w:vAlign w:val="center"/>
            <w:hideMark/>
          </w:tcPr>
          <w:p w14:paraId="5703BF4D" w14:textId="77777777" w:rsidR="00C92BDE" w:rsidRPr="00311A12" w:rsidRDefault="00C92BDE" w:rsidP="00311A12">
            <w:pPr>
              <w:spacing w:line="480" w:lineRule="auto"/>
              <w:jc w:val="center"/>
              <w:rPr>
                <w:rFonts w:ascii="Georgia" w:hAnsi="Georgia" w:cs="Times New Roman"/>
                <w:sz w:val="24"/>
                <w:szCs w:val="24"/>
              </w:rPr>
            </w:pPr>
            <w:r w:rsidRPr="00311A12">
              <w:rPr>
                <w:rFonts w:ascii="Georgia" w:hAnsi="Georgia" w:cs="Times New Roman"/>
                <w:sz w:val="24"/>
                <w:szCs w:val="24"/>
              </w:rPr>
              <w:t>5</w:t>
            </w:r>
          </w:p>
        </w:tc>
        <w:tc>
          <w:tcPr>
            <w:tcW w:w="1093" w:type="dxa"/>
            <w:tcBorders>
              <w:top w:val="nil"/>
              <w:left w:val="nil"/>
              <w:bottom w:val="nil"/>
              <w:right w:val="nil"/>
            </w:tcBorders>
            <w:noWrap/>
            <w:vAlign w:val="center"/>
            <w:hideMark/>
          </w:tcPr>
          <w:p w14:paraId="45CEDDE4" w14:textId="77777777" w:rsidR="00C92BDE" w:rsidRPr="00311A12" w:rsidRDefault="00C92BDE" w:rsidP="00311A12">
            <w:pPr>
              <w:spacing w:line="480" w:lineRule="auto"/>
              <w:jc w:val="center"/>
              <w:rPr>
                <w:rFonts w:ascii="Georgia" w:hAnsi="Georgia" w:cs="Times New Roman"/>
                <w:sz w:val="24"/>
                <w:szCs w:val="24"/>
              </w:rPr>
            </w:pPr>
            <w:r w:rsidRPr="00311A12">
              <w:rPr>
                <w:rFonts w:ascii="Georgia" w:hAnsi="Georgia" w:cs="Times New Roman"/>
                <w:sz w:val="24"/>
                <w:szCs w:val="24"/>
              </w:rPr>
              <w:t>335</w:t>
            </w:r>
          </w:p>
        </w:tc>
        <w:tc>
          <w:tcPr>
            <w:tcW w:w="896" w:type="dxa"/>
            <w:tcBorders>
              <w:top w:val="nil"/>
              <w:left w:val="nil"/>
              <w:bottom w:val="nil"/>
              <w:right w:val="nil"/>
            </w:tcBorders>
            <w:noWrap/>
            <w:vAlign w:val="center"/>
            <w:hideMark/>
          </w:tcPr>
          <w:p w14:paraId="2C234367" w14:textId="77777777" w:rsidR="00C92BDE" w:rsidRPr="00311A12" w:rsidRDefault="00C92BDE" w:rsidP="00311A12">
            <w:pPr>
              <w:spacing w:line="480" w:lineRule="auto"/>
              <w:jc w:val="center"/>
              <w:rPr>
                <w:rFonts w:ascii="Georgia" w:hAnsi="Georgia" w:cs="Times New Roman"/>
                <w:sz w:val="24"/>
                <w:szCs w:val="24"/>
              </w:rPr>
            </w:pPr>
            <w:r w:rsidRPr="00311A12">
              <w:rPr>
                <w:rFonts w:ascii="Georgia" w:hAnsi="Georgia" w:cs="Times New Roman"/>
                <w:sz w:val="24"/>
                <w:szCs w:val="24"/>
              </w:rPr>
              <w:t>2</w:t>
            </w:r>
          </w:p>
        </w:tc>
        <w:tc>
          <w:tcPr>
            <w:tcW w:w="896" w:type="dxa"/>
            <w:tcBorders>
              <w:top w:val="nil"/>
              <w:left w:val="nil"/>
              <w:bottom w:val="nil"/>
              <w:right w:val="nil"/>
            </w:tcBorders>
            <w:noWrap/>
            <w:vAlign w:val="center"/>
            <w:hideMark/>
          </w:tcPr>
          <w:p w14:paraId="5FDD9C82" w14:textId="77777777" w:rsidR="00C92BDE" w:rsidRPr="00311A12" w:rsidRDefault="00C92BDE" w:rsidP="00311A12">
            <w:pPr>
              <w:spacing w:line="480" w:lineRule="auto"/>
              <w:jc w:val="center"/>
              <w:rPr>
                <w:rFonts w:ascii="Georgia" w:hAnsi="Georgia" w:cs="Times New Roman"/>
                <w:sz w:val="24"/>
                <w:szCs w:val="24"/>
              </w:rPr>
            </w:pPr>
            <w:r w:rsidRPr="00311A12">
              <w:rPr>
                <w:rFonts w:ascii="Georgia" w:hAnsi="Georgia" w:cs="Times New Roman"/>
                <w:sz w:val="24"/>
                <w:szCs w:val="24"/>
              </w:rPr>
              <w:t>171</w:t>
            </w:r>
          </w:p>
        </w:tc>
        <w:tc>
          <w:tcPr>
            <w:tcW w:w="896" w:type="dxa"/>
            <w:tcBorders>
              <w:top w:val="nil"/>
              <w:left w:val="nil"/>
              <w:bottom w:val="nil"/>
              <w:right w:val="nil"/>
            </w:tcBorders>
            <w:noWrap/>
            <w:vAlign w:val="center"/>
            <w:hideMark/>
          </w:tcPr>
          <w:p w14:paraId="53CA1C1D" w14:textId="77777777" w:rsidR="00C92BDE" w:rsidRPr="00311A12" w:rsidRDefault="00C92BDE" w:rsidP="00311A12">
            <w:pPr>
              <w:spacing w:line="480" w:lineRule="auto"/>
              <w:jc w:val="center"/>
              <w:rPr>
                <w:rFonts w:ascii="Georgia" w:hAnsi="Georgia" w:cs="Times New Roman"/>
                <w:sz w:val="24"/>
                <w:szCs w:val="24"/>
              </w:rPr>
            </w:pPr>
            <w:r w:rsidRPr="00311A12">
              <w:rPr>
                <w:rFonts w:ascii="Georgia" w:hAnsi="Georgia" w:cs="Times New Roman"/>
                <w:sz w:val="24"/>
                <w:szCs w:val="24"/>
              </w:rPr>
              <w:t>1</w:t>
            </w:r>
          </w:p>
        </w:tc>
      </w:tr>
      <w:tr w:rsidR="00C92BDE" w:rsidRPr="00311A12" w14:paraId="4D498F6A" w14:textId="77777777" w:rsidTr="00590747">
        <w:trPr>
          <w:trHeight w:val="330"/>
        </w:trPr>
        <w:tc>
          <w:tcPr>
            <w:tcW w:w="987" w:type="dxa"/>
            <w:tcBorders>
              <w:top w:val="nil"/>
              <w:left w:val="nil"/>
              <w:bottom w:val="nil"/>
              <w:right w:val="nil"/>
            </w:tcBorders>
            <w:noWrap/>
            <w:vAlign w:val="center"/>
            <w:hideMark/>
          </w:tcPr>
          <w:p w14:paraId="643342C0" w14:textId="77777777" w:rsidR="00C92BDE" w:rsidRPr="00311A12" w:rsidRDefault="00C92BDE" w:rsidP="00311A12">
            <w:pPr>
              <w:spacing w:line="480" w:lineRule="auto"/>
              <w:jc w:val="center"/>
              <w:rPr>
                <w:rFonts w:ascii="Georgia" w:hAnsi="Georgia" w:cs="Times New Roman"/>
                <w:sz w:val="24"/>
                <w:szCs w:val="24"/>
              </w:rPr>
            </w:pPr>
            <w:r w:rsidRPr="00311A12">
              <w:rPr>
                <w:rFonts w:ascii="Georgia" w:hAnsi="Georgia" w:cs="Times New Roman"/>
                <w:sz w:val="24"/>
                <w:szCs w:val="24"/>
              </w:rPr>
              <w:t>PVPL</w:t>
            </w:r>
          </w:p>
        </w:tc>
        <w:tc>
          <w:tcPr>
            <w:tcW w:w="998" w:type="dxa"/>
            <w:tcBorders>
              <w:top w:val="nil"/>
              <w:left w:val="nil"/>
              <w:bottom w:val="nil"/>
              <w:right w:val="nil"/>
            </w:tcBorders>
            <w:noWrap/>
            <w:vAlign w:val="center"/>
            <w:hideMark/>
          </w:tcPr>
          <w:p w14:paraId="1D94A222" w14:textId="77777777" w:rsidR="00C92BDE" w:rsidRPr="00311A12" w:rsidRDefault="00C92BDE" w:rsidP="00311A12">
            <w:pPr>
              <w:spacing w:line="480" w:lineRule="auto"/>
              <w:jc w:val="center"/>
              <w:rPr>
                <w:rFonts w:ascii="Georgia" w:hAnsi="Georgia" w:cs="Times New Roman"/>
                <w:sz w:val="24"/>
                <w:szCs w:val="24"/>
              </w:rPr>
            </w:pPr>
            <w:r w:rsidRPr="00311A12">
              <w:rPr>
                <w:rFonts w:ascii="Georgia" w:hAnsi="Georgia" w:cs="Times New Roman"/>
                <w:sz w:val="24"/>
                <w:szCs w:val="24"/>
              </w:rPr>
              <w:t>AQR</w:t>
            </w:r>
          </w:p>
        </w:tc>
        <w:tc>
          <w:tcPr>
            <w:tcW w:w="756" w:type="dxa"/>
            <w:tcBorders>
              <w:top w:val="nil"/>
              <w:left w:val="nil"/>
              <w:bottom w:val="nil"/>
              <w:right w:val="nil"/>
            </w:tcBorders>
            <w:noWrap/>
            <w:vAlign w:val="center"/>
            <w:hideMark/>
          </w:tcPr>
          <w:p w14:paraId="6A1CB8C8" w14:textId="77777777" w:rsidR="00C92BDE" w:rsidRPr="00311A12" w:rsidRDefault="00C92BDE" w:rsidP="00311A12">
            <w:pPr>
              <w:spacing w:line="480" w:lineRule="auto"/>
              <w:jc w:val="center"/>
              <w:rPr>
                <w:rFonts w:ascii="Georgia" w:hAnsi="Georgia" w:cs="Times New Roman"/>
                <w:sz w:val="24"/>
                <w:szCs w:val="24"/>
              </w:rPr>
            </w:pPr>
          </w:p>
        </w:tc>
        <w:tc>
          <w:tcPr>
            <w:tcW w:w="756" w:type="dxa"/>
            <w:tcBorders>
              <w:top w:val="nil"/>
              <w:left w:val="nil"/>
              <w:bottom w:val="nil"/>
              <w:right w:val="nil"/>
            </w:tcBorders>
            <w:noWrap/>
            <w:vAlign w:val="center"/>
            <w:hideMark/>
          </w:tcPr>
          <w:p w14:paraId="6AE9C6F7" w14:textId="77777777" w:rsidR="00C92BDE" w:rsidRPr="00311A12" w:rsidRDefault="00C92BDE" w:rsidP="00311A12">
            <w:pPr>
              <w:spacing w:line="480" w:lineRule="auto"/>
              <w:jc w:val="center"/>
              <w:rPr>
                <w:rFonts w:ascii="Georgia" w:hAnsi="Georgia" w:cs="Times New Roman"/>
                <w:sz w:val="24"/>
                <w:szCs w:val="24"/>
              </w:rPr>
            </w:pPr>
          </w:p>
        </w:tc>
        <w:tc>
          <w:tcPr>
            <w:tcW w:w="756" w:type="dxa"/>
            <w:tcBorders>
              <w:top w:val="nil"/>
              <w:left w:val="nil"/>
              <w:bottom w:val="nil"/>
              <w:right w:val="nil"/>
            </w:tcBorders>
            <w:noWrap/>
            <w:vAlign w:val="center"/>
            <w:hideMark/>
          </w:tcPr>
          <w:p w14:paraId="2582EAAB" w14:textId="77777777" w:rsidR="00C92BDE" w:rsidRPr="00311A12" w:rsidRDefault="00C92BDE" w:rsidP="00311A12">
            <w:pPr>
              <w:spacing w:line="480" w:lineRule="auto"/>
              <w:jc w:val="center"/>
              <w:rPr>
                <w:rFonts w:ascii="Georgia" w:hAnsi="Georgia" w:cs="Times New Roman"/>
                <w:sz w:val="24"/>
                <w:szCs w:val="24"/>
              </w:rPr>
            </w:pPr>
            <w:r w:rsidRPr="00311A12">
              <w:rPr>
                <w:rFonts w:ascii="Georgia" w:hAnsi="Georgia" w:cs="Times New Roman"/>
                <w:sz w:val="24"/>
                <w:szCs w:val="24"/>
              </w:rPr>
              <w:t>0</w:t>
            </w:r>
          </w:p>
        </w:tc>
        <w:tc>
          <w:tcPr>
            <w:tcW w:w="992" w:type="dxa"/>
            <w:tcBorders>
              <w:top w:val="nil"/>
              <w:left w:val="nil"/>
              <w:bottom w:val="nil"/>
              <w:right w:val="nil"/>
            </w:tcBorders>
            <w:noWrap/>
            <w:vAlign w:val="center"/>
            <w:hideMark/>
          </w:tcPr>
          <w:p w14:paraId="2A715C31" w14:textId="77777777" w:rsidR="00C92BDE" w:rsidRPr="00311A12" w:rsidRDefault="00C92BDE" w:rsidP="00311A12">
            <w:pPr>
              <w:spacing w:line="480" w:lineRule="auto"/>
              <w:jc w:val="center"/>
              <w:rPr>
                <w:rFonts w:ascii="Georgia" w:hAnsi="Georgia" w:cs="Times New Roman"/>
                <w:sz w:val="24"/>
                <w:szCs w:val="24"/>
              </w:rPr>
            </w:pPr>
            <w:r w:rsidRPr="00311A12">
              <w:rPr>
                <w:rFonts w:ascii="Georgia" w:hAnsi="Georgia" w:cs="Times New Roman"/>
                <w:sz w:val="24"/>
                <w:szCs w:val="24"/>
              </w:rPr>
              <w:t>8</w:t>
            </w:r>
          </w:p>
        </w:tc>
        <w:tc>
          <w:tcPr>
            <w:tcW w:w="1093" w:type="dxa"/>
            <w:tcBorders>
              <w:top w:val="nil"/>
              <w:left w:val="nil"/>
              <w:bottom w:val="nil"/>
              <w:right w:val="nil"/>
            </w:tcBorders>
            <w:noWrap/>
            <w:vAlign w:val="center"/>
            <w:hideMark/>
          </w:tcPr>
          <w:p w14:paraId="59EA94DF" w14:textId="77777777" w:rsidR="00C92BDE" w:rsidRPr="00311A12" w:rsidRDefault="00C92BDE" w:rsidP="00311A12">
            <w:pPr>
              <w:spacing w:line="480" w:lineRule="auto"/>
              <w:jc w:val="center"/>
              <w:rPr>
                <w:rFonts w:ascii="Georgia" w:hAnsi="Georgia" w:cs="Times New Roman"/>
                <w:sz w:val="24"/>
                <w:szCs w:val="24"/>
              </w:rPr>
            </w:pPr>
            <w:r w:rsidRPr="00311A12">
              <w:rPr>
                <w:rFonts w:ascii="Georgia" w:hAnsi="Georgia" w:cs="Times New Roman"/>
                <w:sz w:val="24"/>
                <w:szCs w:val="24"/>
              </w:rPr>
              <w:t>160</w:t>
            </w:r>
          </w:p>
        </w:tc>
        <w:tc>
          <w:tcPr>
            <w:tcW w:w="896" w:type="dxa"/>
            <w:tcBorders>
              <w:top w:val="nil"/>
              <w:left w:val="nil"/>
              <w:bottom w:val="nil"/>
              <w:right w:val="nil"/>
            </w:tcBorders>
            <w:noWrap/>
            <w:vAlign w:val="center"/>
            <w:hideMark/>
          </w:tcPr>
          <w:p w14:paraId="175E1D62" w14:textId="77777777" w:rsidR="00C92BDE" w:rsidRPr="00311A12" w:rsidRDefault="00C92BDE" w:rsidP="00311A12">
            <w:pPr>
              <w:spacing w:line="480" w:lineRule="auto"/>
              <w:jc w:val="center"/>
              <w:rPr>
                <w:rFonts w:ascii="Georgia" w:hAnsi="Georgia" w:cs="Times New Roman"/>
                <w:sz w:val="24"/>
                <w:szCs w:val="24"/>
              </w:rPr>
            </w:pPr>
            <w:r w:rsidRPr="00311A12">
              <w:rPr>
                <w:rFonts w:ascii="Georgia" w:hAnsi="Georgia" w:cs="Times New Roman"/>
                <w:sz w:val="24"/>
                <w:szCs w:val="24"/>
              </w:rPr>
              <w:t>88</w:t>
            </w:r>
          </w:p>
        </w:tc>
        <w:tc>
          <w:tcPr>
            <w:tcW w:w="896" w:type="dxa"/>
            <w:tcBorders>
              <w:top w:val="nil"/>
              <w:left w:val="nil"/>
              <w:bottom w:val="nil"/>
              <w:right w:val="nil"/>
            </w:tcBorders>
            <w:noWrap/>
            <w:vAlign w:val="center"/>
            <w:hideMark/>
          </w:tcPr>
          <w:p w14:paraId="109A016F" w14:textId="77777777" w:rsidR="00C92BDE" w:rsidRPr="00311A12" w:rsidRDefault="00C92BDE" w:rsidP="00311A12">
            <w:pPr>
              <w:spacing w:line="480" w:lineRule="auto"/>
              <w:jc w:val="center"/>
              <w:rPr>
                <w:rFonts w:ascii="Georgia" w:hAnsi="Georgia" w:cs="Times New Roman"/>
                <w:sz w:val="24"/>
                <w:szCs w:val="24"/>
              </w:rPr>
            </w:pPr>
            <w:r w:rsidRPr="00311A12">
              <w:rPr>
                <w:rFonts w:ascii="Georgia" w:hAnsi="Georgia" w:cs="Times New Roman"/>
                <w:sz w:val="24"/>
                <w:szCs w:val="24"/>
              </w:rPr>
              <w:t>337</w:t>
            </w:r>
          </w:p>
        </w:tc>
        <w:tc>
          <w:tcPr>
            <w:tcW w:w="896" w:type="dxa"/>
            <w:tcBorders>
              <w:top w:val="nil"/>
              <w:left w:val="nil"/>
              <w:bottom w:val="nil"/>
              <w:right w:val="nil"/>
            </w:tcBorders>
            <w:noWrap/>
            <w:vAlign w:val="center"/>
            <w:hideMark/>
          </w:tcPr>
          <w:p w14:paraId="7F35C813" w14:textId="77777777" w:rsidR="00C92BDE" w:rsidRPr="00311A12" w:rsidRDefault="00C92BDE" w:rsidP="00311A12">
            <w:pPr>
              <w:spacing w:line="480" w:lineRule="auto"/>
              <w:jc w:val="center"/>
              <w:rPr>
                <w:rFonts w:ascii="Georgia" w:hAnsi="Georgia" w:cs="Times New Roman"/>
                <w:sz w:val="24"/>
                <w:szCs w:val="24"/>
              </w:rPr>
            </w:pPr>
            <w:r w:rsidRPr="00311A12">
              <w:rPr>
                <w:rFonts w:ascii="Georgia" w:hAnsi="Georgia" w:cs="Times New Roman"/>
                <w:sz w:val="24"/>
                <w:szCs w:val="24"/>
              </w:rPr>
              <w:t>43</w:t>
            </w:r>
          </w:p>
        </w:tc>
      </w:tr>
      <w:tr w:rsidR="00C92BDE" w:rsidRPr="00311A12" w14:paraId="7518CE2C" w14:textId="77777777" w:rsidTr="00590747">
        <w:trPr>
          <w:trHeight w:val="330"/>
        </w:trPr>
        <w:tc>
          <w:tcPr>
            <w:tcW w:w="987" w:type="dxa"/>
            <w:tcBorders>
              <w:top w:val="nil"/>
              <w:left w:val="nil"/>
              <w:bottom w:val="nil"/>
              <w:right w:val="nil"/>
            </w:tcBorders>
            <w:noWrap/>
            <w:vAlign w:val="center"/>
            <w:hideMark/>
          </w:tcPr>
          <w:p w14:paraId="1A0FC1EF" w14:textId="77777777" w:rsidR="00C92BDE" w:rsidRPr="00311A12" w:rsidRDefault="00C92BDE" w:rsidP="00311A12">
            <w:pPr>
              <w:spacing w:line="480" w:lineRule="auto"/>
              <w:jc w:val="center"/>
              <w:rPr>
                <w:rFonts w:ascii="Georgia" w:hAnsi="Georgia" w:cs="Times New Roman"/>
                <w:sz w:val="24"/>
                <w:szCs w:val="24"/>
              </w:rPr>
            </w:pPr>
            <w:r w:rsidRPr="00311A12">
              <w:rPr>
                <w:rFonts w:ascii="Georgia" w:hAnsi="Georgia" w:cs="Times New Roman"/>
                <w:sz w:val="24"/>
                <w:szCs w:val="24"/>
              </w:rPr>
              <w:t>PVPR</w:t>
            </w:r>
          </w:p>
        </w:tc>
        <w:tc>
          <w:tcPr>
            <w:tcW w:w="998" w:type="dxa"/>
            <w:tcBorders>
              <w:top w:val="nil"/>
              <w:left w:val="nil"/>
              <w:bottom w:val="nil"/>
              <w:right w:val="nil"/>
            </w:tcBorders>
            <w:noWrap/>
            <w:vAlign w:val="center"/>
            <w:hideMark/>
          </w:tcPr>
          <w:p w14:paraId="698F9AEE" w14:textId="77777777" w:rsidR="00C92BDE" w:rsidRPr="00311A12" w:rsidRDefault="00C92BDE" w:rsidP="00311A12">
            <w:pPr>
              <w:spacing w:line="480" w:lineRule="auto"/>
              <w:jc w:val="center"/>
              <w:rPr>
                <w:rFonts w:ascii="Georgia" w:hAnsi="Georgia" w:cs="Times New Roman"/>
                <w:sz w:val="24"/>
                <w:szCs w:val="24"/>
              </w:rPr>
            </w:pPr>
            <w:r w:rsidRPr="00311A12">
              <w:rPr>
                <w:rFonts w:ascii="Georgia" w:hAnsi="Georgia" w:cs="Times New Roman"/>
                <w:sz w:val="24"/>
                <w:szCs w:val="24"/>
              </w:rPr>
              <w:t>AQR</w:t>
            </w:r>
          </w:p>
        </w:tc>
        <w:tc>
          <w:tcPr>
            <w:tcW w:w="756" w:type="dxa"/>
            <w:tcBorders>
              <w:top w:val="nil"/>
              <w:left w:val="nil"/>
              <w:bottom w:val="nil"/>
              <w:right w:val="nil"/>
            </w:tcBorders>
            <w:noWrap/>
            <w:vAlign w:val="center"/>
            <w:hideMark/>
          </w:tcPr>
          <w:p w14:paraId="453783A3" w14:textId="77777777" w:rsidR="00C92BDE" w:rsidRPr="00311A12" w:rsidRDefault="00C92BDE" w:rsidP="00311A12">
            <w:pPr>
              <w:spacing w:line="480" w:lineRule="auto"/>
              <w:jc w:val="center"/>
              <w:rPr>
                <w:rFonts w:ascii="Georgia" w:hAnsi="Georgia" w:cs="Times New Roman"/>
                <w:sz w:val="24"/>
                <w:szCs w:val="24"/>
              </w:rPr>
            </w:pPr>
          </w:p>
        </w:tc>
        <w:tc>
          <w:tcPr>
            <w:tcW w:w="756" w:type="dxa"/>
            <w:tcBorders>
              <w:top w:val="nil"/>
              <w:left w:val="nil"/>
              <w:bottom w:val="nil"/>
              <w:right w:val="nil"/>
            </w:tcBorders>
            <w:noWrap/>
            <w:vAlign w:val="center"/>
            <w:hideMark/>
          </w:tcPr>
          <w:p w14:paraId="7DC1E29F" w14:textId="77777777" w:rsidR="00C92BDE" w:rsidRPr="00311A12" w:rsidRDefault="00C92BDE" w:rsidP="00311A12">
            <w:pPr>
              <w:spacing w:line="480" w:lineRule="auto"/>
              <w:jc w:val="center"/>
              <w:rPr>
                <w:rFonts w:ascii="Georgia" w:hAnsi="Georgia" w:cs="Times New Roman"/>
                <w:sz w:val="24"/>
                <w:szCs w:val="24"/>
              </w:rPr>
            </w:pPr>
          </w:p>
        </w:tc>
        <w:tc>
          <w:tcPr>
            <w:tcW w:w="756" w:type="dxa"/>
            <w:tcBorders>
              <w:top w:val="nil"/>
              <w:left w:val="nil"/>
              <w:bottom w:val="nil"/>
              <w:right w:val="nil"/>
            </w:tcBorders>
            <w:noWrap/>
            <w:vAlign w:val="center"/>
            <w:hideMark/>
          </w:tcPr>
          <w:p w14:paraId="121FE8DF" w14:textId="77777777" w:rsidR="00C92BDE" w:rsidRPr="00311A12" w:rsidRDefault="00C92BDE" w:rsidP="00311A12">
            <w:pPr>
              <w:spacing w:line="480" w:lineRule="auto"/>
              <w:jc w:val="center"/>
              <w:rPr>
                <w:rFonts w:ascii="Georgia" w:hAnsi="Georgia" w:cs="Times New Roman"/>
                <w:sz w:val="24"/>
                <w:szCs w:val="24"/>
              </w:rPr>
            </w:pPr>
            <w:r w:rsidRPr="00311A12">
              <w:rPr>
                <w:rFonts w:ascii="Georgia" w:hAnsi="Georgia" w:cs="Times New Roman"/>
                <w:sz w:val="24"/>
                <w:szCs w:val="24"/>
              </w:rPr>
              <w:t>0</w:t>
            </w:r>
          </w:p>
        </w:tc>
        <w:tc>
          <w:tcPr>
            <w:tcW w:w="992" w:type="dxa"/>
            <w:tcBorders>
              <w:top w:val="nil"/>
              <w:left w:val="nil"/>
              <w:bottom w:val="nil"/>
              <w:right w:val="nil"/>
            </w:tcBorders>
            <w:noWrap/>
            <w:vAlign w:val="center"/>
            <w:hideMark/>
          </w:tcPr>
          <w:p w14:paraId="6D357745" w14:textId="77777777" w:rsidR="00C92BDE" w:rsidRPr="00311A12" w:rsidRDefault="00C92BDE" w:rsidP="00311A12">
            <w:pPr>
              <w:spacing w:line="480" w:lineRule="auto"/>
              <w:jc w:val="center"/>
              <w:rPr>
                <w:rFonts w:ascii="Georgia" w:hAnsi="Georgia" w:cs="Times New Roman"/>
                <w:sz w:val="24"/>
                <w:szCs w:val="24"/>
              </w:rPr>
            </w:pPr>
            <w:r w:rsidRPr="00311A12">
              <w:rPr>
                <w:rFonts w:ascii="Georgia" w:hAnsi="Georgia" w:cs="Times New Roman"/>
                <w:sz w:val="24"/>
                <w:szCs w:val="24"/>
              </w:rPr>
              <w:t>11</w:t>
            </w:r>
          </w:p>
        </w:tc>
        <w:tc>
          <w:tcPr>
            <w:tcW w:w="1093" w:type="dxa"/>
            <w:tcBorders>
              <w:top w:val="nil"/>
              <w:left w:val="nil"/>
              <w:bottom w:val="nil"/>
              <w:right w:val="nil"/>
            </w:tcBorders>
            <w:noWrap/>
            <w:vAlign w:val="center"/>
            <w:hideMark/>
          </w:tcPr>
          <w:p w14:paraId="372D7E1D" w14:textId="77777777" w:rsidR="00C92BDE" w:rsidRPr="00311A12" w:rsidRDefault="00C92BDE" w:rsidP="00311A12">
            <w:pPr>
              <w:spacing w:line="480" w:lineRule="auto"/>
              <w:jc w:val="center"/>
              <w:rPr>
                <w:rFonts w:ascii="Georgia" w:hAnsi="Georgia" w:cs="Times New Roman"/>
                <w:sz w:val="24"/>
                <w:szCs w:val="24"/>
              </w:rPr>
            </w:pPr>
            <w:r w:rsidRPr="00311A12">
              <w:rPr>
                <w:rFonts w:ascii="Georgia" w:hAnsi="Georgia" w:cs="Times New Roman"/>
                <w:sz w:val="24"/>
                <w:szCs w:val="24"/>
              </w:rPr>
              <w:t>82</w:t>
            </w:r>
          </w:p>
        </w:tc>
        <w:tc>
          <w:tcPr>
            <w:tcW w:w="896" w:type="dxa"/>
            <w:tcBorders>
              <w:top w:val="nil"/>
              <w:left w:val="nil"/>
              <w:bottom w:val="nil"/>
              <w:right w:val="nil"/>
            </w:tcBorders>
            <w:noWrap/>
            <w:vAlign w:val="center"/>
            <w:hideMark/>
          </w:tcPr>
          <w:p w14:paraId="674BF5AD" w14:textId="77777777" w:rsidR="00C92BDE" w:rsidRPr="00311A12" w:rsidRDefault="00C92BDE" w:rsidP="00311A12">
            <w:pPr>
              <w:spacing w:line="480" w:lineRule="auto"/>
              <w:jc w:val="center"/>
              <w:rPr>
                <w:rFonts w:ascii="Georgia" w:hAnsi="Georgia" w:cs="Times New Roman"/>
                <w:sz w:val="24"/>
                <w:szCs w:val="24"/>
              </w:rPr>
            </w:pPr>
            <w:r w:rsidRPr="00311A12">
              <w:rPr>
                <w:rFonts w:ascii="Georgia" w:hAnsi="Georgia" w:cs="Times New Roman"/>
                <w:sz w:val="24"/>
                <w:szCs w:val="24"/>
              </w:rPr>
              <w:t>16</w:t>
            </w:r>
          </w:p>
        </w:tc>
        <w:tc>
          <w:tcPr>
            <w:tcW w:w="896" w:type="dxa"/>
            <w:tcBorders>
              <w:top w:val="nil"/>
              <w:left w:val="nil"/>
              <w:bottom w:val="nil"/>
              <w:right w:val="nil"/>
            </w:tcBorders>
            <w:noWrap/>
            <w:vAlign w:val="center"/>
            <w:hideMark/>
          </w:tcPr>
          <w:p w14:paraId="681CD133" w14:textId="77777777" w:rsidR="00C92BDE" w:rsidRPr="00311A12" w:rsidRDefault="00C92BDE" w:rsidP="00311A12">
            <w:pPr>
              <w:spacing w:line="480" w:lineRule="auto"/>
              <w:jc w:val="center"/>
              <w:rPr>
                <w:rFonts w:ascii="Georgia" w:hAnsi="Georgia" w:cs="Times New Roman"/>
                <w:sz w:val="24"/>
                <w:szCs w:val="24"/>
              </w:rPr>
            </w:pPr>
            <w:r w:rsidRPr="00311A12">
              <w:rPr>
                <w:rFonts w:ascii="Georgia" w:hAnsi="Georgia" w:cs="Times New Roman"/>
                <w:sz w:val="24"/>
                <w:szCs w:val="24"/>
              </w:rPr>
              <w:t>542</w:t>
            </w:r>
          </w:p>
        </w:tc>
        <w:tc>
          <w:tcPr>
            <w:tcW w:w="896" w:type="dxa"/>
            <w:tcBorders>
              <w:top w:val="nil"/>
              <w:left w:val="nil"/>
              <w:bottom w:val="nil"/>
              <w:right w:val="nil"/>
            </w:tcBorders>
            <w:noWrap/>
            <w:vAlign w:val="center"/>
            <w:hideMark/>
          </w:tcPr>
          <w:p w14:paraId="34928C30" w14:textId="77777777" w:rsidR="00C92BDE" w:rsidRPr="00311A12" w:rsidRDefault="00C92BDE" w:rsidP="00311A12">
            <w:pPr>
              <w:spacing w:line="480" w:lineRule="auto"/>
              <w:jc w:val="center"/>
              <w:rPr>
                <w:rFonts w:ascii="Georgia" w:hAnsi="Georgia" w:cs="Times New Roman"/>
                <w:sz w:val="24"/>
                <w:szCs w:val="24"/>
              </w:rPr>
            </w:pPr>
            <w:r w:rsidRPr="00311A12">
              <w:rPr>
                <w:rFonts w:ascii="Georgia" w:hAnsi="Georgia" w:cs="Times New Roman"/>
                <w:sz w:val="24"/>
                <w:szCs w:val="24"/>
              </w:rPr>
              <w:t>37</w:t>
            </w:r>
          </w:p>
        </w:tc>
      </w:tr>
      <w:tr w:rsidR="00C92BDE" w:rsidRPr="00311A12" w14:paraId="6E12B8CD" w14:textId="77777777" w:rsidTr="00590747">
        <w:trPr>
          <w:trHeight w:val="330"/>
        </w:trPr>
        <w:tc>
          <w:tcPr>
            <w:tcW w:w="987" w:type="dxa"/>
            <w:tcBorders>
              <w:top w:val="nil"/>
              <w:left w:val="nil"/>
              <w:bottom w:val="nil"/>
              <w:right w:val="nil"/>
            </w:tcBorders>
            <w:noWrap/>
            <w:vAlign w:val="center"/>
            <w:hideMark/>
          </w:tcPr>
          <w:p w14:paraId="53AA6BCA" w14:textId="77777777" w:rsidR="00C92BDE" w:rsidRPr="00311A12" w:rsidRDefault="00C92BDE" w:rsidP="00311A12">
            <w:pPr>
              <w:spacing w:line="480" w:lineRule="auto"/>
              <w:jc w:val="center"/>
              <w:rPr>
                <w:rFonts w:ascii="Georgia" w:hAnsi="Georgia" w:cs="Times New Roman"/>
                <w:sz w:val="24"/>
                <w:szCs w:val="24"/>
              </w:rPr>
            </w:pPr>
            <w:r w:rsidRPr="00311A12">
              <w:rPr>
                <w:rFonts w:ascii="Georgia" w:hAnsi="Georgia" w:cs="Times New Roman"/>
                <w:sz w:val="24"/>
                <w:szCs w:val="24"/>
              </w:rPr>
              <w:t>PVPR</w:t>
            </w:r>
          </w:p>
        </w:tc>
        <w:tc>
          <w:tcPr>
            <w:tcW w:w="998" w:type="dxa"/>
            <w:tcBorders>
              <w:top w:val="nil"/>
              <w:left w:val="nil"/>
              <w:bottom w:val="nil"/>
              <w:right w:val="nil"/>
            </w:tcBorders>
            <w:noWrap/>
            <w:vAlign w:val="center"/>
            <w:hideMark/>
          </w:tcPr>
          <w:p w14:paraId="4BF5FD53" w14:textId="77777777" w:rsidR="00C92BDE" w:rsidRPr="00311A12" w:rsidRDefault="00C92BDE" w:rsidP="00311A12">
            <w:pPr>
              <w:spacing w:line="480" w:lineRule="auto"/>
              <w:jc w:val="center"/>
              <w:rPr>
                <w:rFonts w:ascii="Georgia" w:hAnsi="Georgia" w:cs="Times New Roman"/>
                <w:sz w:val="24"/>
                <w:szCs w:val="24"/>
              </w:rPr>
            </w:pPr>
            <w:r w:rsidRPr="00311A12">
              <w:rPr>
                <w:rFonts w:ascii="Georgia" w:hAnsi="Georgia" w:cs="Times New Roman"/>
                <w:sz w:val="24"/>
                <w:szCs w:val="24"/>
              </w:rPr>
              <w:t>AVHL</w:t>
            </w:r>
          </w:p>
        </w:tc>
        <w:tc>
          <w:tcPr>
            <w:tcW w:w="756" w:type="dxa"/>
            <w:tcBorders>
              <w:top w:val="nil"/>
              <w:left w:val="nil"/>
              <w:bottom w:val="nil"/>
              <w:right w:val="nil"/>
            </w:tcBorders>
            <w:noWrap/>
            <w:vAlign w:val="center"/>
            <w:hideMark/>
          </w:tcPr>
          <w:p w14:paraId="370423EF" w14:textId="77777777" w:rsidR="00C92BDE" w:rsidRPr="00311A12" w:rsidRDefault="00C92BDE" w:rsidP="00311A12">
            <w:pPr>
              <w:spacing w:line="480" w:lineRule="auto"/>
              <w:jc w:val="center"/>
              <w:rPr>
                <w:rFonts w:ascii="Georgia" w:hAnsi="Georgia" w:cs="Times New Roman"/>
                <w:sz w:val="24"/>
                <w:szCs w:val="24"/>
              </w:rPr>
            </w:pPr>
          </w:p>
        </w:tc>
        <w:tc>
          <w:tcPr>
            <w:tcW w:w="756" w:type="dxa"/>
            <w:tcBorders>
              <w:top w:val="nil"/>
              <w:left w:val="nil"/>
              <w:bottom w:val="nil"/>
              <w:right w:val="nil"/>
            </w:tcBorders>
            <w:noWrap/>
            <w:vAlign w:val="center"/>
            <w:hideMark/>
          </w:tcPr>
          <w:p w14:paraId="34E345F1" w14:textId="77777777" w:rsidR="00C92BDE" w:rsidRPr="00311A12" w:rsidRDefault="00C92BDE" w:rsidP="00311A12">
            <w:pPr>
              <w:spacing w:line="480" w:lineRule="auto"/>
              <w:jc w:val="center"/>
              <w:rPr>
                <w:rFonts w:ascii="Georgia" w:hAnsi="Georgia" w:cs="Times New Roman"/>
                <w:sz w:val="24"/>
                <w:szCs w:val="24"/>
              </w:rPr>
            </w:pPr>
          </w:p>
        </w:tc>
        <w:tc>
          <w:tcPr>
            <w:tcW w:w="756" w:type="dxa"/>
            <w:tcBorders>
              <w:top w:val="nil"/>
              <w:left w:val="nil"/>
              <w:bottom w:val="nil"/>
              <w:right w:val="nil"/>
            </w:tcBorders>
            <w:noWrap/>
            <w:vAlign w:val="center"/>
            <w:hideMark/>
          </w:tcPr>
          <w:p w14:paraId="0DFEF849" w14:textId="77777777" w:rsidR="00C92BDE" w:rsidRPr="00311A12" w:rsidRDefault="00C92BDE" w:rsidP="00311A12">
            <w:pPr>
              <w:spacing w:line="480" w:lineRule="auto"/>
              <w:jc w:val="center"/>
              <w:rPr>
                <w:rFonts w:ascii="Georgia" w:hAnsi="Georgia" w:cs="Times New Roman"/>
                <w:sz w:val="24"/>
                <w:szCs w:val="24"/>
              </w:rPr>
            </w:pPr>
            <w:r w:rsidRPr="00311A12">
              <w:rPr>
                <w:rFonts w:ascii="Georgia" w:hAnsi="Georgia" w:cs="Times New Roman"/>
                <w:sz w:val="24"/>
                <w:szCs w:val="24"/>
              </w:rPr>
              <w:t>0</w:t>
            </w:r>
          </w:p>
        </w:tc>
        <w:tc>
          <w:tcPr>
            <w:tcW w:w="992" w:type="dxa"/>
            <w:tcBorders>
              <w:top w:val="nil"/>
              <w:left w:val="nil"/>
              <w:bottom w:val="nil"/>
              <w:right w:val="nil"/>
            </w:tcBorders>
            <w:noWrap/>
            <w:vAlign w:val="center"/>
            <w:hideMark/>
          </w:tcPr>
          <w:p w14:paraId="0987B1CF" w14:textId="77777777" w:rsidR="00C92BDE" w:rsidRPr="00311A12" w:rsidRDefault="00C92BDE" w:rsidP="00311A12">
            <w:pPr>
              <w:spacing w:line="480" w:lineRule="auto"/>
              <w:jc w:val="center"/>
              <w:rPr>
                <w:rFonts w:ascii="Georgia" w:hAnsi="Georgia" w:cs="Times New Roman"/>
                <w:sz w:val="24"/>
                <w:szCs w:val="24"/>
              </w:rPr>
            </w:pPr>
            <w:r w:rsidRPr="00311A12">
              <w:rPr>
                <w:rFonts w:ascii="Georgia" w:hAnsi="Georgia" w:cs="Times New Roman"/>
                <w:sz w:val="24"/>
                <w:szCs w:val="24"/>
              </w:rPr>
              <w:t>3</w:t>
            </w:r>
          </w:p>
        </w:tc>
        <w:tc>
          <w:tcPr>
            <w:tcW w:w="1093" w:type="dxa"/>
            <w:tcBorders>
              <w:top w:val="nil"/>
              <w:left w:val="nil"/>
              <w:bottom w:val="nil"/>
              <w:right w:val="nil"/>
            </w:tcBorders>
            <w:noWrap/>
            <w:vAlign w:val="center"/>
            <w:hideMark/>
          </w:tcPr>
          <w:p w14:paraId="35BD08E6" w14:textId="77777777" w:rsidR="00C92BDE" w:rsidRPr="00311A12" w:rsidRDefault="00C92BDE" w:rsidP="00311A12">
            <w:pPr>
              <w:spacing w:line="480" w:lineRule="auto"/>
              <w:jc w:val="center"/>
              <w:rPr>
                <w:rFonts w:ascii="Georgia" w:hAnsi="Georgia" w:cs="Times New Roman"/>
                <w:sz w:val="24"/>
                <w:szCs w:val="24"/>
              </w:rPr>
            </w:pPr>
            <w:r w:rsidRPr="00311A12">
              <w:rPr>
                <w:rFonts w:ascii="Georgia" w:hAnsi="Georgia" w:cs="Times New Roman"/>
                <w:sz w:val="24"/>
                <w:szCs w:val="24"/>
              </w:rPr>
              <w:t>654</w:t>
            </w:r>
          </w:p>
        </w:tc>
        <w:tc>
          <w:tcPr>
            <w:tcW w:w="896" w:type="dxa"/>
            <w:tcBorders>
              <w:top w:val="nil"/>
              <w:left w:val="nil"/>
              <w:bottom w:val="nil"/>
              <w:right w:val="nil"/>
            </w:tcBorders>
            <w:noWrap/>
            <w:vAlign w:val="center"/>
            <w:hideMark/>
          </w:tcPr>
          <w:p w14:paraId="300B29F6" w14:textId="77777777" w:rsidR="00C92BDE" w:rsidRPr="00311A12" w:rsidRDefault="00C92BDE" w:rsidP="00311A12">
            <w:pPr>
              <w:spacing w:line="480" w:lineRule="auto"/>
              <w:jc w:val="center"/>
              <w:rPr>
                <w:rFonts w:ascii="Georgia" w:hAnsi="Georgia" w:cs="Times New Roman"/>
                <w:sz w:val="24"/>
                <w:szCs w:val="24"/>
              </w:rPr>
            </w:pPr>
            <w:r w:rsidRPr="00311A12">
              <w:rPr>
                <w:rFonts w:ascii="Georgia" w:hAnsi="Georgia" w:cs="Times New Roman"/>
                <w:sz w:val="24"/>
                <w:szCs w:val="24"/>
              </w:rPr>
              <w:t>11</w:t>
            </w:r>
          </w:p>
        </w:tc>
        <w:tc>
          <w:tcPr>
            <w:tcW w:w="896" w:type="dxa"/>
            <w:tcBorders>
              <w:top w:val="nil"/>
              <w:left w:val="nil"/>
              <w:bottom w:val="nil"/>
              <w:right w:val="nil"/>
            </w:tcBorders>
            <w:noWrap/>
            <w:vAlign w:val="center"/>
            <w:hideMark/>
          </w:tcPr>
          <w:p w14:paraId="37558401" w14:textId="77777777" w:rsidR="00C92BDE" w:rsidRPr="00311A12" w:rsidRDefault="00C92BDE" w:rsidP="00311A12">
            <w:pPr>
              <w:spacing w:line="480" w:lineRule="auto"/>
              <w:jc w:val="center"/>
              <w:rPr>
                <w:rFonts w:ascii="Georgia" w:hAnsi="Georgia" w:cs="Times New Roman"/>
                <w:sz w:val="24"/>
                <w:szCs w:val="24"/>
              </w:rPr>
            </w:pPr>
            <w:r w:rsidRPr="00311A12">
              <w:rPr>
                <w:rFonts w:ascii="Georgia" w:hAnsi="Georgia" w:cs="Times New Roman"/>
                <w:sz w:val="24"/>
                <w:szCs w:val="24"/>
              </w:rPr>
              <w:t>2806</w:t>
            </w:r>
          </w:p>
        </w:tc>
        <w:tc>
          <w:tcPr>
            <w:tcW w:w="896" w:type="dxa"/>
            <w:tcBorders>
              <w:top w:val="nil"/>
              <w:left w:val="nil"/>
              <w:bottom w:val="nil"/>
              <w:right w:val="nil"/>
            </w:tcBorders>
            <w:noWrap/>
            <w:vAlign w:val="center"/>
            <w:hideMark/>
          </w:tcPr>
          <w:p w14:paraId="66B5F8B2" w14:textId="77777777" w:rsidR="00C92BDE" w:rsidRPr="00311A12" w:rsidRDefault="00C92BDE" w:rsidP="00311A12">
            <w:pPr>
              <w:spacing w:line="480" w:lineRule="auto"/>
              <w:jc w:val="center"/>
              <w:rPr>
                <w:rFonts w:ascii="Georgia" w:hAnsi="Georgia" w:cs="Times New Roman"/>
                <w:sz w:val="24"/>
                <w:szCs w:val="24"/>
              </w:rPr>
            </w:pPr>
            <w:r w:rsidRPr="00311A12">
              <w:rPr>
                <w:rFonts w:ascii="Georgia" w:hAnsi="Georgia" w:cs="Times New Roman"/>
                <w:sz w:val="24"/>
                <w:szCs w:val="24"/>
              </w:rPr>
              <w:t>109</w:t>
            </w:r>
          </w:p>
        </w:tc>
      </w:tr>
      <w:tr w:rsidR="00C92BDE" w:rsidRPr="00311A12" w14:paraId="33650993" w14:textId="77777777" w:rsidTr="00590747">
        <w:trPr>
          <w:trHeight w:val="330"/>
        </w:trPr>
        <w:tc>
          <w:tcPr>
            <w:tcW w:w="987" w:type="dxa"/>
            <w:tcBorders>
              <w:top w:val="nil"/>
              <w:left w:val="nil"/>
              <w:bottom w:val="nil"/>
              <w:right w:val="nil"/>
            </w:tcBorders>
            <w:noWrap/>
            <w:vAlign w:val="center"/>
            <w:hideMark/>
          </w:tcPr>
          <w:p w14:paraId="5F487F24" w14:textId="77777777" w:rsidR="00C92BDE" w:rsidRPr="00311A12" w:rsidRDefault="00C92BDE" w:rsidP="00311A12">
            <w:pPr>
              <w:spacing w:line="480" w:lineRule="auto"/>
              <w:jc w:val="center"/>
              <w:rPr>
                <w:rFonts w:ascii="Georgia" w:hAnsi="Georgia" w:cs="Times New Roman"/>
                <w:sz w:val="24"/>
                <w:szCs w:val="24"/>
              </w:rPr>
            </w:pPr>
            <w:r w:rsidRPr="00311A12">
              <w:rPr>
                <w:rFonts w:ascii="Georgia" w:hAnsi="Georgia" w:cs="Times New Roman"/>
                <w:sz w:val="24"/>
                <w:szCs w:val="24"/>
              </w:rPr>
              <w:t>PVPR</w:t>
            </w:r>
          </w:p>
        </w:tc>
        <w:tc>
          <w:tcPr>
            <w:tcW w:w="998" w:type="dxa"/>
            <w:tcBorders>
              <w:top w:val="nil"/>
              <w:left w:val="nil"/>
              <w:bottom w:val="nil"/>
              <w:right w:val="nil"/>
            </w:tcBorders>
            <w:noWrap/>
            <w:vAlign w:val="center"/>
            <w:hideMark/>
          </w:tcPr>
          <w:p w14:paraId="7B426CDA" w14:textId="77777777" w:rsidR="00C92BDE" w:rsidRPr="00311A12" w:rsidRDefault="00C92BDE" w:rsidP="00311A12">
            <w:pPr>
              <w:spacing w:line="480" w:lineRule="auto"/>
              <w:jc w:val="center"/>
              <w:rPr>
                <w:rFonts w:ascii="Georgia" w:hAnsi="Georgia" w:cs="Times New Roman"/>
                <w:sz w:val="24"/>
                <w:szCs w:val="24"/>
              </w:rPr>
            </w:pPr>
            <w:r w:rsidRPr="00311A12">
              <w:rPr>
                <w:rFonts w:ascii="Georgia" w:hAnsi="Georgia" w:cs="Times New Roman"/>
                <w:sz w:val="24"/>
                <w:szCs w:val="24"/>
              </w:rPr>
              <w:t>DVC</w:t>
            </w:r>
          </w:p>
        </w:tc>
        <w:tc>
          <w:tcPr>
            <w:tcW w:w="756" w:type="dxa"/>
            <w:tcBorders>
              <w:top w:val="nil"/>
              <w:left w:val="nil"/>
              <w:bottom w:val="nil"/>
              <w:right w:val="nil"/>
            </w:tcBorders>
            <w:noWrap/>
            <w:vAlign w:val="center"/>
            <w:hideMark/>
          </w:tcPr>
          <w:p w14:paraId="3E56F329" w14:textId="77777777" w:rsidR="00C92BDE" w:rsidRPr="00311A12" w:rsidRDefault="00C92BDE" w:rsidP="00311A12">
            <w:pPr>
              <w:spacing w:line="480" w:lineRule="auto"/>
              <w:jc w:val="center"/>
              <w:rPr>
                <w:rFonts w:ascii="Georgia" w:hAnsi="Georgia" w:cs="Times New Roman"/>
                <w:sz w:val="24"/>
                <w:szCs w:val="24"/>
              </w:rPr>
            </w:pPr>
          </w:p>
        </w:tc>
        <w:tc>
          <w:tcPr>
            <w:tcW w:w="756" w:type="dxa"/>
            <w:tcBorders>
              <w:top w:val="nil"/>
              <w:left w:val="nil"/>
              <w:bottom w:val="nil"/>
              <w:right w:val="nil"/>
            </w:tcBorders>
            <w:noWrap/>
            <w:vAlign w:val="center"/>
            <w:hideMark/>
          </w:tcPr>
          <w:p w14:paraId="28BB516D" w14:textId="77777777" w:rsidR="00C92BDE" w:rsidRPr="00311A12" w:rsidRDefault="00C92BDE" w:rsidP="00311A12">
            <w:pPr>
              <w:spacing w:line="480" w:lineRule="auto"/>
              <w:jc w:val="center"/>
              <w:rPr>
                <w:rFonts w:ascii="Georgia" w:hAnsi="Georgia" w:cs="Times New Roman"/>
                <w:sz w:val="24"/>
                <w:szCs w:val="24"/>
              </w:rPr>
            </w:pPr>
            <w:r w:rsidRPr="00311A12">
              <w:rPr>
                <w:rFonts w:ascii="Georgia" w:hAnsi="Georgia" w:cs="Times New Roman"/>
                <w:sz w:val="24"/>
                <w:szCs w:val="24"/>
              </w:rPr>
              <w:t>0</w:t>
            </w:r>
          </w:p>
        </w:tc>
        <w:tc>
          <w:tcPr>
            <w:tcW w:w="756" w:type="dxa"/>
            <w:tcBorders>
              <w:top w:val="nil"/>
              <w:left w:val="nil"/>
              <w:bottom w:val="nil"/>
              <w:right w:val="nil"/>
            </w:tcBorders>
            <w:noWrap/>
            <w:vAlign w:val="center"/>
            <w:hideMark/>
          </w:tcPr>
          <w:p w14:paraId="352F7ACB" w14:textId="77777777" w:rsidR="00C92BDE" w:rsidRPr="00311A12" w:rsidRDefault="00C92BDE" w:rsidP="00311A12">
            <w:pPr>
              <w:spacing w:line="480" w:lineRule="auto"/>
              <w:jc w:val="center"/>
              <w:rPr>
                <w:rFonts w:ascii="Georgia" w:hAnsi="Georgia" w:cs="Times New Roman"/>
                <w:sz w:val="24"/>
                <w:szCs w:val="24"/>
              </w:rPr>
            </w:pPr>
            <w:r w:rsidRPr="00311A12">
              <w:rPr>
                <w:rFonts w:ascii="Georgia" w:hAnsi="Georgia" w:cs="Times New Roman"/>
                <w:sz w:val="24"/>
                <w:szCs w:val="24"/>
              </w:rPr>
              <w:t>0</w:t>
            </w:r>
          </w:p>
        </w:tc>
        <w:tc>
          <w:tcPr>
            <w:tcW w:w="992" w:type="dxa"/>
            <w:tcBorders>
              <w:top w:val="nil"/>
              <w:left w:val="nil"/>
              <w:bottom w:val="nil"/>
              <w:right w:val="nil"/>
            </w:tcBorders>
            <w:noWrap/>
            <w:vAlign w:val="center"/>
            <w:hideMark/>
          </w:tcPr>
          <w:p w14:paraId="7986A06C" w14:textId="77777777" w:rsidR="00C92BDE" w:rsidRPr="00311A12" w:rsidRDefault="00C92BDE" w:rsidP="00311A12">
            <w:pPr>
              <w:spacing w:line="480" w:lineRule="auto"/>
              <w:jc w:val="center"/>
              <w:rPr>
                <w:rFonts w:ascii="Georgia" w:hAnsi="Georgia" w:cs="Times New Roman"/>
                <w:sz w:val="24"/>
                <w:szCs w:val="24"/>
              </w:rPr>
            </w:pPr>
            <w:r w:rsidRPr="00311A12">
              <w:rPr>
                <w:rFonts w:ascii="Georgia" w:hAnsi="Georgia" w:cs="Times New Roman"/>
                <w:sz w:val="24"/>
                <w:szCs w:val="24"/>
              </w:rPr>
              <w:t>15</w:t>
            </w:r>
          </w:p>
        </w:tc>
        <w:tc>
          <w:tcPr>
            <w:tcW w:w="1093" w:type="dxa"/>
            <w:tcBorders>
              <w:top w:val="nil"/>
              <w:left w:val="nil"/>
              <w:bottom w:val="nil"/>
              <w:right w:val="nil"/>
            </w:tcBorders>
            <w:noWrap/>
            <w:vAlign w:val="center"/>
            <w:hideMark/>
          </w:tcPr>
          <w:p w14:paraId="3CC557E7" w14:textId="77777777" w:rsidR="00C92BDE" w:rsidRPr="00311A12" w:rsidRDefault="00C92BDE" w:rsidP="00311A12">
            <w:pPr>
              <w:spacing w:line="480" w:lineRule="auto"/>
              <w:jc w:val="center"/>
              <w:rPr>
                <w:rFonts w:ascii="Georgia" w:hAnsi="Georgia" w:cs="Times New Roman"/>
                <w:sz w:val="24"/>
                <w:szCs w:val="24"/>
              </w:rPr>
            </w:pPr>
            <w:r w:rsidRPr="00311A12">
              <w:rPr>
                <w:rFonts w:ascii="Georgia" w:hAnsi="Georgia" w:cs="Times New Roman"/>
                <w:sz w:val="24"/>
                <w:szCs w:val="24"/>
              </w:rPr>
              <w:t>35</w:t>
            </w:r>
          </w:p>
        </w:tc>
        <w:tc>
          <w:tcPr>
            <w:tcW w:w="896" w:type="dxa"/>
            <w:tcBorders>
              <w:top w:val="nil"/>
              <w:left w:val="nil"/>
              <w:bottom w:val="nil"/>
              <w:right w:val="nil"/>
            </w:tcBorders>
            <w:noWrap/>
            <w:vAlign w:val="center"/>
            <w:hideMark/>
          </w:tcPr>
          <w:p w14:paraId="79CA1EBE" w14:textId="77777777" w:rsidR="00C92BDE" w:rsidRPr="00311A12" w:rsidRDefault="00C92BDE" w:rsidP="00311A12">
            <w:pPr>
              <w:spacing w:line="480" w:lineRule="auto"/>
              <w:jc w:val="center"/>
              <w:rPr>
                <w:rFonts w:ascii="Georgia" w:hAnsi="Georgia" w:cs="Times New Roman"/>
                <w:sz w:val="24"/>
                <w:szCs w:val="24"/>
              </w:rPr>
            </w:pPr>
            <w:r w:rsidRPr="00311A12">
              <w:rPr>
                <w:rFonts w:ascii="Georgia" w:hAnsi="Georgia" w:cs="Times New Roman"/>
                <w:sz w:val="24"/>
                <w:szCs w:val="24"/>
              </w:rPr>
              <w:t>80</w:t>
            </w:r>
          </w:p>
        </w:tc>
        <w:tc>
          <w:tcPr>
            <w:tcW w:w="896" w:type="dxa"/>
            <w:tcBorders>
              <w:top w:val="nil"/>
              <w:left w:val="nil"/>
              <w:bottom w:val="nil"/>
              <w:right w:val="nil"/>
            </w:tcBorders>
            <w:noWrap/>
            <w:vAlign w:val="center"/>
            <w:hideMark/>
          </w:tcPr>
          <w:p w14:paraId="5A0A5974" w14:textId="77777777" w:rsidR="00C92BDE" w:rsidRPr="00311A12" w:rsidRDefault="00C92BDE" w:rsidP="00311A12">
            <w:pPr>
              <w:spacing w:line="480" w:lineRule="auto"/>
              <w:jc w:val="center"/>
              <w:rPr>
                <w:rFonts w:ascii="Georgia" w:hAnsi="Georgia" w:cs="Times New Roman"/>
                <w:sz w:val="24"/>
                <w:szCs w:val="24"/>
              </w:rPr>
            </w:pPr>
            <w:r w:rsidRPr="00311A12">
              <w:rPr>
                <w:rFonts w:ascii="Georgia" w:hAnsi="Georgia" w:cs="Times New Roman"/>
                <w:sz w:val="24"/>
                <w:szCs w:val="24"/>
              </w:rPr>
              <w:t>464</w:t>
            </w:r>
          </w:p>
        </w:tc>
        <w:tc>
          <w:tcPr>
            <w:tcW w:w="896" w:type="dxa"/>
            <w:tcBorders>
              <w:top w:val="nil"/>
              <w:left w:val="nil"/>
              <w:bottom w:val="nil"/>
              <w:right w:val="nil"/>
            </w:tcBorders>
            <w:noWrap/>
            <w:vAlign w:val="center"/>
            <w:hideMark/>
          </w:tcPr>
          <w:p w14:paraId="5A16AFD9" w14:textId="77777777" w:rsidR="00C92BDE" w:rsidRPr="00311A12" w:rsidRDefault="00C92BDE" w:rsidP="00311A12">
            <w:pPr>
              <w:spacing w:line="480" w:lineRule="auto"/>
              <w:jc w:val="center"/>
              <w:rPr>
                <w:rFonts w:ascii="Georgia" w:hAnsi="Georgia" w:cs="Times New Roman"/>
                <w:sz w:val="24"/>
                <w:szCs w:val="24"/>
              </w:rPr>
            </w:pPr>
            <w:r w:rsidRPr="00311A12">
              <w:rPr>
                <w:rFonts w:ascii="Georgia" w:hAnsi="Georgia" w:cs="Times New Roman"/>
                <w:sz w:val="24"/>
                <w:szCs w:val="24"/>
              </w:rPr>
              <w:t>8</w:t>
            </w:r>
          </w:p>
        </w:tc>
      </w:tr>
      <w:tr w:rsidR="00C92BDE" w:rsidRPr="00311A12" w14:paraId="6596D96B" w14:textId="77777777" w:rsidTr="00590747">
        <w:trPr>
          <w:trHeight w:val="330"/>
        </w:trPr>
        <w:tc>
          <w:tcPr>
            <w:tcW w:w="987" w:type="dxa"/>
            <w:tcBorders>
              <w:top w:val="nil"/>
              <w:left w:val="nil"/>
              <w:bottom w:val="nil"/>
              <w:right w:val="nil"/>
            </w:tcBorders>
            <w:noWrap/>
            <w:vAlign w:val="center"/>
            <w:hideMark/>
          </w:tcPr>
          <w:p w14:paraId="462D1BE7" w14:textId="77777777" w:rsidR="00C92BDE" w:rsidRPr="00311A12" w:rsidRDefault="00C92BDE" w:rsidP="00311A12">
            <w:pPr>
              <w:spacing w:line="480" w:lineRule="auto"/>
              <w:jc w:val="center"/>
              <w:rPr>
                <w:rFonts w:ascii="Georgia" w:hAnsi="Georgia" w:cs="Times New Roman"/>
                <w:sz w:val="24"/>
                <w:szCs w:val="24"/>
              </w:rPr>
            </w:pPr>
            <w:r w:rsidRPr="00311A12">
              <w:rPr>
                <w:rFonts w:ascii="Georgia" w:hAnsi="Georgia" w:cs="Times New Roman"/>
                <w:sz w:val="24"/>
                <w:szCs w:val="24"/>
              </w:rPr>
              <w:t>RIBL</w:t>
            </w:r>
          </w:p>
        </w:tc>
        <w:tc>
          <w:tcPr>
            <w:tcW w:w="998" w:type="dxa"/>
            <w:tcBorders>
              <w:top w:val="nil"/>
              <w:left w:val="nil"/>
              <w:bottom w:val="nil"/>
              <w:right w:val="nil"/>
            </w:tcBorders>
            <w:noWrap/>
            <w:vAlign w:val="center"/>
            <w:hideMark/>
          </w:tcPr>
          <w:p w14:paraId="4B943C0B" w14:textId="77777777" w:rsidR="00C92BDE" w:rsidRPr="00311A12" w:rsidRDefault="00C92BDE" w:rsidP="00311A12">
            <w:pPr>
              <w:spacing w:line="480" w:lineRule="auto"/>
              <w:jc w:val="center"/>
              <w:rPr>
                <w:rFonts w:ascii="Georgia" w:hAnsi="Georgia" w:cs="Times New Roman"/>
                <w:sz w:val="24"/>
                <w:szCs w:val="24"/>
              </w:rPr>
            </w:pPr>
            <w:r w:rsidRPr="00311A12">
              <w:rPr>
                <w:rFonts w:ascii="Georgia" w:hAnsi="Georgia" w:cs="Times New Roman"/>
                <w:sz w:val="24"/>
                <w:szCs w:val="24"/>
              </w:rPr>
              <w:t>AVER</w:t>
            </w:r>
          </w:p>
        </w:tc>
        <w:tc>
          <w:tcPr>
            <w:tcW w:w="756" w:type="dxa"/>
            <w:tcBorders>
              <w:top w:val="nil"/>
              <w:left w:val="nil"/>
              <w:bottom w:val="nil"/>
              <w:right w:val="nil"/>
            </w:tcBorders>
            <w:noWrap/>
            <w:vAlign w:val="center"/>
            <w:hideMark/>
          </w:tcPr>
          <w:p w14:paraId="10D044A5" w14:textId="77777777" w:rsidR="00C92BDE" w:rsidRPr="00311A12" w:rsidRDefault="00C92BDE" w:rsidP="00311A12">
            <w:pPr>
              <w:spacing w:line="480" w:lineRule="auto"/>
              <w:jc w:val="center"/>
              <w:rPr>
                <w:rFonts w:ascii="Georgia" w:hAnsi="Georgia" w:cs="Times New Roman"/>
                <w:sz w:val="24"/>
                <w:szCs w:val="24"/>
              </w:rPr>
            </w:pPr>
          </w:p>
        </w:tc>
        <w:tc>
          <w:tcPr>
            <w:tcW w:w="756" w:type="dxa"/>
            <w:tcBorders>
              <w:top w:val="nil"/>
              <w:left w:val="nil"/>
              <w:bottom w:val="nil"/>
              <w:right w:val="nil"/>
            </w:tcBorders>
            <w:noWrap/>
            <w:vAlign w:val="center"/>
            <w:hideMark/>
          </w:tcPr>
          <w:p w14:paraId="20E62ED5" w14:textId="77777777" w:rsidR="00C92BDE" w:rsidRPr="00311A12" w:rsidRDefault="00C92BDE" w:rsidP="00311A12">
            <w:pPr>
              <w:spacing w:line="480" w:lineRule="auto"/>
              <w:jc w:val="center"/>
              <w:rPr>
                <w:rFonts w:ascii="Georgia" w:hAnsi="Georgia" w:cs="Times New Roman"/>
                <w:sz w:val="24"/>
                <w:szCs w:val="24"/>
              </w:rPr>
            </w:pPr>
          </w:p>
        </w:tc>
        <w:tc>
          <w:tcPr>
            <w:tcW w:w="756" w:type="dxa"/>
            <w:tcBorders>
              <w:top w:val="nil"/>
              <w:left w:val="nil"/>
              <w:bottom w:val="nil"/>
              <w:right w:val="nil"/>
            </w:tcBorders>
            <w:noWrap/>
            <w:vAlign w:val="center"/>
            <w:hideMark/>
          </w:tcPr>
          <w:p w14:paraId="399F6065" w14:textId="77777777" w:rsidR="00C92BDE" w:rsidRPr="00311A12" w:rsidRDefault="00C92BDE" w:rsidP="00311A12">
            <w:pPr>
              <w:spacing w:line="480" w:lineRule="auto"/>
              <w:jc w:val="center"/>
              <w:rPr>
                <w:rFonts w:ascii="Georgia" w:hAnsi="Georgia" w:cs="Times New Roman"/>
                <w:sz w:val="24"/>
                <w:szCs w:val="24"/>
              </w:rPr>
            </w:pPr>
            <w:r w:rsidRPr="00311A12">
              <w:rPr>
                <w:rFonts w:ascii="Georgia" w:hAnsi="Georgia" w:cs="Times New Roman"/>
                <w:sz w:val="24"/>
                <w:szCs w:val="24"/>
              </w:rPr>
              <w:t>0</w:t>
            </w:r>
          </w:p>
        </w:tc>
        <w:tc>
          <w:tcPr>
            <w:tcW w:w="992" w:type="dxa"/>
            <w:tcBorders>
              <w:top w:val="nil"/>
              <w:left w:val="nil"/>
              <w:bottom w:val="nil"/>
              <w:right w:val="nil"/>
            </w:tcBorders>
            <w:noWrap/>
            <w:vAlign w:val="center"/>
            <w:hideMark/>
          </w:tcPr>
          <w:p w14:paraId="3241D351" w14:textId="77777777" w:rsidR="00C92BDE" w:rsidRPr="00311A12" w:rsidRDefault="00C92BDE" w:rsidP="00311A12">
            <w:pPr>
              <w:spacing w:line="480" w:lineRule="auto"/>
              <w:jc w:val="center"/>
              <w:rPr>
                <w:rFonts w:ascii="Georgia" w:hAnsi="Georgia" w:cs="Times New Roman"/>
                <w:sz w:val="24"/>
                <w:szCs w:val="24"/>
              </w:rPr>
            </w:pPr>
            <w:r w:rsidRPr="00311A12">
              <w:rPr>
                <w:rFonts w:ascii="Georgia" w:hAnsi="Georgia" w:cs="Times New Roman"/>
                <w:sz w:val="24"/>
                <w:szCs w:val="24"/>
              </w:rPr>
              <w:t>5</w:t>
            </w:r>
          </w:p>
        </w:tc>
        <w:tc>
          <w:tcPr>
            <w:tcW w:w="1093" w:type="dxa"/>
            <w:tcBorders>
              <w:top w:val="nil"/>
              <w:left w:val="nil"/>
              <w:bottom w:val="nil"/>
              <w:right w:val="nil"/>
            </w:tcBorders>
            <w:noWrap/>
            <w:vAlign w:val="center"/>
            <w:hideMark/>
          </w:tcPr>
          <w:p w14:paraId="22548EFD" w14:textId="77777777" w:rsidR="00C92BDE" w:rsidRPr="00311A12" w:rsidRDefault="00C92BDE" w:rsidP="00311A12">
            <w:pPr>
              <w:spacing w:line="480" w:lineRule="auto"/>
              <w:jc w:val="center"/>
              <w:rPr>
                <w:rFonts w:ascii="Georgia" w:hAnsi="Georgia" w:cs="Times New Roman"/>
                <w:sz w:val="24"/>
                <w:szCs w:val="24"/>
              </w:rPr>
            </w:pPr>
            <w:r w:rsidRPr="00311A12">
              <w:rPr>
                <w:rFonts w:ascii="Georgia" w:hAnsi="Georgia" w:cs="Times New Roman"/>
                <w:sz w:val="24"/>
                <w:szCs w:val="24"/>
              </w:rPr>
              <w:t>335</w:t>
            </w:r>
          </w:p>
        </w:tc>
        <w:tc>
          <w:tcPr>
            <w:tcW w:w="896" w:type="dxa"/>
            <w:tcBorders>
              <w:top w:val="nil"/>
              <w:left w:val="nil"/>
              <w:bottom w:val="nil"/>
              <w:right w:val="nil"/>
            </w:tcBorders>
            <w:noWrap/>
            <w:vAlign w:val="center"/>
            <w:hideMark/>
          </w:tcPr>
          <w:p w14:paraId="20FE3B1B" w14:textId="77777777" w:rsidR="00C92BDE" w:rsidRPr="00311A12" w:rsidRDefault="00C92BDE" w:rsidP="00311A12">
            <w:pPr>
              <w:spacing w:line="480" w:lineRule="auto"/>
              <w:jc w:val="center"/>
              <w:rPr>
                <w:rFonts w:ascii="Georgia" w:hAnsi="Georgia" w:cs="Times New Roman"/>
                <w:sz w:val="24"/>
                <w:szCs w:val="24"/>
              </w:rPr>
            </w:pPr>
            <w:r w:rsidRPr="00311A12">
              <w:rPr>
                <w:rFonts w:ascii="Georgia" w:hAnsi="Georgia" w:cs="Times New Roman"/>
                <w:sz w:val="24"/>
                <w:szCs w:val="24"/>
              </w:rPr>
              <w:t>12</w:t>
            </w:r>
          </w:p>
        </w:tc>
        <w:tc>
          <w:tcPr>
            <w:tcW w:w="896" w:type="dxa"/>
            <w:tcBorders>
              <w:top w:val="nil"/>
              <w:left w:val="nil"/>
              <w:bottom w:val="nil"/>
              <w:right w:val="nil"/>
            </w:tcBorders>
            <w:noWrap/>
            <w:vAlign w:val="center"/>
            <w:hideMark/>
          </w:tcPr>
          <w:p w14:paraId="542E4151" w14:textId="77777777" w:rsidR="00C92BDE" w:rsidRPr="00311A12" w:rsidRDefault="00C92BDE" w:rsidP="00311A12">
            <w:pPr>
              <w:spacing w:line="480" w:lineRule="auto"/>
              <w:jc w:val="center"/>
              <w:rPr>
                <w:rFonts w:ascii="Georgia" w:hAnsi="Georgia" w:cs="Times New Roman"/>
                <w:sz w:val="24"/>
                <w:szCs w:val="24"/>
              </w:rPr>
            </w:pPr>
            <w:r w:rsidRPr="00311A12">
              <w:rPr>
                <w:rFonts w:ascii="Georgia" w:hAnsi="Georgia" w:cs="Times New Roman"/>
                <w:sz w:val="24"/>
                <w:szCs w:val="24"/>
              </w:rPr>
              <w:t>1184</w:t>
            </w:r>
          </w:p>
        </w:tc>
        <w:tc>
          <w:tcPr>
            <w:tcW w:w="896" w:type="dxa"/>
            <w:tcBorders>
              <w:top w:val="nil"/>
              <w:left w:val="nil"/>
              <w:bottom w:val="nil"/>
              <w:right w:val="nil"/>
            </w:tcBorders>
            <w:noWrap/>
            <w:vAlign w:val="center"/>
            <w:hideMark/>
          </w:tcPr>
          <w:p w14:paraId="0D8C9759" w14:textId="77777777" w:rsidR="00C92BDE" w:rsidRPr="00311A12" w:rsidRDefault="00C92BDE" w:rsidP="00311A12">
            <w:pPr>
              <w:spacing w:line="480" w:lineRule="auto"/>
              <w:jc w:val="center"/>
              <w:rPr>
                <w:rFonts w:ascii="Georgia" w:hAnsi="Georgia" w:cs="Times New Roman"/>
                <w:sz w:val="24"/>
                <w:szCs w:val="24"/>
              </w:rPr>
            </w:pPr>
            <w:r w:rsidRPr="00311A12">
              <w:rPr>
                <w:rFonts w:ascii="Georgia" w:hAnsi="Georgia" w:cs="Times New Roman"/>
                <w:sz w:val="24"/>
                <w:szCs w:val="24"/>
              </w:rPr>
              <w:t>69</w:t>
            </w:r>
          </w:p>
        </w:tc>
      </w:tr>
      <w:tr w:rsidR="00C92BDE" w:rsidRPr="00311A12" w14:paraId="61580A0B" w14:textId="77777777" w:rsidTr="00590747">
        <w:trPr>
          <w:trHeight w:val="330"/>
        </w:trPr>
        <w:tc>
          <w:tcPr>
            <w:tcW w:w="987" w:type="dxa"/>
            <w:tcBorders>
              <w:top w:val="nil"/>
              <w:left w:val="nil"/>
              <w:bottom w:val="nil"/>
              <w:right w:val="nil"/>
            </w:tcBorders>
            <w:noWrap/>
            <w:vAlign w:val="center"/>
            <w:hideMark/>
          </w:tcPr>
          <w:p w14:paraId="671FBE87" w14:textId="77777777" w:rsidR="00C92BDE" w:rsidRPr="00311A12" w:rsidRDefault="00C92BDE" w:rsidP="00311A12">
            <w:pPr>
              <w:spacing w:line="480" w:lineRule="auto"/>
              <w:jc w:val="center"/>
              <w:rPr>
                <w:rFonts w:ascii="Georgia" w:hAnsi="Georgia" w:cs="Times New Roman"/>
                <w:sz w:val="24"/>
                <w:szCs w:val="24"/>
              </w:rPr>
            </w:pPr>
            <w:r w:rsidRPr="00311A12">
              <w:rPr>
                <w:rFonts w:ascii="Georgia" w:hAnsi="Georgia" w:cs="Times New Roman"/>
                <w:sz w:val="24"/>
                <w:szCs w:val="24"/>
              </w:rPr>
              <w:t>RMDL</w:t>
            </w:r>
          </w:p>
        </w:tc>
        <w:tc>
          <w:tcPr>
            <w:tcW w:w="998" w:type="dxa"/>
            <w:tcBorders>
              <w:top w:val="nil"/>
              <w:left w:val="nil"/>
              <w:bottom w:val="nil"/>
              <w:right w:val="nil"/>
            </w:tcBorders>
            <w:noWrap/>
            <w:vAlign w:val="center"/>
            <w:hideMark/>
          </w:tcPr>
          <w:p w14:paraId="47DD2705" w14:textId="77777777" w:rsidR="00C92BDE" w:rsidRPr="00311A12" w:rsidRDefault="00C92BDE" w:rsidP="00311A12">
            <w:pPr>
              <w:spacing w:line="480" w:lineRule="auto"/>
              <w:jc w:val="center"/>
              <w:rPr>
                <w:rFonts w:ascii="Georgia" w:hAnsi="Georgia" w:cs="Times New Roman"/>
                <w:sz w:val="24"/>
                <w:szCs w:val="24"/>
              </w:rPr>
            </w:pPr>
            <w:r w:rsidRPr="00311A12">
              <w:rPr>
                <w:rFonts w:ascii="Georgia" w:hAnsi="Georgia" w:cs="Times New Roman"/>
                <w:sz w:val="24"/>
                <w:szCs w:val="24"/>
              </w:rPr>
              <w:t>OLLR</w:t>
            </w:r>
          </w:p>
        </w:tc>
        <w:tc>
          <w:tcPr>
            <w:tcW w:w="756" w:type="dxa"/>
            <w:tcBorders>
              <w:top w:val="nil"/>
              <w:left w:val="nil"/>
              <w:bottom w:val="nil"/>
              <w:right w:val="nil"/>
            </w:tcBorders>
            <w:noWrap/>
            <w:vAlign w:val="center"/>
            <w:hideMark/>
          </w:tcPr>
          <w:p w14:paraId="0A2ECCD4" w14:textId="77777777" w:rsidR="00C92BDE" w:rsidRPr="00311A12" w:rsidRDefault="00C92BDE" w:rsidP="00311A12">
            <w:pPr>
              <w:spacing w:line="480" w:lineRule="auto"/>
              <w:jc w:val="center"/>
              <w:rPr>
                <w:rFonts w:ascii="Georgia" w:hAnsi="Georgia" w:cs="Times New Roman"/>
                <w:sz w:val="24"/>
                <w:szCs w:val="24"/>
              </w:rPr>
            </w:pPr>
          </w:p>
        </w:tc>
        <w:tc>
          <w:tcPr>
            <w:tcW w:w="756" w:type="dxa"/>
            <w:tcBorders>
              <w:top w:val="nil"/>
              <w:left w:val="nil"/>
              <w:bottom w:val="nil"/>
              <w:right w:val="nil"/>
            </w:tcBorders>
            <w:noWrap/>
            <w:vAlign w:val="center"/>
            <w:hideMark/>
          </w:tcPr>
          <w:p w14:paraId="4074849B" w14:textId="77777777" w:rsidR="00C92BDE" w:rsidRPr="00311A12" w:rsidRDefault="00C92BDE" w:rsidP="00311A12">
            <w:pPr>
              <w:spacing w:line="480" w:lineRule="auto"/>
              <w:jc w:val="center"/>
              <w:rPr>
                <w:rFonts w:ascii="Georgia" w:hAnsi="Georgia" w:cs="Times New Roman"/>
                <w:sz w:val="24"/>
                <w:szCs w:val="24"/>
              </w:rPr>
            </w:pPr>
          </w:p>
        </w:tc>
        <w:tc>
          <w:tcPr>
            <w:tcW w:w="756" w:type="dxa"/>
            <w:tcBorders>
              <w:top w:val="nil"/>
              <w:left w:val="nil"/>
              <w:bottom w:val="nil"/>
              <w:right w:val="nil"/>
            </w:tcBorders>
            <w:noWrap/>
            <w:vAlign w:val="center"/>
            <w:hideMark/>
          </w:tcPr>
          <w:p w14:paraId="511012DD" w14:textId="77777777" w:rsidR="00C92BDE" w:rsidRPr="00311A12" w:rsidRDefault="00C92BDE" w:rsidP="00311A12">
            <w:pPr>
              <w:spacing w:line="480" w:lineRule="auto"/>
              <w:jc w:val="center"/>
              <w:rPr>
                <w:rFonts w:ascii="Georgia" w:hAnsi="Georgia" w:cs="Times New Roman"/>
                <w:sz w:val="24"/>
                <w:szCs w:val="24"/>
              </w:rPr>
            </w:pPr>
            <w:r w:rsidRPr="00311A12">
              <w:rPr>
                <w:rFonts w:ascii="Georgia" w:hAnsi="Georgia" w:cs="Times New Roman"/>
                <w:sz w:val="24"/>
                <w:szCs w:val="24"/>
              </w:rPr>
              <w:t>0</w:t>
            </w:r>
          </w:p>
        </w:tc>
        <w:tc>
          <w:tcPr>
            <w:tcW w:w="992" w:type="dxa"/>
            <w:tcBorders>
              <w:top w:val="nil"/>
              <w:left w:val="nil"/>
              <w:bottom w:val="nil"/>
              <w:right w:val="nil"/>
            </w:tcBorders>
            <w:noWrap/>
            <w:vAlign w:val="center"/>
            <w:hideMark/>
          </w:tcPr>
          <w:p w14:paraId="70B078FB" w14:textId="77777777" w:rsidR="00C92BDE" w:rsidRPr="00311A12" w:rsidRDefault="00C92BDE" w:rsidP="00311A12">
            <w:pPr>
              <w:spacing w:line="480" w:lineRule="auto"/>
              <w:jc w:val="center"/>
              <w:rPr>
                <w:rFonts w:ascii="Georgia" w:hAnsi="Georgia" w:cs="Times New Roman"/>
                <w:sz w:val="24"/>
                <w:szCs w:val="24"/>
              </w:rPr>
            </w:pPr>
            <w:r w:rsidRPr="00311A12">
              <w:rPr>
                <w:rFonts w:ascii="Georgia" w:hAnsi="Georgia" w:cs="Times New Roman"/>
                <w:sz w:val="24"/>
                <w:szCs w:val="24"/>
              </w:rPr>
              <w:t>2</w:t>
            </w:r>
          </w:p>
        </w:tc>
        <w:tc>
          <w:tcPr>
            <w:tcW w:w="1093" w:type="dxa"/>
            <w:tcBorders>
              <w:top w:val="nil"/>
              <w:left w:val="nil"/>
              <w:bottom w:val="nil"/>
              <w:right w:val="nil"/>
            </w:tcBorders>
            <w:noWrap/>
            <w:vAlign w:val="center"/>
            <w:hideMark/>
          </w:tcPr>
          <w:p w14:paraId="3D1E2713" w14:textId="77777777" w:rsidR="00C92BDE" w:rsidRPr="00311A12" w:rsidRDefault="00C92BDE" w:rsidP="00311A12">
            <w:pPr>
              <w:spacing w:line="480" w:lineRule="auto"/>
              <w:jc w:val="center"/>
              <w:rPr>
                <w:rFonts w:ascii="Georgia" w:hAnsi="Georgia" w:cs="Times New Roman"/>
                <w:sz w:val="24"/>
                <w:szCs w:val="24"/>
              </w:rPr>
            </w:pPr>
            <w:r w:rsidRPr="00311A12">
              <w:rPr>
                <w:rFonts w:ascii="Georgia" w:hAnsi="Georgia" w:cs="Times New Roman"/>
                <w:sz w:val="24"/>
                <w:szCs w:val="24"/>
              </w:rPr>
              <w:t>920</w:t>
            </w:r>
          </w:p>
        </w:tc>
        <w:tc>
          <w:tcPr>
            <w:tcW w:w="896" w:type="dxa"/>
            <w:tcBorders>
              <w:top w:val="nil"/>
              <w:left w:val="nil"/>
              <w:bottom w:val="nil"/>
              <w:right w:val="nil"/>
            </w:tcBorders>
            <w:noWrap/>
            <w:vAlign w:val="center"/>
            <w:hideMark/>
          </w:tcPr>
          <w:p w14:paraId="48CDE156" w14:textId="77777777" w:rsidR="00C92BDE" w:rsidRPr="00311A12" w:rsidRDefault="00C92BDE" w:rsidP="00311A12">
            <w:pPr>
              <w:spacing w:line="480" w:lineRule="auto"/>
              <w:jc w:val="center"/>
              <w:rPr>
                <w:rFonts w:ascii="Georgia" w:hAnsi="Georgia" w:cs="Times New Roman"/>
                <w:sz w:val="24"/>
                <w:szCs w:val="24"/>
              </w:rPr>
            </w:pPr>
            <w:r w:rsidRPr="00311A12">
              <w:rPr>
                <w:rFonts w:ascii="Georgia" w:hAnsi="Georgia" w:cs="Times New Roman"/>
                <w:sz w:val="24"/>
                <w:szCs w:val="24"/>
              </w:rPr>
              <w:t>13</w:t>
            </w:r>
          </w:p>
        </w:tc>
        <w:tc>
          <w:tcPr>
            <w:tcW w:w="896" w:type="dxa"/>
            <w:tcBorders>
              <w:top w:val="nil"/>
              <w:left w:val="nil"/>
              <w:bottom w:val="nil"/>
              <w:right w:val="nil"/>
            </w:tcBorders>
            <w:noWrap/>
            <w:vAlign w:val="center"/>
            <w:hideMark/>
          </w:tcPr>
          <w:p w14:paraId="1D4A8D7D" w14:textId="77777777" w:rsidR="00C92BDE" w:rsidRPr="00311A12" w:rsidRDefault="00C92BDE" w:rsidP="00311A12">
            <w:pPr>
              <w:spacing w:line="480" w:lineRule="auto"/>
              <w:jc w:val="center"/>
              <w:rPr>
                <w:rFonts w:ascii="Georgia" w:hAnsi="Georgia" w:cs="Times New Roman"/>
                <w:sz w:val="24"/>
                <w:szCs w:val="24"/>
              </w:rPr>
            </w:pPr>
            <w:r w:rsidRPr="00311A12">
              <w:rPr>
                <w:rFonts w:ascii="Georgia" w:hAnsi="Georgia" w:cs="Times New Roman"/>
                <w:sz w:val="24"/>
                <w:szCs w:val="24"/>
              </w:rPr>
              <w:t>2615</w:t>
            </w:r>
          </w:p>
        </w:tc>
        <w:tc>
          <w:tcPr>
            <w:tcW w:w="896" w:type="dxa"/>
            <w:tcBorders>
              <w:top w:val="nil"/>
              <w:left w:val="nil"/>
              <w:bottom w:val="nil"/>
              <w:right w:val="nil"/>
            </w:tcBorders>
            <w:noWrap/>
            <w:vAlign w:val="center"/>
            <w:hideMark/>
          </w:tcPr>
          <w:p w14:paraId="5022C7CE" w14:textId="77777777" w:rsidR="00C92BDE" w:rsidRPr="00311A12" w:rsidRDefault="00C92BDE" w:rsidP="00311A12">
            <w:pPr>
              <w:spacing w:line="480" w:lineRule="auto"/>
              <w:jc w:val="center"/>
              <w:rPr>
                <w:rFonts w:ascii="Georgia" w:hAnsi="Georgia" w:cs="Times New Roman"/>
                <w:sz w:val="24"/>
                <w:szCs w:val="24"/>
              </w:rPr>
            </w:pPr>
            <w:r w:rsidRPr="00311A12">
              <w:rPr>
                <w:rFonts w:ascii="Georgia" w:hAnsi="Georgia" w:cs="Times New Roman"/>
                <w:sz w:val="24"/>
                <w:szCs w:val="24"/>
              </w:rPr>
              <w:t>68</w:t>
            </w:r>
          </w:p>
        </w:tc>
      </w:tr>
      <w:tr w:rsidR="00C92BDE" w:rsidRPr="00311A12" w14:paraId="246FB923" w14:textId="77777777" w:rsidTr="00590747">
        <w:trPr>
          <w:trHeight w:val="330"/>
        </w:trPr>
        <w:tc>
          <w:tcPr>
            <w:tcW w:w="987" w:type="dxa"/>
            <w:tcBorders>
              <w:top w:val="nil"/>
              <w:left w:val="nil"/>
              <w:bottom w:val="nil"/>
              <w:right w:val="nil"/>
            </w:tcBorders>
            <w:noWrap/>
            <w:vAlign w:val="center"/>
            <w:hideMark/>
          </w:tcPr>
          <w:p w14:paraId="09862A88" w14:textId="77777777" w:rsidR="00C92BDE" w:rsidRPr="00311A12" w:rsidRDefault="00C92BDE" w:rsidP="00311A12">
            <w:pPr>
              <w:spacing w:line="480" w:lineRule="auto"/>
              <w:jc w:val="center"/>
              <w:rPr>
                <w:rFonts w:ascii="Georgia" w:hAnsi="Georgia" w:cs="Times New Roman"/>
                <w:sz w:val="24"/>
                <w:szCs w:val="24"/>
              </w:rPr>
            </w:pPr>
            <w:r w:rsidRPr="00311A12">
              <w:rPr>
                <w:rFonts w:ascii="Georgia" w:hAnsi="Georgia" w:cs="Times New Roman"/>
                <w:sz w:val="24"/>
                <w:szCs w:val="24"/>
              </w:rPr>
              <w:t>VA08</w:t>
            </w:r>
          </w:p>
        </w:tc>
        <w:tc>
          <w:tcPr>
            <w:tcW w:w="998" w:type="dxa"/>
            <w:tcBorders>
              <w:top w:val="nil"/>
              <w:left w:val="nil"/>
              <w:bottom w:val="nil"/>
              <w:right w:val="nil"/>
            </w:tcBorders>
            <w:noWrap/>
            <w:vAlign w:val="center"/>
            <w:hideMark/>
          </w:tcPr>
          <w:p w14:paraId="7B1A5169" w14:textId="77777777" w:rsidR="00C92BDE" w:rsidRPr="00311A12" w:rsidRDefault="00C92BDE" w:rsidP="00311A12">
            <w:pPr>
              <w:spacing w:line="480" w:lineRule="auto"/>
              <w:jc w:val="center"/>
              <w:rPr>
                <w:rFonts w:ascii="Georgia" w:hAnsi="Georgia" w:cs="Times New Roman"/>
                <w:sz w:val="24"/>
                <w:szCs w:val="24"/>
              </w:rPr>
            </w:pPr>
            <w:r w:rsidRPr="00311A12">
              <w:rPr>
                <w:rFonts w:ascii="Georgia" w:hAnsi="Georgia" w:cs="Times New Roman"/>
                <w:sz w:val="24"/>
                <w:szCs w:val="24"/>
              </w:rPr>
              <w:t>DD04</w:t>
            </w:r>
          </w:p>
        </w:tc>
        <w:tc>
          <w:tcPr>
            <w:tcW w:w="756" w:type="dxa"/>
            <w:tcBorders>
              <w:top w:val="nil"/>
              <w:left w:val="nil"/>
              <w:bottom w:val="nil"/>
              <w:right w:val="nil"/>
            </w:tcBorders>
            <w:noWrap/>
            <w:vAlign w:val="center"/>
            <w:hideMark/>
          </w:tcPr>
          <w:p w14:paraId="3BB21737" w14:textId="77777777" w:rsidR="00C92BDE" w:rsidRPr="00311A12" w:rsidRDefault="00C92BDE" w:rsidP="00311A12">
            <w:pPr>
              <w:spacing w:line="480" w:lineRule="auto"/>
              <w:jc w:val="center"/>
              <w:rPr>
                <w:rFonts w:ascii="Georgia" w:hAnsi="Georgia" w:cs="Times New Roman"/>
                <w:sz w:val="24"/>
                <w:szCs w:val="24"/>
              </w:rPr>
            </w:pPr>
            <w:r w:rsidRPr="00311A12">
              <w:rPr>
                <w:rFonts w:ascii="Georgia" w:hAnsi="Georgia" w:cs="Times New Roman"/>
                <w:sz w:val="24"/>
                <w:szCs w:val="24"/>
              </w:rPr>
              <w:t>0</w:t>
            </w:r>
          </w:p>
        </w:tc>
        <w:tc>
          <w:tcPr>
            <w:tcW w:w="756" w:type="dxa"/>
            <w:tcBorders>
              <w:top w:val="nil"/>
              <w:left w:val="nil"/>
              <w:bottom w:val="nil"/>
              <w:right w:val="nil"/>
            </w:tcBorders>
            <w:noWrap/>
            <w:vAlign w:val="center"/>
            <w:hideMark/>
          </w:tcPr>
          <w:p w14:paraId="3A316C60" w14:textId="77777777" w:rsidR="00C92BDE" w:rsidRPr="00311A12" w:rsidRDefault="00C92BDE" w:rsidP="00311A12">
            <w:pPr>
              <w:spacing w:line="480" w:lineRule="auto"/>
              <w:jc w:val="center"/>
              <w:rPr>
                <w:rFonts w:ascii="Georgia" w:hAnsi="Georgia" w:cs="Times New Roman"/>
                <w:sz w:val="24"/>
                <w:szCs w:val="24"/>
              </w:rPr>
            </w:pPr>
          </w:p>
        </w:tc>
        <w:tc>
          <w:tcPr>
            <w:tcW w:w="756" w:type="dxa"/>
            <w:tcBorders>
              <w:top w:val="nil"/>
              <w:left w:val="nil"/>
              <w:bottom w:val="nil"/>
              <w:right w:val="nil"/>
            </w:tcBorders>
            <w:noWrap/>
            <w:vAlign w:val="center"/>
            <w:hideMark/>
          </w:tcPr>
          <w:p w14:paraId="15177F16" w14:textId="77777777" w:rsidR="00C92BDE" w:rsidRPr="00311A12" w:rsidRDefault="00C92BDE" w:rsidP="00311A12">
            <w:pPr>
              <w:spacing w:line="480" w:lineRule="auto"/>
              <w:jc w:val="center"/>
              <w:rPr>
                <w:rFonts w:ascii="Georgia" w:hAnsi="Georgia" w:cs="Times New Roman"/>
                <w:sz w:val="24"/>
                <w:szCs w:val="24"/>
              </w:rPr>
            </w:pPr>
          </w:p>
        </w:tc>
        <w:tc>
          <w:tcPr>
            <w:tcW w:w="992" w:type="dxa"/>
            <w:tcBorders>
              <w:top w:val="nil"/>
              <w:left w:val="nil"/>
              <w:bottom w:val="nil"/>
              <w:right w:val="nil"/>
            </w:tcBorders>
            <w:noWrap/>
            <w:vAlign w:val="center"/>
            <w:hideMark/>
          </w:tcPr>
          <w:p w14:paraId="41732B29" w14:textId="77777777" w:rsidR="00C92BDE" w:rsidRPr="00311A12" w:rsidRDefault="00C92BDE" w:rsidP="00311A12">
            <w:pPr>
              <w:spacing w:line="480" w:lineRule="auto"/>
              <w:jc w:val="center"/>
              <w:rPr>
                <w:rFonts w:ascii="Georgia" w:hAnsi="Georgia" w:cs="Times New Roman"/>
                <w:sz w:val="24"/>
                <w:szCs w:val="24"/>
              </w:rPr>
            </w:pPr>
            <w:r w:rsidRPr="00311A12">
              <w:rPr>
                <w:rFonts w:ascii="Georgia" w:hAnsi="Georgia" w:cs="Times New Roman"/>
                <w:sz w:val="24"/>
                <w:szCs w:val="24"/>
              </w:rPr>
              <w:t>21</w:t>
            </w:r>
          </w:p>
        </w:tc>
        <w:tc>
          <w:tcPr>
            <w:tcW w:w="1093" w:type="dxa"/>
            <w:tcBorders>
              <w:top w:val="nil"/>
              <w:left w:val="nil"/>
              <w:bottom w:val="nil"/>
              <w:right w:val="nil"/>
            </w:tcBorders>
            <w:noWrap/>
            <w:vAlign w:val="center"/>
            <w:hideMark/>
          </w:tcPr>
          <w:p w14:paraId="7A4B9843" w14:textId="77777777" w:rsidR="00C92BDE" w:rsidRPr="00311A12" w:rsidRDefault="00C92BDE" w:rsidP="00311A12">
            <w:pPr>
              <w:spacing w:line="480" w:lineRule="auto"/>
              <w:jc w:val="center"/>
              <w:rPr>
                <w:rFonts w:ascii="Georgia" w:hAnsi="Georgia" w:cs="Times New Roman"/>
                <w:sz w:val="24"/>
                <w:szCs w:val="24"/>
              </w:rPr>
            </w:pPr>
            <w:r w:rsidRPr="00311A12">
              <w:rPr>
                <w:rFonts w:ascii="Georgia" w:hAnsi="Georgia" w:cs="Times New Roman"/>
                <w:sz w:val="24"/>
                <w:szCs w:val="24"/>
              </w:rPr>
              <w:t>13</w:t>
            </w:r>
          </w:p>
        </w:tc>
        <w:tc>
          <w:tcPr>
            <w:tcW w:w="896" w:type="dxa"/>
            <w:tcBorders>
              <w:top w:val="nil"/>
              <w:left w:val="nil"/>
              <w:bottom w:val="nil"/>
              <w:right w:val="nil"/>
            </w:tcBorders>
            <w:noWrap/>
            <w:vAlign w:val="center"/>
            <w:hideMark/>
          </w:tcPr>
          <w:p w14:paraId="411D3069" w14:textId="77777777" w:rsidR="00C92BDE" w:rsidRPr="00311A12" w:rsidRDefault="00C92BDE" w:rsidP="00311A12">
            <w:pPr>
              <w:spacing w:line="480" w:lineRule="auto"/>
              <w:jc w:val="center"/>
              <w:rPr>
                <w:rFonts w:ascii="Georgia" w:hAnsi="Georgia" w:cs="Times New Roman"/>
                <w:sz w:val="24"/>
                <w:szCs w:val="24"/>
              </w:rPr>
            </w:pPr>
            <w:r w:rsidRPr="00311A12">
              <w:rPr>
                <w:rFonts w:ascii="Georgia" w:hAnsi="Georgia" w:cs="Times New Roman"/>
                <w:sz w:val="24"/>
                <w:szCs w:val="24"/>
              </w:rPr>
              <w:t>98</w:t>
            </w:r>
          </w:p>
        </w:tc>
        <w:tc>
          <w:tcPr>
            <w:tcW w:w="896" w:type="dxa"/>
            <w:tcBorders>
              <w:top w:val="nil"/>
              <w:left w:val="nil"/>
              <w:bottom w:val="nil"/>
              <w:right w:val="nil"/>
            </w:tcBorders>
            <w:noWrap/>
            <w:vAlign w:val="center"/>
            <w:hideMark/>
          </w:tcPr>
          <w:p w14:paraId="17D6FF8B" w14:textId="77777777" w:rsidR="00C92BDE" w:rsidRPr="00311A12" w:rsidRDefault="00C92BDE" w:rsidP="00311A12">
            <w:pPr>
              <w:spacing w:line="480" w:lineRule="auto"/>
              <w:jc w:val="center"/>
              <w:rPr>
                <w:rFonts w:ascii="Georgia" w:hAnsi="Georgia" w:cs="Times New Roman"/>
                <w:sz w:val="24"/>
                <w:szCs w:val="24"/>
              </w:rPr>
            </w:pPr>
            <w:r w:rsidRPr="00311A12">
              <w:rPr>
                <w:rFonts w:ascii="Georgia" w:hAnsi="Georgia" w:cs="Times New Roman"/>
                <w:sz w:val="24"/>
                <w:szCs w:val="24"/>
              </w:rPr>
              <w:t>7</w:t>
            </w:r>
          </w:p>
        </w:tc>
        <w:tc>
          <w:tcPr>
            <w:tcW w:w="896" w:type="dxa"/>
            <w:tcBorders>
              <w:top w:val="nil"/>
              <w:left w:val="nil"/>
              <w:bottom w:val="nil"/>
              <w:right w:val="nil"/>
            </w:tcBorders>
            <w:noWrap/>
            <w:vAlign w:val="center"/>
            <w:hideMark/>
          </w:tcPr>
          <w:p w14:paraId="2E163158" w14:textId="77777777" w:rsidR="00C92BDE" w:rsidRPr="00311A12" w:rsidRDefault="00C92BDE" w:rsidP="00311A12">
            <w:pPr>
              <w:spacing w:line="480" w:lineRule="auto"/>
              <w:jc w:val="center"/>
              <w:rPr>
                <w:rFonts w:ascii="Georgia" w:hAnsi="Georgia" w:cs="Times New Roman"/>
                <w:sz w:val="24"/>
                <w:szCs w:val="24"/>
              </w:rPr>
            </w:pPr>
            <w:r w:rsidRPr="00311A12">
              <w:rPr>
                <w:rFonts w:ascii="Georgia" w:hAnsi="Georgia" w:cs="Times New Roman"/>
                <w:sz w:val="24"/>
                <w:szCs w:val="24"/>
              </w:rPr>
              <w:t>42</w:t>
            </w:r>
          </w:p>
        </w:tc>
      </w:tr>
      <w:tr w:rsidR="00C92BDE" w:rsidRPr="00311A12" w14:paraId="5AB7686D" w14:textId="77777777" w:rsidTr="00590747">
        <w:trPr>
          <w:trHeight w:val="330"/>
        </w:trPr>
        <w:tc>
          <w:tcPr>
            <w:tcW w:w="987" w:type="dxa"/>
            <w:tcBorders>
              <w:top w:val="nil"/>
              <w:left w:val="nil"/>
              <w:bottom w:val="nil"/>
              <w:right w:val="nil"/>
            </w:tcBorders>
            <w:noWrap/>
            <w:vAlign w:val="center"/>
            <w:hideMark/>
          </w:tcPr>
          <w:p w14:paraId="6D1E4815" w14:textId="77777777" w:rsidR="00C92BDE" w:rsidRPr="00311A12" w:rsidRDefault="00C92BDE" w:rsidP="00311A12">
            <w:pPr>
              <w:spacing w:line="480" w:lineRule="auto"/>
              <w:jc w:val="center"/>
              <w:rPr>
                <w:rFonts w:ascii="Georgia" w:hAnsi="Georgia" w:cs="Times New Roman"/>
                <w:sz w:val="24"/>
                <w:szCs w:val="24"/>
              </w:rPr>
            </w:pPr>
            <w:r w:rsidRPr="00311A12">
              <w:rPr>
                <w:rFonts w:ascii="Georgia" w:hAnsi="Georgia" w:cs="Times New Roman"/>
                <w:sz w:val="24"/>
                <w:szCs w:val="24"/>
              </w:rPr>
              <w:t>VA11</w:t>
            </w:r>
          </w:p>
        </w:tc>
        <w:tc>
          <w:tcPr>
            <w:tcW w:w="998" w:type="dxa"/>
            <w:tcBorders>
              <w:top w:val="nil"/>
              <w:left w:val="nil"/>
              <w:bottom w:val="nil"/>
              <w:right w:val="nil"/>
            </w:tcBorders>
            <w:noWrap/>
            <w:vAlign w:val="center"/>
            <w:hideMark/>
          </w:tcPr>
          <w:p w14:paraId="3DC03BB3" w14:textId="77777777" w:rsidR="00C92BDE" w:rsidRPr="00311A12" w:rsidRDefault="00C92BDE" w:rsidP="00311A12">
            <w:pPr>
              <w:spacing w:line="480" w:lineRule="auto"/>
              <w:jc w:val="center"/>
              <w:rPr>
                <w:rFonts w:ascii="Georgia" w:hAnsi="Georgia" w:cs="Times New Roman"/>
                <w:sz w:val="24"/>
                <w:szCs w:val="24"/>
              </w:rPr>
            </w:pPr>
            <w:r w:rsidRPr="00311A12">
              <w:rPr>
                <w:rFonts w:ascii="Georgia" w:hAnsi="Georgia" w:cs="Times New Roman"/>
                <w:sz w:val="24"/>
                <w:szCs w:val="24"/>
              </w:rPr>
              <w:t>AVAR</w:t>
            </w:r>
          </w:p>
        </w:tc>
        <w:tc>
          <w:tcPr>
            <w:tcW w:w="756" w:type="dxa"/>
            <w:tcBorders>
              <w:top w:val="nil"/>
              <w:left w:val="nil"/>
              <w:bottom w:val="nil"/>
              <w:right w:val="nil"/>
            </w:tcBorders>
            <w:noWrap/>
            <w:vAlign w:val="center"/>
            <w:hideMark/>
          </w:tcPr>
          <w:p w14:paraId="12BF156D" w14:textId="77777777" w:rsidR="00C92BDE" w:rsidRPr="00311A12" w:rsidRDefault="00C92BDE" w:rsidP="00311A12">
            <w:pPr>
              <w:spacing w:line="480" w:lineRule="auto"/>
              <w:jc w:val="center"/>
              <w:rPr>
                <w:rFonts w:ascii="Georgia" w:hAnsi="Georgia" w:cs="Times New Roman"/>
                <w:sz w:val="24"/>
                <w:szCs w:val="24"/>
              </w:rPr>
            </w:pPr>
          </w:p>
        </w:tc>
        <w:tc>
          <w:tcPr>
            <w:tcW w:w="756" w:type="dxa"/>
            <w:tcBorders>
              <w:top w:val="nil"/>
              <w:left w:val="nil"/>
              <w:bottom w:val="nil"/>
              <w:right w:val="nil"/>
            </w:tcBorders>
            <w:noWrap/>
            <w:vAlign w:val="center"/>
            <w:hideMark/>
          </w:tcPr>
          <w:p w14:paraId="47A5B071" w14:textId="77777777" w:rsidR="00C92BDE" w:rsidRPr="00311A12" w:rsidRDefault="00C92BDE" w:rsidP="00311A12">
            <w:pPr>
              <w:spacing w:line="480" w:lineRule="auto"/>
              <w:jc w:val="center"/>
              <w:rPr>
                <w:rFonts w:ascii="Georgia" w:hAnsi="Georgia" w:cs="Times New Roman"/>
                <w:sz w:val="24"/>
                <w:szCs w:val="24"/>
              </w:rPr>
            </w:pPr>
            <w:r w:rsidRPr="00311A12">
              <w:rPr>
                <w:rFonts w:ascii="Georgia" w:hAnsi="Georgia" w:cs="Times New Roman"/>
                <w:sz w:val="24"/>
                <w:szCs w:val="24"/>
              </w:rPr>
              <w:t>0</w:t>
            </w:r>
          </w:p>
        </w:tc>
        <w:tc>
          <w:tcPr>
            <w:tcW w:w="756" w:type="dxa"/>
            <w:tcBorders>
              <w:top w:val="nil"/>
              <w:left w:val="nil"/>
              <w:bottom w:val="nil"/>
              <w:right w:val="nil"/>
            </w:tcBorders>
            <w:noWrap/>
            <w:vAlign w:val="center"/>
            <w:hideMark/>
          </w:tcPr>
          <w:p w14:paraId="3A6EC195" w14:textId="77777777" w:rsidR="00C92BDE" w:rsidRPr="00311A12" w:rsidRDefault="00C92BDE" w:rsidP="00311A12">
            <w:pPr>
              <w:spacing w:line="480" w:lineRule="auto"/>
              <w:jc w:val="center"/>
              <w:rPr>
                <w:rFonts w:ascii="Georgia" w:hAnsi="Georgia" w:cs="Times New Roman"/>
                <w:sz w:val="24"/>
                <w:szCs w:val="24"/>
              </w:rPr>
            </w:pPr>
          </w:p>
        </w:tc>
        <w:tc>
          <w:tcPr>
            <w:tcW w:w="992" w:type="dxa"/>
            <w:tcBorders>
              <w:top w:val="nil"/>
              <w:left w:val="nil"/>
              <w:bottom w:val="nil"/>
              <w:right w:val="nil"/>
            </w:tcBorders>
            <w:noWrap/>
            <w:vAlign w:val="center"/>
            <w:hideMark/>
          </w:tcPr>
          <w:p w14:paraId="46054580" w14:textId="77777777" w:rsidR="00C92BDE" w:rsidRPr="00311A12" w:rsidRDefault="00C92BDE" w:rsidP="00311A12">
            <w:pPr>
              <w:spacing w:line="480" w:lineRule="auto"/>
              <w:jc w:val="center"/>
              <w:rPr>
                <w:rFonts w:ascii="Georgia" w:hAnsi="Georgia" w:cs="Times New Roman"/>
                <w:sz w:val="24"/>
                <w:szCs w:val="24"/>
              </w:rPr>
            </w:pPr>
            <w:r w:rsidRPr="00311A12">
              <w:rPr>
                <w:rFonts w:ascii="Georgia" w:hAnsi="Georgia" w:cs="Times New Roman"/>
                <w:sz w:val="24"/>
                <w:szCs w:val="24"/>
              </w:rPr>
              <w:t>7</w:t>
            </w:r>
          </w:p>
        </w:tc>
        <w:tc>
          <w:tcPr>
            <w:tcW w:w="1093" w:type="dxa"/>
            <w:tcBorders>
              <w:top w:val="nil"/>
              <w:left w:val="nil"/>
              <w:bottom w:val="nil"/>
              <w:right w:val="nil"/>
            </w:tcBorders>
            <w:noWrap/>
            <w:vAlign w:val="center"/>
            <w:hideMark/>
          </w:tcPr>
          <w:p w14:paraId="53480735" w14:textId="77777777" w:rsidR="00C92BDE" w:rsidRPr="00311A12" w:rsidRDefault="00C92BDE" w:rsidP="00311A12">
            <w:pPr>
              <w:spacing w:line="480" w:lineRule="auto"/>
              <w:jc w:val="center"/>
              <w:rPr>
                <w:rFonts w:ascii="Georgia" w:hAnsi="Georgia" w:cs="Times New Roman"/>
                <w:sz w:val="24"/>
                <w:szCs w:val="24"/>
              </w:rPr>
            </w:pPr>
            <w:r w:rsidRPr="00311A12">
              <w:rPr>
                <w:rFonts w:ascii="Georgia" w:hAnsi="Georgia" w:cs="Times New Roman"/>
                <w:sz w:val="24"/>
                <w:szCs w:val="24"/>
              </w:rPr>
              <w:t>194</w:t>
            </w:r>
          </w:p>
        </w:tc>
        <w:tc>
          <w:tcPr>
            <w:tcW w:w="896" w:type="dxa"/>
            <w:tcBorders>
              <w:top w:val="nil"/>
              <w:left w:val="nil"/>
              <w:bottom w:val="nil"/>
              <w:right w:val="nil"/>
            </w:tcBorders>
            <w:noWrap/>
            <w:vAlign w:val="center"/>
            <w:hideMark/>
          </w:tcPr>
          <w:p w14:paraId="0D494F94" w14:textId="77777777" w:rsidR="00C92BDE" w:rsidRPr="00311A12" w:rsidRDefault="00C92BDE" w:rsidP="00311A12">
            <w:pPr>
              <w:spacing w:line="480" w:lineRule="auto"/>
              <w:jc w:val="center"/>
              <w:rPr>
                <w:rFonts w:ascii="Georgia" w:hAnsi="Georgia" w:cs="Times New Roman"/>
                <w:sz w:val="24"/>
                <w:szCs w:val="24"/>
              </w:rPr>
            </w:pPr>
            <w:r w:rsidRPr="00311A12">
              <w:rPr>
                <w:rFonts w:ascii="Georgia" w:hAnsi="Georgia" w:cs="Times New Roman"/>
                <w:sz w:val="24"/>
                <w:szCs w:val="24"/>
              </w:rPr>
              <w:t>137</w:t>
            </w:r>
          </w:p>
        </w:tc>
        <w:tc>
          <w:tcPr>
            <w:tcW w:w="896" w:type="dxa"/>
            <w:tcBorders>
              <w:top w:val="nil"/>
              <w:left w:val="nil"/>
              <w:bottom w:val="nil"/>
              <w:right w:val="nil"/>
            </w:tcBorders>
            <w:noWrap/>
            <w:vAlign w:val="center"/>
            <w:hideMark/>
          </w:tcPr>
          <w:p w14:paraId="507E93A4" w14:textId="77777777" w:rsidR="00C92BDE" w:rsidRPr="00311A12" w:rsidRDefault="00C92BDE" w:rsidP="00311A12">
            <w:pPr>
              <w:spacing w:line="480" w:lineRule="auto"/>
              <w:jc w:val="center"/>
              <w:rPr>
                <w:rFonts w:ascii="Georgia" w:hAnsi="Georgia" w:cs="Times New Roman"/>
                <w:sz w:val="24"/>
                <w:szCs w:val="24"/>
              </w:rPr>
            </w:pPr>
            <w:r w:rsidRPr="00311A12">
              <w:rPr>
                <w:rFonts w:ascii="Georgia" w:hAnsi="Georgia" w:cs="Times New Roman"/>
                <w:sz w:val="24"/>
                <w:szCs w:val="24"/>
              </w:rPr>
              <w:t>276</w:t>
            </w:r>
          </w:p>
        </w:tc>
        <w:tc>
          <w:tcPr>
            <w:tcW w:w="896" w:type="dxa"/>
            <w:tcBorders>
              <w:top w:val="nil"/>
              <w:left w:val="nil"/>
              <w:bottom w:val="nil"/>
              <w:right w:val="nil"/>
            </w:tcBorders>
            <w:noWrap/>
            <w:vAlign w:val="center"/>
            <w:hideMark/>
          </w:tcPr>
          <w:p w14:paraId="22F2E13B" w14:textId="77777777" w:rsidR="00C92BDE" w:rsidRPr="00311A12" w:rsidRDefault="00C92BDE" w:rsidP="00311A12">
            <w:pPr>
              <w:spacing w:line="480" w:lineRule="auto"/>
              <w:jc w:val="center"/>
              <w:rPr>
                <w:rFonts w:ascii="Georgia" w:hAnsi="Georgia" w:cs="Times New Roman"/>
                <w:sz w:val="24"/>
                <w:szCs w:val="24"/>
              </w:rPr>
            </w:pPr>
            <w:r w:rsidRPr="00311A12">
              <w:rPr>
                <w:rFonts w:ascii="Georgia" w:hAnsi="Georgia" w:cs="Times New Roman"/>
                <w:sz w:val="24"/>
                <w:szCs w:val="24"/>
              </w:rPr>
              <w:t>10</w:t>
            </w:r>
          </w:p>
        </w:tc>
      </w:tr>
      <w:tr w:rsidR="00C92BDE" w:rsidRPr="00311A12" w14:paraId="07724ECD" w14:textId="77777777" w:rsidTr="00590747">
        <w:trPr>
          <w:trHeight w:val="330"/>
        </w:trPr>
        <w:tc>
          <w:tcPr>
            <w:tcW w:w="987" w:type="dxa"/>
            <w:tcBorders>
              <w:top w:val="nil"/>
              <w:left w:val="nil"/>
              <w:bottom w:val="single" w:sz="12" w:space="0" w:color="auto"/>
              <w:right w:val="nil"/>
            </w:tcBorders>
            <w:noWrap/>
            <w:vAlign w:val="center"/>
            <w:hideMark/>
          </w:tcPr>
          <w:p w14:paraId="492E0F30" w14:textId="77777777" w:rsidR="00C92BDE" w:rsidRPr="00311A12" w:rsidRDefault="00C92BDE" w:rsidP="00311A12">
            <w:pPr>
              <w:spacing w:line="480" w:lineRule="auto"/>
              <w:jc w:val="center"/>
              <w:rPr>
                <w:rFonts w:ascii="Georgia" w:hAnsi="Georgia" w:cs="Times New Roman"/>
                <w:sz w:val="24"/>
                <w:szCs w:val="24"/>
              </w:rPr>
            </w:pPr>
            <w:r w:rsidRPr="00311A12">
              <w:rPr>
                <w:rFonts w:ascii="Georgia" w:hAnsi="Georgia" w:cs="Times New Roman"/>
                <w:sz w:val="24"/>
                <w:szCs w:val="24"/>
              </w:rPr>
              <w:t>VD01</w:t>
            </w:r>
          </w:p>
        </w:tc>
        <w:tc>
          <w:tcPr>
            <w:tcW w:w="998" w:type="dxa"/>
            <w:tcBorders>
              <w:top w:val="nil"/>
              <w:left w:val="nil"/>
              <w:bottom w:val="single" w:sz="12" w:space="0" w:color="auto"/>
              <w:right w:val="nil"/>
            </w:tcBorders>
            <w:noWrap/>
            <w:vAlign w:val="center"/>
            <w:hideMark/>
          </w:tcPr>
          <w:p w14:paraId="07098C5E" w14:textId="77777777" w:rsidR="00C92BDE" w:rsidRPr="00311A12" w:rsidRDefault="00C92BDE" w:rsidP="00311A12">
            <w:pPr>
              <w:spacing w:line="480" w:lineRule="auto"/>
              <w:jc w:val="center"/>
              <w:rPr>
                <w:rFonts w:ascii="Georgia" w:hAnsi="Georgia" w:cs="Times New Roman"/>
                <w:sz w:val="24"/>
                <w:szCs w:val="24"/>
              </w:rPr>
            </w:pPr>
            <w:r w:rsidRPr="00311A12">
              <w:rPr>
                <w:rFonts w:ascii="Georgia" w:hAnsi="Georgia" w:cs="Times New Roman"/>
                <w:sz w:val="24"/>
                <w:szCs w:val="24"/>
              </w:rPr>
              <w:t>DVC</w:t>
            </w:r>
          </w:p>
        </w:tc>
        <w:tc>
          <w:tcPr>
            <w:tcW w:w="756" w:type="dxa"/>
            <w:tcBorders>
              <w:top w:val="nil"/>
              <w:left w:val="nil"/>
              <w:bottom w:val="single" w:sz="12" w:space="0" w:color="auto"/>
              <w:right w:val="nil"/>
            </w:tcBorders>
            <w:noWrap/>
            <w:vAlign w:val="center"/>
            <w:hideMark/>
          </w:tcPr>
          <w:p w14:paraId="145AA328" w14:textId="77777777" w:rsidR="00C92BDE" w:rsidRPr="00311A12" w:rsidRDefault="00C92BDE" w:rsidP="00311A12">
            <w:pPr>
              <w:spacing w:line="480" w:lineRule="auto"/>
              <w:jc w:val="center"/>
              <w:rPr>
                <w:rFonts w:ascii="Georgia" w:hAnsi="Georgia" w:cs="Times New Roman"/>
                <w:sz w:val="24"/>
                <w:szCs w:val="24"/>
              </w:rPr>
            </w:pPr>
          </w:p>
        </w:tc>
        <w:tc>
          <w:tcPr>
            <w:tcW w:w="756" w:type="dxa"/>
            <w:tcBorders>
              <w:top w:val="nil"/>
              <w:left w:val="nil"/>
              <w:bottom w:val="single" w:sz="12" w:space="0" w:color="auto"/>
              <w:right w:val="nil"/>
            </w:tcBorders>
            <w:noWrap/>
            <w:vAlign w:val="center"/>
            <w:hideMark/>
          </w:tcPr>
          <w:p w14:paraId="7431E110" w14:textId="77777777" w:rsidR="00C92BDE" w:rsidRPr="00311A12" w:rsidRDefault="00C92BDE" w:rsidP="00311A12">
            <w:pPr>
              <w:spacing w:line="480" w:lineRule="auto"/>
              <w:jc w:val="center"/>
              <w:rPr>
                <w:rFonts w:ascii="Georgia" w:hAnsi="Georgia" w:cs="Times New Roman"/>
                <w:sz w:val="24"/>
                <w:szCs w:val="24"/>
              </w:rPr>
            </w:pPr>
            <w:r w:rsidRPr="00311A12">
              <w:rPr>
                <w:rFonts w:ascii="Georgia" w:hAnsi="Georgia" w:cs="Times New Roman"/>
                <w:sz w:val="24"/>
                <w:szCs w:val="24"/>
              </w:rPr>
              <w:t>0</w:t>
            </w:r>
          </w:p>
        </w:tc>
        <w:tc>
          <w:tcPr>
            <w:tcW w:w="756" w:type="dxa"/>
            <w:tcBorders>
              <w:top w:val="nil"/>
              <w:left w:val="nil"/>
              <w:bottom w:val="single" w:sz="12" w:space="0" w:color="auto"/>
              <w:right w:val="nil"/>
            </w:tcBorders>
            <w:noWrap/>
            <w:vAlign w:val="center"/>
            <w:hideMark/>
          </w:tcPr>
          <w:p w14:paraId="3894111C" w14:textId="77777777" w:rsidR="00C92BDE" w:rsidRPr="00311A12" w:rsidRDefault="00C92BDE" w:rsidP="00311A12">
            <w:pPr>
              <w:spacing w:line="480" w:lineRule="auto"/>
              <w:jc w:val="center"/>
              <w:rPr>
                <w:rFonts w:ascii="Georgia" w:hAnsi="Georgia" w:cs="Times New Roman"/>
                <w:sz w:val="24"/>
                <w:szCs w:val="24"/>
              </w:rPr>
            </w:pPr>
            <w:r w:rsidRPr="00311A12">
              <w:rPr>
                <w:rFonts w:ascii="Georgia" w:hAnsi="Georgia" w:cs="Times New Roman"/>
                <w:sz w:val="24"/>
                <w:szCs w:val="24"/>
              </w:rPr>
              <w:t>0</w:t>
            </w:r>
          </w:p>
        </w:tc>
        <w:tc>
          <w:tcPr>
            <w:tcW w:w="992" w:type="dxa"/>
            <w:tcBorders>
              <w:top w:val="nil"/>
              <w:left w:val="nil"/>
              <w:bottom w:val="single" w:sz="12" w:space="0" w:color="auto"/>
              <w:right w:val="nil"/>
            </w:tcBorders>
            <w:noWrap/>
            <w:vAlign w:val="center"/>
            <w:hideMark/>
          </w:tcPr>
          <w:p w14:paraId="23612109" w14:textId="77777777" w:rsidR="00C92BDE" w:rsidRPr="00311A12" w:rsidRDefault="00C92BDE" w:rsidP="00311A12">
            <w:pPr>
              <w:spacing w:line="480" w:lineRule="auto"/>
              <w:jc w:val="center"/>
              <w:rPr>
                <w:rFonts w:ascii="Georgia" w:hAnsi="Georgia" w:cs="Times New Roman"/>
                <w:sz w:val="24"/>
                <w:szCs w:val="24"/>
              </w:rPr>
            </w:pPr>
            <w:r w:rsidRPr="00311A12">
              <w:rPr>
                <w:rFonts w:ascii="Georgia" w:hAnsi="Georgia" w:cs="Times New Roman"/>
                <w:sz w:val="24"/>
                <w:szCs w:val="24"/>
              </w:rPr>
              <w:t>5</w:t>
            </w:r>
          </w:p>
        </w:tc>
        <w:tc>
          <w:tcPr>
            <w:tcW w:w="1093" w:type="dxa"/>
            <w:tcBorders>
              <w:top w:val="nil"/>
              <w:left w:val="nil"/>
              <w:bottom w:val="single" w:sz="12" w:space="0" w:color="auto"/>
              <w:right w:val="nil"/>
            </w:tcBorders>
            <w:noWrap/>
            <w:vAlign w:val="center"/>
            <w:hideMark/>
          </w:tcPr>
          <w:p w14:paraId="603D2325" w14:textId="77777777" w:rsidR="00C92BDE" w:rsidRPr="00311A12" w:rsidRDefault="00C92BDE" w:rsidP="00311A12">
            <w:pPr>
              <w:spacing w:line="480" w:lineRule="auto"/>
              <w:jc w:val="center"/>
              <w:rPr>
                <w:rFonts w:ascii="Georgia" w:hAnsi="Georgia" w:cs="Times New Roman"/>
                <w:sz w:val="24"/>
                <w:szCs w:val="24"/>
              </w:rPr>
            </w:pPr>
            <w:r w:rsidRPr="00311A12">
              <w:rPr>
                <w:rFonts w:ascii="Georgia" w:hAnsi="Georgia" w:cs="Times New Roman"/>
                <w:sz w:val="24"/>
                <w:szCs w:val="24"/>
              </w:rPr>
              <w:t>335</w:t>
            </w:r>
          </w:p>
        </w:tc>
        <w:tc>
          <w:tcPr>
            <w:tcW w:w="896" w:type="dxa"/>
            <w:tcBorders>
              <w:top w:val="nil"/>
              <w:left w:val="nil"/>
              <w:bottom w:val="single" w:sz="12" w:space="0" w:color="auto"/>
              <w:right w:val="nil"/>
            </w:tcBorders>
            <w:noWrap/>
            <w:vAlign w:val="center"/>
            <w:hideMark/>
          </w:tcPr>
          <w:p w14:paraId="247A2A38" w14:textId="77777777" w:rsidR="00C92BDE" w:rsidRPr="00311A12" w:rsidRDefault="00C92BDE" w:rsidP="00311A12">
            <w:pPr>
              <w:spacing w:line="480" w:lineRule="auto"/>
              <w:jc w:val="center"/>
              <w:rPr>
                <w:rFonts w:ascii="Georgia" w:hAnsi="Georgia" w:cs="Times New Roman"/>
                <w:sz w:val="24"/>
                <w:szCs w:val="24"/>
              </w:rPr>
            </w:pPr>
            <w:r w:rsidRPr="00311A12">
              <w:rPr>
                <w:rFonts w:ascii="Georgia" w:hAnsi="Georgia" w:cs="Times New Roman"/>
                <w:sz w:val="24"/>
                <w:szCs w:val="24"/>
              </w:rPr>
              <w:t>4</w:t>
            </w:r>
          </w:p>
        </w:tc>
        <w:tc>
          <w:tcPr>
            <w:tcW w:w="896" w:type="dxa"/>
            <w:tcBorders>
              <w:top w:val="nil"/>
              <w:left w:val="nil"/>
              <w:bottom w:val="single" w:sz="12" w:space="0" w:color="auto"/>
              <w:right w:val="nil"/>
            </w:tcBorders>
            <w:noWrap/>
            <w:vAlign w:val="center"/>
            <w:hideMark/>
          </w:tcPr>
          <w:p w14:paraId="7DB26FC5" w14:textId="77777777" w:rsidR="00C92BDE" w:rsidRPr="00311A12" w:rsidRDefault="00C92BDE" w:rsidP="00311A12">
            <w:pPr>
              <w:spacing w:line="480" w:lineRule="auto"/>
              <w:jc w:val="center"/>
              <w:rPr>
                <w:rFonts w:ascii="Georgia" w:hAnsi="Georgia" w:cs="Times New Roman"/>
                <w:sz w:val="24"/>
                <w:szCs w:val="24"/>
              </w:rPr>
            </w:pPr>
            <w:r w:rsidRPr="00311A12">
              <w:rPr>
                <w:rFonts w:ascii="Georgia" w:hAnsi="Georgia" w:cs="Times New Roman"/>
                <w:sz w:val="24"/>
                <w:szCs w:val="24"/>
              </w:rPr>
              <w:t>2379</w:t>
            </w:r>
          </w:p>
        </w:tc>
        <w:tc>
          <w:tcPr>
            <w:tcW w:w="896" w:type="dxa"/>
            <w:tcBorders>
              <w:top w:val="nil"/>
              <w:left w:val="nil"/>
              <w:bottom w:val="single" w:sz="12" w:space="0" w:color="auto"/>
              <w:right w:val="nil"/>
            </w:tcBorders>
            <w:noWrap/>
            <w:vAlign w:val="center"/>
            <w:hideMark/>
          </w:tcPr>
          <w:p w14:paraId="4176D912" w14:textId="77777777" w:rsidR="00C92BDE" w:rsidRPr="00311A12" w:rsidRDefault="00C92BDE" w:rsidP="00311A12">
            <w:pPr>
              <w:spacing w:line="480" w:lineRule="auto"/>
              <w:jc w:val="center"/>
              <w:rPr>
                <w:rFonts w:ascii="Georgia" w:hAnsi="Georgia" w:cs="Times New Roman"/>
                <w:sz w:val="24"/>
                <w:szCs w:val="24"/>
              </w:rPr>
            </w:pPr>
            <w:r w:rsidRPr="00311A12">
              <w:rPr>
                <w:rFonts w:ascii="Georgia" w:hAnsi="Georgia" w:cs="Times New Roman"/>
                <w:sz w:val="24"/>
                <w:szCs w:val="24"/>
              </w:rPr>
              <w:t>2</w:t>
            </w:r>
          </w:p>
        </w:tc>
      </w:tr>
    </w:tbl>
    <w:p w14:paraId="4745B7FC" w14:textId="77777777" w:rsidR="00DA736E" w:rsidRPr="00311A12" w:rsidRDefault="00DA736E" w:rsidP="00311A12">
      <w:pPr>
        <w:spacing w:line="480" w:lineRule="auto"/>
        <w:rPr>
          <w:rFonts w:ascii="Georgia" w:hAnsi="Georgia" w:cs="Times New Roman"/>
          <w:sz w:val="24"/>
          <w:szCs w:val="24"/>
        </w:rPr>
      </w:pPr>
    </w:p>
    <w:p w14:paraId="58B00A26" w14:textId="77777777" w:rsidR="00C1364E" w:rsidRPr="00311A12" w:rsidRDefault="008B57B3" w:rsidP="00311A12">
      <w:pPr>
        <w:widowControl/>
        <w:wordWrap/>
        <w:autoSpaceDE/>
        <w:autoSpaceDN/>
        <w:spacing w:line="480" w:lineRule="auto"/>
        <w:rPr>
          <w:rFonts w:ascii="Georgia" w:hAnsi="Georgia" w:cs="Times New Roman"/>
          <w:sz w:val="24"/>
          <w:szCs w:val="24"/>
        </w:rPr>
      </w:pPr>
      <w:r w:rsidRPr="00311A12">
        <w:rPr>
          <w:rFonts w:ascii="Georgia" w:hAnsi="Georgia" w:cs="Times New Roman"/>
          <w:sz w:val="24"/>
          <w:szCs w:val="24"/>
        </w:rPr>
        <w:br w:type="page"/>
      </w:r>
    </w:p>
    <w:p w14:paraId="74823835" w14:textId="77777777" w:rsidR="008B57B3" w:rsidRPr="00311A12" w:rsidRDefault="008B57B3" w:rsidP="002A7211">
      <w:pPr>
        <w:spacing w:line="480" w:lineRule="auto"/>
        <w:jc w:val="center"/>
        <w:rPr>
          <w:rFonts w:ascii="Georgia" w:hAnsi="Georgia" w:cs="Times New Roman"/>
          <w:b/>
          <w:sz w:val="24"/>
          <w:szCs w:val="24"/>
        </w:rPr>
      </w:pPr>
      <w:r w:rsidRPr="00311A12">
        <w:rPr>
          <w:rFonts w:ascii="Georgia" w:hAnsi="Georgia" w:cs="Times New Roman"/>
          <w:b/>
          <w:sz w:val="24"/>
          <w:szCs w:val="24"/>
        </w:rPr>
        <w:lastRenderedPageBreak/>
        <w:t>References</w:t>
      </w:r>
    </w:p>
    <w:p w14:paraId="42B33261" w14:textId="77777777" w:rsidR="00DF7D55" w:rsidRPr="00C9297C" w:rsidRDefault="00DF7D55" w:rsidP="00C9297C">
      <w:pPr>
        <w:spacing w:line="480" w:lineRule="auto"/>
        <w:rPr>
          <w:rFonts w:ascii="Georgia" w:hAnsi="Georgia" w:cs="Times New Roman"/>
          <w:sz w:val="24"/>
          <w:szCs w:val="24"/>
        </w:rPr>
      </w:pPr>
    </w:p>
    <w:p w14:paraId="11CB9586" w14:textId="535D15CA" w:rsidR="00C9297C" w:rsidRPr="00C9297C" w:rsidRDefault="00DF7D55" w:rsidP="00C9297C">
      <w:pPr>
        <w:pStyle w:val="EndNoteBibliography"/>
        <w:spacing w:after="0" w:line="480" w:lineRule="auto"/>
        <w:rPr>
          <w:rFonts w:ascii="Georgia" w:hAnsi="Georgia"/>
          <w:sz w:val="24"/>
          <w:szCs w:val="24"/>
        </w:rPr>
      </w:pPr>
      <w:r w:rsidRPr="00C9297C">
        <w:rPr>
          <w:rFonts w:ascii="Georgia" w:hAnsi="Georgia" w:cs="Times New Roman"/>
          <w:sz w:val="24"/>
          <w:szCs w:val="24"/>
        </w:rPr>
        <w:fldChar w:fldCharType="begin"/>
      </w:r>
      <w:r w:rsidRPr="00C9297C">
        <w:rPr>
          <w:rFonts w:ascii="Georgia" w:hAnsi="Georgia" w:cs="Times New Roman"/>
          <w:sz w:val="24"/>
          <w:szCs w:val="24"/>
        </w:rPr>
        <w:instrText xml:space="preserve"> ADDIN EN.REFLIST </w:instrText>
      </w:r>
      <w:r w:rsidRPr="00C9297C">
        <w:rPr>
          <w:rFonts w:ascii="Georgia" w:hAnsi="Georgia" w:cs="Times New Roman"/>
          <w:sz w:val="24"/>
          <w:szCs w:val="24"/>
        </w:rPr>
        <w:fldChar w:fldCharType="separate"/>
      </w:r>
      <w:r w:rsidR="00C9297C">
        <w:rPr>
          <w:rFonts w:ascii="Georgia" w:hAnsi="Georgia"/>
          <w:sz w:val="24"/>
          <w:szCs w:val="24"/>
        </w:rPr>
        <w:t xml:space="preserve">1. </w:t>
      </w:r>
      <w:r w:rsidR="00C9297C" w:rsidRPr="00C9297C">
        <w:rPr>
          <w:rFonts w:ascii="Georgia" w:hAnsi="Georgia"/>
          <w:sz w:val="24"/>
          <w:szCs w:val="24"/>
        </w:rPr>
        <w:t>Barrat A, Barthelemy M, Pastor-Satorras R, Vespignani A. The architecture of complex weighted networks. Proceedings of the National Academy of Sciences of the United States of America. 2004;101(11):3747.</w:t>
      </w:r>
    </w:p>
    <w:p w14:paraId="365DD628" w14:textId="411A8113" w:rsidR="00C9297C" w:rsidRPr="00C9297C" w:rsidRDefault="00C9297C" w:rsidP="00C9297C">
      <w:pPr>
        <w:pStyle w:val="EndNoteBibliography"/>
        <w:spacing w:after="0" w:line="480" w:lineRule="auto"/>
        <w:rPr>
          <w:rFonts w:ascii="Georgia" w:hAnsi="Georgia"/>
          <w:sz w:val="24"/>
          <w:szCs w:val="24"/>
        </w:rPr>
      </w:pPr>
      <w:r>
        <w:rPr>
          <w:rFonts w:ascii="Georgia" w:hAnsi="Georgia"/>
          <w:sz w:val="24"/>
          <w:szCs w:val="24"/>
        </w:rPr>
        <w:t xml:space="preserve">2. </w:t>
      </w:r>
      <w:r w:rsidRPr="00C9297C">
        <w:rPr>
          <w:rFonts w:ascii="Georgia" w:hAnsi="Georgia"/>
          <w:sz w:val="24"/>
          <w:szCs w:val="24"/>
        </w:rPr>
        <w:t>Newman MEJ. Analysis of weighted networks. Physical Review E. 2004;70(5):056131.</w:t>
      </w:r>
    </w:p>
    <w:p w14:paraId="5B7E0567" w14:textId="5B7D8736" w:rsidR="00C9297C" w:rsidRPr="00C9297C" w:rsidRDefault="00C9297C" w:rsidP="00C9297C">
      <w:pPr>
        <w:pStyle w:val="EndNoteBibliography"/>
        <w:spacing w:after="0" w:line="480" w:lineRule="auto"/>
        <w:rPr>
          <w:rFonts w:ascii="Georgia" w:hAnsi="Georgia"/>
          <w:sz w:val="24"/>
          <w:szCs w:val="24"/>
        </w:rPr>
      </w:pPr>
      <w:r>
        <w:rPr>
          <w:rFonts w:ascii="Georgia" w:hAnsi="Georgia"/>
          <w:sz w:val="24"/>
          <w:szCs w:val="24"/>
        </w:rPr>
        <w:t xml:space="preserve">3. </w:t>
      </w:r>
      <w:r w:rsidRPr="00C9297C">
        <w:rPr>
          <w:rFonts w:ascii="Georgia" w:hAnsi="Georgia"/>
          <w:sz w:val="24"/>
          <w:szCs w:val="24"/>
        </w:rPr>
        <w:t>Rubinov M, Sporns O. Complex network measures of brain connectivity: uses and interpretations. Neuroimage. 2010;52(3):1059-69.</w:t>
      </w:r>
    </w:p>
    <w:p w14:paraId="18A83E4E" w14:textId="7F66F3CD" w:rsidR="00C9297C" w:rsidRPr="00C9297C" w:rsidRDefault="00C9297C" w:rsidP="00C9297C">
      <w:pPr>
        <w:pStyle w:val="EndNoteBibliography"/>
        <w:spacing w:after="0" w:line="480" w:lineRule="auto"/>
        <w:rPr>
          <w:rFonts w:ascii="Georgia" w:hAnsi="Georgia"/>
          <w:sz w:val="24"/>
          <w:szCs w:val="24"/>
        </w:rPr>
      </w:pPr>
      <w:r>
        <w:rPr>
          <w:rFonts w:ascii="Georgia" w:hAnsi="Georgia"/>
          <w:sz w:val="24"/>
          <w:szCs w:val="24"/>
        </w:rPr>
        <w:t xml:space="preserve">4. </w:t>
      </w:r>
      <w:r w:rsidRPr="00C9297C">
        <w:rPr>
          <w:rFonts w:ascii="Georgia" w:hAnsi="Georgia"/>
          <w:sz w:val="24"/>
          <w:szCs w:val="24"/>
        </w:rPr>
        <w:t>Opsahl T, Agneessens F, Skvoretz J. Node centrality in weighted networks: Generalizing degree and shortest paths. Social Networks. 2010;32(3):245-51.</w:t>
      </w:r>
    </w:p>
    <w:p w14:paraId="67C08967" w14:textId="34388F1D" w:rsidR="00C9297C" w:rsidRPr="00C9297C" w:rsidRDefault="00C9297C" w:rsidP="00C9297C">
      <w:pPr>
        <w:pStyle w:val="EndNoteBibliography"/>
        <w:spacing w:after="0" w:line="480" w:lineRule="auto"/>
        <w:rPr>
          <w:rFonts w:ascii="Georgia" w:hAnsi="Georgia"/>
          <w:sz w:val="24"/>
          <w:szCs w:val="24"/>
        </w:rPr>
      </w:pPr>
      <w:r>
        <w:rPr>
          <w:rFonts w:ascii="Georgia" w:hAnsi="Georgia"/>
          <w:sz w:val="24"/>
          <w:szCs w:val="24"/>
        </w:rPr>
        <w:t xml:space="preserve">5. </w:t>
      </w:r>
      <w:r w:rsidRPr="00C9297C">
        <w:rPr>
          <w:rFonts w:ascii="Georgia" w:hAnsi="Georgia"/>
          <w:sz w:val="24"/>
          <w:szCs w:val="24"/>
        </w:rPr>
        <w:t>Krzywinski M, Schein J, Birol I, Connors J, Gascoyne R, Horsman D, et al. Circos: an information aesthetic for comparative genomics. Genome research. 2009;19(9):1639-45.</w:t>
      </w:r>
    </w:p>
    <w:p w14:paraId="6F51685B" w14:textId="4531693B" w:rsidR="00C9297C" w:rsidRPr="00C9297C" w:rsidRDefault="00C9297C" w:rsidP="00C9297C">
      <w:pPr>
        <w:pStyle w:val="EndNoteBibliography"/>
        <w:spacing w:after="0" w:line="480" w:lineRule="auto"/>
        <w:rPr>
          <w:rFonts w:ascii="Georgia" w:hAnsi="Georgia"/>
          <w:sz w:val="24"/>
          <w:szCs w:val="24"/>
        </w:rPr>
      </w:pPr>
      <w:r>
        <w:rPr>
          <w:rFonts w:ascii="Georgia" w:hAnsi="Georgia"/>
          <w:sz w:val="24"/>
          <w:szCs w:val="24"/>
        </w:rPr>
        <w:t xml:space="preserve">6. </w:t>
      </w:r>
      <w:r w:rsidRPr="00C9297C">
        <w:rPr>
          <w:rFonts w:ascii="Georgia" w:hAnsi="Georgia"/>
          <w:sz w:val="24"/>
          <w:szCs w:val="24"/>
        </w:rPr>
        <w:t>Fagiolo G. Clustering in complex directed networks. Physical Review E. 2007;76(2):026107.</w:t>
      </w:r>
    </w:p>
    <w:p w14:paraId="7DDFDB28" w14:textId="3B8257B0" w:rsidR="00C9297C" w:rsidRPr="00C9297C" w:rsidRDefault="00C9297C" w:rsidP="00C9297C">
      <w:pPr>
        <w:pStyle w:val="EndNoteBibliography"/>
        <w:spacing w:after="0" w:line="480" w:lineRule="auto"/>
        <w:rPr>
          <w:rFonts w:ascii="Georgia" w:hAnsi="Georgia"/>
          <w:sz w:val="24"/>
          <w:szCs w:val="24"/>
        </w:rPr>
      </w:pPr>
      <w:r>
        <w:rPr>
          <w:rFonts w:ascii="Georgia" w:hAnsi="Georgia"/>
          <w:sz w:val="24"/>
          <w:szCs w:val="24"/>
        </w:rPr>
        <w:t xml:space="preserve">7. </w:t>
      </w:r>
      <w:r w:rsidRPr="00C9297C">
        <w:rPr>
          <w:rFonts w:ascii="Georgia" w:hAnsi="Georgia"/>
          <w:sz w:val="24"/>
          <w:szCs w:val="24"/>
        </w:rPr>
        <w:t>Latora V, Marchiori M. Efficient behavior of small-world networks. Physical Review Letters. 2001;87(19):198701.</w:t>
      </w:r>
    </w:p>
    <w:p w14:paraId="68E241D4" w14:textId="41E4F45A" w:rsidR="00C9297C" w:rsidRPr="00C9297C" w:rsidRDefault="00C9297C" w:rsidP="00C9297C">
      <w:pPr>
        <w:pStyle w:val="EndNoteBibliography"/>
        <w:spacing w:after="0" w:line="480" w:lineRule="auto"/>
        <w:rPr>
          <w:rFonts w:ascii="Georgia" w:hAnsi="Georgia"/>
          <w:sz w:val="24"/>
          <w:szCs w:val="24"/>
        </w:rPr>
      </w:pPr>
      <w:r>
        <w:rPr>
          <w:rFonts w:ascii="Georgia" w:hAnsi="Georgia"/>
          <w:sz w:val="24"/>
          <w:szCs w:val="24"/>
        </w:rPr>
        <w:t xml:space="preserve">8. </w:t>
      </w:r>
      <w:r w:rsidRPr="00C9297C">
        <w:rPr>
          <w:rFonts w:ascii="Georgia" w:hAnsi="Georgia"/>
          <w:sz w:val="24"/>
          <w:szCs w:val="24"/>
        </w:rPr>
        <w:t>Freeman LC. Centrality in social networks conceptual clarification. Social Networks. 1979;1(3):215-39.</w:t>
      </w:r>
    </w:p>
    <w:p w14:paraId="7F8CAECB" w14:textId="15B49B21" w:rsidR="00C9297C" w:rsidRPr="00C9297C" w:rsidRDefault="00C9297C" w:rsidP="00C9297C">
      <w:pPr>
        <w:pStyle w:val="EndNoteBibliography"/>
        <w:spacing w:after="0" w:line="480" w:lineRule="auto"/>
        <w:rPr>
          <w:rFonts w:ascii="Georgia" w:hAnsi="Georgia"/>
          <w:sz w:val="24"/>
          <w:szCs w:val="24"/>
        </w:rPr>
      </w:pPr>
      <w:r>
        <w:rPr>
          <w:rFonts w:ascii="Georgia" w:hAnsi="Georgia"/>
          <w:sz w:val="24"/>
          <w:szCs w:val="24"/>
        </w:rPr>
        <w:t xml:space="preserve">9. </w:t>
      </w:r>
      <w:r w:rsidRPr="00C9297C">
        <w:rPr>
          <w:rFonts w:ascii="Georgia" w:hAnsi="Georgia"/>
          <w:sz w:val="24"/>
          <w:szCs w:val="24"/>
        </w:rPr>
        <w:t>Girvan M, Newman ME. Community structure in social and biological networks. Proceedings of the national academy of sciences. 2002;99(12):7821-6.</w:t>
      </w:r>
    </w:p>
    <w:p w14:paraId="1BE7AC78" w14:textId="77328AFF" w:rsidR="00C9297C" w:rsidRPr="00C9297C" w:rsidRDefault="00C9297C" w:rsidP="00C9297C">
      <w:pPr>
        <w:pStyle w:val="EndNoteBibliography"/>
        <w:spacing w:after="0" w:line="480" w:lineRule="auto"/>
        <w:rPr>
          <w:rFonts w:ascii="Georgia" w:hAnsi="Georgia"/>
          <w:sz w:val="24"/>
          <w:szCs w:val="24"/>
        </w:rPr>
      </w:pPr>
      <w:r>
        <w:rPr>
          <w:rFonts w:ascii="Georgia" w:hAnsi="Georgia"/>
          <w:sz w:val="24"/>
          <w:szCs w:val="24"/>
        </w:rPr>
        <w:t xml:space="preserve">10. </w:t>
      </w:r>
      <w:r w:rsidRPr="00C9297C">
        <w:rPr>
          <w:rFonts w:ascii="Georgia" w:hAnsi="Georgia"/>
          <w:sz w:val="24"/>
          <w:szCs w:val="24"/>
        </w:rPr>
        <w:t xml:space="preserve">Varshney LR, Chen BL, Paniagua E, Hall DH, Chklovskii DB. Structural properties </w:t>
      </w:r>
      <w:r w:rsidRPr="00C9297C">
        <w:rPr>
          <w:rFonts w:ascii="Georgia" w:hAnsi="Georgia"/>
          <w:sz w:val="24"/>
          <w:szCs w:val="24"/>
        </w:rPr>
        <w:lastRenderedPageBreak/>
        <w:t xml:space="preserve">of the </w:t>
      </w:r>
      <w:r w:rsidRPr="00C9297C">
        <w:rPr>
          <w:rFonts w:ascii="Georgia" w:hAnsi="Georgia"/>
          <w:i/>
          <w:sz w:val="24"/>
          <w:szCs w:val="24"/>
        </w:rPr>
        <w:t>Caenorhabditis elegans</w:t>
      </w:r>
      <w:r w:rsidRPr="00C9297C">
        <w:rPr>
          <w:rFonts w:ascii="Georgia" w:hAnsi="Georgia"/>
          <w:sz w:val="24"/>
          <w:szCs w:val="24"/>
        </w:rPr>
        <w:t xml:space="preserve"> neuronal network. PLoS computational biology. 2011;7(2):e1001066.</w:t>
      </w:r>
    </w:p>
    <w:p w14:paraId="2DA997AC" w14:textId="1B3321BB" w:rsidR="00C9297C" w:rsidRPr="00C9297C" w:rsidRDefault="00C9297C" w:rsidP="00C9297C">
      <w:pPr>
        <w:pStyle w:val="EndNoteBibliography"/>
        <w:spacing w:after="0" w:line="480" w:lineRule="auto"/>
        <w:rPr>
          <w:rFonts w:ascii="Georgia" w:hAnsi="Georgia"/>
          <w:sz w:val="24"/>
          <w:szCs w:val="24"/>
        </w:rPr>
      </w:pPr>
      <w:r>
        <w:rPr>
          <w:rFonts w:ascii="Georgia" w:hAnsi="Georgia"/>
          <w:sz w:val="24"/>
          <w:szCs w:val="24"/>
        </w:rPr>
        <w:t xml:space="preserve">11. </w:t>
      </w:r>
      <w:r w:rsidRPr="00C9297C">
        <w:rPr>
          <w:rFonts w:ascii="Georgia" w:hAnsi="Georgia"/>
          <w:sz w:val="24"/>
          <w:szCs w:val="24"/>
        </w:rPr>
        <w:t xml:space="preserve">Piggott BJ, Liu J, Feng Z, Wescott SA, Xu X. The Neural Circuits and Synaptic Mechanisms Underlying Motor Initiation in </w:t>
      </w:r>
      <w:r w:rsidRPr="00C9297C">
        <w:rPr>
          <w:rFonts w:ascii="Georgia" w:hAnsi="Georgia"/>
          <w:i/>
          <w:sz w:val="24"/>
          <w:szCs w:val="24"/>
        </w:rPr>
        <w:t>C. elegans</w:t>
      </w:r>
      <w:r w:rsidRPr="00C9297C">
        <w:rPr>
          <w:rFonts w:ascii="Georgia" w:hAnsi="Georgia"/>
          <w:sz w:val="24"/>
          <w:szCs w:val="24"/>
        </w:rPr>
        <w:t>. Cell. 2011;147(4):922-33.</w:t>
      </w:r>
    </w:p>
    <w:p w14:paraId="68B83106" w14:textId="092C6D99" w:rsidR="00C9297C" w:rsidRPr="00C9297C" w:rsidRDefault="00C9297C" w:rsidP="00C9297C">
      <w:pPr>
        <w:pStyle w:val="EndNoteBibliography"/>
        <w:spacing w:after="0" w:line="480" w:lineRule="auto"/>
        <w:rPr>
          <w:rFonts w:ascii="Georgia" w:hAnsi="Georgia"/>
          <w:sz w:val="24"/>
          <w:szCs w:val="24"/>
        </w:rPr>
      </w:pPr>
      <w:r>
        <w:rPr>
          <w:rFonts w:ascii="Georgia" w:hAnsi="Georgia"/>
          <w:sz w:val="24"/>
          <w:szCs w:val="24"/>
        </w:rPr>
        <w:t xml:space="preserve">12. </w:t>
      </w:r>
      <w:r w:rsidRPr="00C9297C">
        <w:rPr>
          <w:rFonts w:ascii="Georgia" w:hAnsi="Georgia"/>
          <w:sz w:val="24"/>
          <w:szCs w:val="24"/>
        </w:rPr>
        <w:t xml:space="preserve">Altun Z, Hall D. WormAtlas. Available at </w:t>
      </w:r>
      <w:r w:rsidRPr="001B5439">
        <w:rPr>
          <w:rFonts w:ascii="Georgia" w:hAnsi="Georgia"/>
          <w:sz w:val="24"/>
          <w:szCs w:val="24"/>
        </w:rPr>
        <w:t>http://www</w:t>
      </w:r>
      <w:r w:rsidR="001B5439" w:rsidRPr="001B5439">
        <w:rPr>
          <w:rFonts w:ascii="Georgia" w:hAnsi="Georgia"/>
          <w:sz w:val="24"/>
          <w:szCs w:val="24"/>
        </w:rPr>
        <w:t>.</w:t>
      </w:r>
      <w:r w:rsidRPr="001B5439">
        <w:rPr>
          <w:rFonts w:ascii="Georgia" w:hAnsi="Georgia"/>
          <w:sz w:val="24"/>
          <w:szCs w:val="24"/>
        </w:rPr>
        <w:t>wormatlas</w:t>
      </w:r>
      <w:r w:rsidR="001B5439" w:rsidRPr="001B5439">
        <w:rPr>
          <w:rFonts w:ascii="Georgia" w:hAnsi="Georgia"/>
          <w:sz w:val="24"/>
          <w:szCs w:val="24"/>
        </w:rPr>
        <w:t>.</w:t>
      </w:r>
      <w:r w:rsidRPr="001B5439">
        <w:rPr>
          <w:rFonts w:ascii="Georgia" w:hAnsi="Georgia"/>
          <w:sz w:val="24"/>
          <w:szCs w:val="24"/>
        </w:rPr>
        <w:t>org</w:t>
      </w:r>
      <w:r w:rsidR="001B5439">
        <w:rPr>
          <w:rFonts w:ascii="Georgia" w:hAnsi="Georgia"/>
          <w:sz w:val="24"/>
          <w:szCs w:val="24"/>
        </w:rPr>
        <w:t>.</w:t>
      </w:r>
      <w:r w:rsidRPr="00C9297C">
        <w:rPr>
          <w:rFonts w:ascii="Georgia" w:hAnsi="Georgia"/>
          <w:sz w:val="24"/>
          <w:szCs w:val="24"/>
        </w:rPr>
        <w:t xml:space="preserve"> 2002.</w:t>
      </w:r>
    </w:p>
    <w:p w14:paraId="51B1E7A7" w14:textId="39460833" w:rsidR="00C9297C" w:rsidRPr="00C9297C" w:rsidRDefault="00C9297C" w:rsidP="00C9297C">
      <w:pPr>
        <w:pStyle w:val="EndNoteBibliography"/>
        <w:spacing w:after="0" w:line="480" w:lineRule="auto"/>
        <w:rPr>
          <w:rFonts w:ascii="Georgia" w:hAnsi="Georgia"/>
          <w:sz w:val="24"/>
          <w:szCs w:val="24"/>
        </w:rPr>
      </w:pPr>
      <w:r>
        <w:rPr>
          <w:rFonts w:ascii="Georgia" w:hAnsi="Georgia"/>
          <w:sz w:val="24"/>
          <w:szCs w:val="24"/>
        </w:rPr>
        <w:t xml:space="preserve">13. </w:t>
      </w:r>
      <w:r w:rsidRPr="00C9297C">
        <w:rPr>
          <w:rFonts w:ascii="Georgia" w:hAnsi="Georgia"/>
          <w:sz w:val="24"/>
          <w:szCs w:val="24"/>
        </w:rPr>
        <w:t xml:space="preserve">Sawin ER, Ranganathan R, Horvitz HR. </w:t>
      </w:r>
      <w:r w:rsidRPr="00C9297C">
        <w:rPr>
          <w:rFonts w:ascii="Georgia" w:hAnsi="Georgia"/>
          <w:i/>
          <w:sz w:val="24"/>
          <w:szCs w:val="24"/>
        </w:rPr>
        <w:t>C. elegans</w:t>
      </w:r>
      <w:r w:rsidRPr="00C9297C">
        <w:rPr>
          <w:rFonts w:ascii="Georgia" w:hAnsi="Georgia"/>
          <w:sz w:val="24"/>
          <w:szCs w:val="24"/>
        </w:rPr>
        <w:t xml:space="preserve"> locomotory rate is modulated by the environment through a dopaminergic pathway and by experience through a serotonergic pathway. Neuron. 2000;26(3):619-31.</w:t>
      </w:r>
    </w:p>
    <w:p w14:paraId="43320691" w14:textId="06C566B0" w:rsidR="00C9297C" w:rsidRPr="00C9297C" w:rsidRDefault="00C9297C" w:rsidP="00C9297C">
      <w:pPr>
        <w:pStyle w:val="EndNoteBibliography"/>
        <w:spacing w:after="0" w:line="480" w:lineRule="auto"/>
        <w:rPr>
          <w:rFonts w:ascii="Georgia" w:hAnsi="Georgia"/>
          <w:sz w:val="24"/>
          <w:szCs w:val="24"/>
        </w:rPr>
      </w:pPr>
      <w:r>
        <w:rPr>
          <w:rFonts w:ascii="Georgia" w:hAnsi="Georgia"/>
          <w:sz w:val="24"/>
          <w:szCs w:val="24"/>
        </w:rPr>
        <w:t xml:space="preserve">14. </w:t>
      </w:r>
      <w:r w:rsidRPr="00C9297C">
        <w:rPr>
          <w:rFonts w:ascii="Georgia" w:hAnsi="Georgia"/>
          <w:sz w:val="24"/>
          <w:szCs w:val="24"/>
        </w:rPr>
        <w:t>Wicks SR, Roehrig CJ, Rankin CH. A dynamic network simulation of the nematode tap withdrawal circuit: predictions concerning synaptic function using behavioral criteria. The Journal of neuroscience. 1996;16(12):4017-31.</w:t>
      </w:r>
    </w:p>
    <w:p w14:paraId="407D34BC" w14:textId="6302EC02" w:rsidR="00C9297C" w:rsidRPr="00C9297C" w:rsidRDefault="00C9297C" w:rsidP="00C9297C">
      <w:pPr>
        <w:pStyle w:val="EndNoteBibliography"/>
        <w:spacing w:after="0" w:line="480" w:lineRule="auto"/>
        <w:rPr>
          <w:rFonts w:ascii="Georgia" w:hAnsi="Georgia"/>
          <w:sz w:val="24"/>
          <w:szCs w:val="24"/>
        </w:rPr>
      </w:pPr>
      <w:r>
        <w:rPr>
          <w:rFonts w:ascii="Georgia" w:hAnsi="Georgia"/>
          <w:sz w:val="24"/>
          <w:szCs w:val="24"/>
        </w:rPr>
        <w:t xml:space="preserve">15. </w:t>
      </w:r>
      <w:r w:rsidRPr="00C9297C">
        <w:rPr>
          <w:rFonts w:ascii="Georgia" w:hAnsi="Georgia"/>
          <w:sz w:val="24"/>
          <w:szCs w:val="24"/>
        </w:rPr>
        <w:t xml:space="preserve">Inglis PN, Ou G, Leroux MR, Scholey JM. The sensory cilia of </w:t>
      </w:r>
      <w:r w:rsidRPr="00C9297C">
        <w:rPr>
          <w:rFonts w:ascii="Georgia" w:hAnsi="Georgia"/>
          <w:i/>
          <w:sz w:val="24"/>
          <w:szCs w:val="24"/>
        </w:rPr>
        <w:t>Caenorhabditis elegans</w:t>
      </w:r>
      <w:r w:rsidRPr="00C9297C">
        <w:rPr>
          <w:rFonts w:ascii="Georgia" w:hAnsi="Georgia"/>
          <w:sz w:val="24"/>
          <w:szCs w:val="24"/>
        </w:rPr>
        <w:t>. WormBook: The Online Review of C elegans Biology. 2005.</w:t>
      </w:r>
    </w:p>
    <w:p w14:paraId="253DADC9" w14:textId="7B0934F7" w:rsidR="00C9297C" w:rsidRPr="00C9297C" w:rsidRDefault="00C9297C" w:rsidP="00C9297C">
      <w:pPr>
        <w:pStyle w:val="EndNoteBibliography"/>
        <w:spacing w:after="0" w:line="480" w:lineRule="auto"/>
        <w:rPr>
          <w:rFonts w:ascii="Georgia" w:hAnsi="Georgia"/>
          <w:sz w:val="24"/>
          <w:szCs w:val="24"/>
        </w:rPr>
      </w:pPr>
      <w:r>
        <w:rPr>
          <w:rFonts w:ascii="Georgia" w:hAnsi="Georgia"/>
          <w:sz w:val="24"/>
          <w:szCs w:val="24"/>
        </w:rPr>
        <w:t xml:space="preserve">16. </w:t>
      </w:r>
      <w:r w:rsidRPr="00C9297C">
        <w:rPr>
          <w:rFonts w:ascii="Georgia" w:hAnsi="Georgia"/>
          <w:sz w:val="24"/>
          <w:szCs w:val="24"/>
        </w:rPr>
        <w:t xml:space="preserve">White JG, Southgate E, Thomson J, Brenner S. The structure of the nervous system of the nematode </w:t>
      </w:r>
      <w:r w:rsidRPr="00C9297C">
        <w:rPr>
          <w:rFonts w:ascii="Georgia" w:hAnsi="Georgia"/>
          <w:i/>
          <w:sz w:val="24"/>
          <w:szCs w:val="24"/>
        </w:rPr>
        <w:t>Caenorhabditis elegans</w:t>
      </w:r>
      <w:r w:rsidRPr="00C9297C">
        <w:rPr>
          <w:rFonts w:ascii="Georgia" w:hAnsi="Georgia"/>
          <w:sz w:val="24"/>
          <w:szCs w:val="24"/>
        </w:rPr>
        <w:t>. Philosophical Transactions of the Royal Society of London B, Biological Sciences. 1986;314(1165):1-340.</w:t>
      </w:r>
    </w:p>
    <w:p w14:paraId="344077BC" w14:textId="5D36B438" w:rsidR="00C9297C" w:rsidRPr="00C9297C" w:rsidRDefault="00C9297C" w:rsidP="00C9297C">
      <w:pPr>
        <w:pStyle w:val="EndNoteBibliography"/>
        <w:spacing w:after="0" w:line="480" w:lineRule="auto"/>
        <w:rPr>
          <w:rFonts w:ascii="Georgia" w:hAnsi="Georgia"/>
          <w:sz w:val="24"/>
          <w:szCs w:val="24"/>
        </w:rPr>
      </w:pPr>
      <w:r>
        <w:rPr>
          <w:rFonts w:ascii="Georgia" w:hAnsi="Georgia"/>
          <w:sz w:val="24"/>
          <w:szCs w:val="24"/>
        </w:rPr>
        <w:t xml:space="preserve">17. </w:t>
      </w:r>
      <w:r w:rsidRPr="00C9297C">
        <w:rPr>
          <w:rFonts w:ascii="Georgia" w:hAnsi="Georgia"/>
          <w:sz w:val="24"/>
          <w:szCs w:val="24"/>
        </w:rPr>
        <w:t>Ardiel EL, Rankin CH. Cross-referencing online activity with the connectome to identify a neglected but well-connected neuron. Current Biology. 2015;25(10):R405-R6.</w:t>
      </w:r>
    </w:p>
    <w:p w14:paraId="74648F44" w14:textId="0ECCCF89" w:rsidR="00C9297C" w:rsidRPr="00C9297C" w:rsidRDefault="00C9297C" w:rsidP="00C9297C">
      <w:pPr>
        <w:pStyle w:val="EndNoteBibliography"/>
        <w:spacing w:after="0" w:line="480" w:lineRule="auto"/>
        <w:rPr>
          <w:rFonts w:ascii="Georgia" w:hAnsi="Georgia"/>
          <w:sz w:val="24"/>
          <w:szCs w:val="24"/>
        </w:rPr>
      </w:pPr>
      <w:r>
        <w:rPr>
          <w:rFonts w:ascii="Georgia" w:hAnsi="Georgia"/>
          <w:sz w:val="24"/>
          <w:szCs w:val="24"/>
        </w:rPr>
        <w:t xml:space="preserve">18. </w:t>
      </w:r>
      <w:r w:rsidRPr="00C9297C">
        <w:rPr>
          <w:rFonts w:ascii="Georgia" w:hAnsi="Georgia"/>
          <w:sz w:val="24"/>
          <w:szCs w:val="24"/>
        </w:rPr>
        <w:t xml:space="preserve">Hilliard MA, Bargmann CI, Bazzicalupo P. </w:t>
      </w:r>
      <w:r w:rsidRPr="00C9297C">
        <w:rPr>
          <w:rFonts w:ascii="Georgia" w:hAnsi="Georgia"/>
          <w:i/>
          <w:sz w:val="24"/>
          <w:szCs w:val="24"/>
        </w:rPr>
        <w:t>C. elegans</w:t>
      </w:r>
      <w:r w:rsidRPr="00C9297C">
        <w:rPr>
          <w:rFonts w:ascii="Georgia" w:hAnsi="Georgia"/>
          <w:sz w:val="24"/>
          <w:szCs w:val="24"/>
        </w:rPr>
        <w:t xml:space="preserve"> responds to chemical repellents by integrating sensory inputs from the head and the tail. Current Biology. 2002;12(9):730-4.</w:t>
      </w:r>
    </w:p>
    <w:p w14:paraId="3CA30677" w14:textId="61A23ADE" w:rsidR="00C9297C" w:rsidRPr="00C9297C" w:rsidRDefault="00C9297C" w:rsidP="00C9297C">
      <w:pPr>
        <w:pStyle w:val="EndNoteBibliography"/>
        <w:spacing w:after="0" w:line="480" w:lineRule="auto"/>
        <w:rPr>
          <w:rFonts w:ascii="Georgia" w:hAnsi="Georgia"/>
          <w:sz w:val="24"/>
          <w:szCs w:val="24"/>
        </w:rPr>
      </w:pPr>
      <w:r>
        <w:rPr>
          <w:rFonts w:ascii="Georgia" w:hAnsi="Georgia"/>
          <w:sz w:val="24"/>
          <w:szCs w:val="24"/>
        </w:rPr>
        <w:t xml:space="preserve">19. </w:t>
      </w:r>
      <w:r w:rsidRPr="00C9297C">
        <w:rPr>
          <w:rFonts w:ascii="Georgia" w:hAnsi="Georgia"/>
          <w:sz w:val="24"/>
          <w:szCs w:val="24"/>
        </w:rPr>
        <w:t xml:space="preserve">Durbin RM. Studies on the development and organisation of the nervous system of </w:t>
      </w:r>
      <w:r w:rsidRPr="00C9297C">
        <w:rPr>
          <w:rFonts w:ascii="Georgia" w:hAnsi="Georgia"/>
          <w:i/>
          <w:sz w:val="24"/>
          <w:szCs w:val="24"/>
        </w:rPr>
        <w:t>Caenorhabditis elegans</w:t>
      </w:r>
      <w:r w:rsidRPr="00C9297C">
        <w:rPr>
          <w:rFonts w:ascii="Georgia" w:hAnsi="Georgia"/>
          <w:sz w:val="24"/>
          <w:szCs w:val="24"/>
        </w:rPr>
        <w:t>: University of Cambridge; England; 1987.</w:t>
      </w:r>
    </w:p>
    <w:p w14:paraId="3E3B2FCB" w14:textId="64F3C6B0" w:rsidR="00C9297C" w:rsidRPr="00C9297C" w:rsidRDefault="00C9297C" w:rsidP="00C9297C">
      <w:pPr>
        <w:pStyle w:val="EndNoteBibliography"/>
        <w:spacing w:after="0" w:line="480" w:lineRule="auto"/>
        <w:rPr>
          <w:rFonts w:ascii="Georgia" w:hAnsi="Georgia"/>
          <w:sz w:val="24"/>
          <w:szCs w:val="24"/>
        </w:rPr>
      </w:pPr>
      <w:r>
        <w:rPr>
          <w:rFonts w:ascii="Georgia" w:hAnsi="Georgia"/>
          <w:sz w:val="24"/>
          <w:szCs w:val="24"/>
        </w:rPr>
        <w:lastRenderedPageBreak/>
        <w:t xml:space="preserve">20. </w:t>
      </w:r>
      <w:r w:rsidRPr="00C9297C">
        <w:rPr>
          <w:rFonts w:ascii="Georgia" w:hAnsi="Georgia"/>
          <w:sz w:val="24"/>
          <w:szCs w:val="24"/>
        </w:rPr>
        <w:t xml:space="preserve">Chao MY, Larkins-Ford J, Tucey TM, Hart AC. </w:t>
      </w:r>
      <w:r w:rsidRPr="00C9297C">
        <w:rPr>
          <w:rFonts w:ascii="Georgia" w:hAnsi="Georgia"/>
          <w:i/>
          <w:sz w:val="24"/>
          <w:szCs w:val="24"/>
        </w:rPr>
        <w:t>lin-12</w:t>
      </w:r>
      <w:r w:rsidRPr="00C9297C">
        <w:rPr>
          <w:rFonts w:ascii="Georgia" w:hAnsi="Georgia"/>
          <w:sz w:val="24"/>
          <w:szCs w:val="24"/>
        </w:rPr>
        <w:t xml:space="preserve"> Notch functions in the adult nervous system of C. elegans. BMC neuroscience. 2005;6(1):45.</w:t>
      </w:r>
    </w:p>
    <w:p w14:paraId="0516463D" w14:textId="747882CC" w:rsidR="00C9297C" w:rsidRPr="00C9297C" w:rsidRDefault="00C9297C" w:rsidP="00C9297C">
      <w:pPr>
        <w:pStyle w:val="EndNoteBibliography"/>
        <w:spacing w:after="0" w:line="480" w:lineRule="auto"/>
        <w:rPr>
          <w:rFonts w:ascii="Georgia" w:hAnsi="Georgia"/>
          <w:sz w:val="24"/>
          <w:szCs w:val="24"/>
        </w:rPr>
      </w:pPr>
      <w:r>
        <w:rPr>
          <w:rFonts w:ascii="Georgia" w:hAnsi="Georgia"/>
          <w:sz w:val="24"/>
          <w:szCs w:val="24"/>
        </w:rPr>
        <w:t xml:space="preserve">21. </w:t>
      </w:r>
      <w:r w:rsidRPr="00C9297C">
        <w:rPr>
          <w:rFonts w:ascii="Georgia" w:hAnsi="Georgia"/>
          <w:sz w:val="24"/>
          <w:szCs w:val="24"/>
        </w:rPr>
        <w:t>Freeman LC. A set of measures of centrality based on betweenness. Sociometry. 1977:35-41.</w:t>
      </w:r>
    </w:p>
    <w:p w14:paraId="587FE307" w14:textId="7FF3F274" w:rsidR="00C9297C" w:rsidRPr="00C9297C" w:rsidRDefault="00C9297C" w:rsidP="00C9297C">
      <w:pPr>
        <w:pStyle w:val="EndNoteBibliography"/>
        <w:spacing w:line="480" w:lineRule="auto"/>
        <w:rPr>
          <w:rFonts w:ascii="Georgia" w:hAnsi="Georgia"/>
          <w:sz w:val="24"/>
          <w:szCs w:val="24"/>
        </w:rPr>
      </w:pPr>
      <w:r>
        <w:rPr>
          <w:rFonts w:ascii="Georgia" w:hAnsi="Georgia"/>
          <w:sz w:val="24"/>
          <w:szCs w:val="24"/>
        </w:rPr>
        <w:t xml:space="preserve">22. </w:t>
      </w:r>
      <w:r w:rsidRPr="00C9297C">
        <w:rPr>
          <w:rFonts w:ascii="Georgia" w:hAnsi="Georgia"/>
          <w:sz w:val="24"/>
          <w:szCs w:val="24"/>
        </w:rPr>
        <w:t>Kaiser M, Hilgetag CC. Edge vulnerability in neural and metabolic networks. Biological cybernetics. 2004;90(5):311-7.</w:t>
      </w:r>
    </w:p>
    <w:p w14:paraId="3FEE1DFE" w14:textId="14BD34E5" w:rsidR="008B57B3" w:rsidRPr="00DA0ED2" w:rsidRDefault="00DF7D55" w:rsidP="00C9297C">
      <w:pPr>
        <w:spacing w:line="480" w:lineRule="auto"/>
        <w:rPr>
          <w:rFonts w:ascii="Georgia" w:hAnsi="Georgia" w:cs="Times New Roman"/>
          <w:sz w:val="24"/>
          <w:szCs w:val="24"/>
        </w:rPr>
      </w:pPr>
      <w:r w:rsidRPr="00C9297C">
        <w:rPr>
          <w:rFonts w:ascii="Georgia" w:hAnsi="Georgia" w:cs="Times New Roman"/>
          <w:sz w:val="24"/>
          <w:szCs w:val="24"/>
        </w:rPr>
        <w:fldChar w:fldCharType="end"/>
      </w:r>
    </w:p>
    <w:sectPr w:rsidR="008B57B3" w:rsidRPr="00DA0ED2" w:rsidSect="006648F9">
      <w:pgSz w:w="11906" w:h="16838"/>
      <w:pgMar w:top="1701" w:right="1440" w:bottom="1440" w:left="1440" w:header="851" w:footer="992" w:gutter="0"/>
      <w:cols w:space="425"/>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AEC3293" w14:textId="77777777" w:rsidR="00D520C1" w:rsidRDefault="00D520C1" w:rsidP="009969C3">
      <w:pPr>
        <w:spacing w:after="0" w:line="240" w:lineRule="auto"/>
      </w:pPr>
      <w:r>
        <w:separator/>
      </w:r>
    </w:p>
  </w:endnote>
  <w:endnote w:type="continuationSeparator" w:id="0">
    <w:p w14:paraId="25FB2168" w14:textId="77777777" w:rsidR="00D520C1" w:rsidRDefault="00D520C1" w:rsidP="009969C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Georgia">
    <w:panose1 w:val="02040502050405020303"/>
    <w:charset w:val="00"/>
    <w:family w:val="roman"/>
    <w:pitch w:val="variable"/>
    <w:sig w:usb0="00000287" w:usb1="00000000" w:usb2="00000000" w:usb3="00000000" w:csb0="0000009F" w:csb1="00000000"/>
  </w:font>
  <w:font w:name="맑은 고딕">
    <w:panose1 w:val="020B0503020000020004"/>
    <w:charset w:val="81"/>
    <w:family w:val="modern"/>
    <w:pitch w:val="variable"/>
    <w:sig w:usb0="9000002F" w:usb1="29D77CFB" w:usb2="00000012" w:usb3="00000000" w:csb0="00080001" w:csb1="00000000"/>
  </w:font>
  <w:font w:name="Times New Roman">
    <w:panose1 w:val="02020603050405020304"/>
    <w:charset w:val="00"/>
    <w:family w:val="roman"/>
    <w:pitch w:val="variable"/>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바탕체">
    <w:altName w:val="Arial Unicode MS"/>
    <w:panose1 w:val="02030609000101010101"/>
    <w:charset w:val="81"/>
    <w:family w:val="roman"/>
    <w:pitch w:val="fixed"/>
    <w:sig w:usb0="B00002AF" w:usb1="69D77CFB" w:usb2="00000030" w:usb3="00000000" w:csb0="0008009F" w:csb1="00000000"/>
  </w:font>
  <w:font w:name="바탕">
    <w:altName w:val="Batang"/>
    <w:panose1 w:val="02030600000101010101"/>
    <w:charset w:val="81"/>
    <w:family w:val="roman"/>
    <w:pitch w:val="variable"/>
    <w:sig w:usb0="B00002AF" w:usb1="69D77CFB" w:usb2="00000030" w:usb3="00000000" w:csb0="0008009F" w:csb1="00000000"/>
  </w:font>
  <w:font w:name="굴림">
    <w:altName w:val="Gulim"/>
    <w:panose1 w:val="020B0600000101010101"/>
    <w:charset w:val="81"/>
    <w:family w:val="modern"/>
    <w:pitch w:val="variable"/>
    <w:sig w:usb0="B00002AF" w:usb1="69D77CFB" w:usb2="00000030" w:usb3="00000000" w:csb0="0008009F" w:csb1="00000000"/>
  </w:font>
  <w:font w:name="Arial">
    <w:panose1 w:val="020B0604020202020204"/>
    <w:charset w:val="00"/>
    <w:family w:val="swiss"/>
    <w:pitch w:val="variable"/>
    <w:sig w:usb0="E0002EFF" w:usb1="C0007843"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429193594"/>
      <w:docPartObj>
        <w:docPartGallery w:val="Page Numbers (Bottom of Page)"/>
        <w:docPartUnique/>
      </w:docPartObj>
    </w:sdtPr>
    <w:sdtEndPr/>
    <w:sdtContent>
      <w:p w14:paraId="549FA660" w14:textId="244C5C88" w:rsidR="00C9297C" w:rsidRDefault="00C9297C">
        <w:pPr>
          <w:pStyle w:val="a5"/>
          <w:jc w:val="center"/>
        </w:pPr>
        <w:r>
          <w:fldChar w:fldCharType="begin"/>
        </w:r>
        <w:r>
          <w:instrText>PAGE   \* MERGEFORMAT</w:instrText>
        </w:r>
        <w:r>
          <w:fldChar w:fldCharType="separate"/>
        </w:r>
        <w:r w:rsidR="00714A14" w:rsidRPr="00714A14">
          <w:rPr>
            <w:noProof/>
            <w:lang w:val="ko-KR"/>
          </w:rPr>
          <w:t>2</w:t>
        </w:r>
        <w:r>
          <w:fldChar w:fldCharType="end"/>
        </w:r>
      </w:p>
    </w:sdtContent>
  </w:sdt>
  <w:p w14:paraId="0BBE8194" w14:textId="77777777" w:rsidR="00C9297C" w:rsidRDefault="00C9297C">
    <w:pPr>
      <w:pStyle w:val="a5"/>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E007198" w14:textId="77777777" w:rsidR="00D520C1" w:rsidRDefault="00D520C1" w:rsidP="009969C3">
      <w:pPr>
        <w:spacing w:after="0" w:line="240" w:lineRule="auto"/>
      </w:pPr>
      <w:r>
        <w:separator/>
      </w:r>
    </w:p>
  </w:footnote>
  <w:footnote w:type="continuationSeparator" w:id="0">
    <w:p w14:paraId="246C8770" w14:textId="77777777" w:rsidR="00D520C1" w:rsidRDefault="00D520C1" w:rsidP="009969C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38E747C3"/>
    <w:multiLevelType w:val="hybridMultilevel"/>
    <w:tmpl w:val="A3685142"/>
    <w:lvl w:ilvl="0" w:tplc="EC0C3C96">
      <w:start w:val="18"/>
      <w:numFmt w:val="bullet"/>
      <w:lvlText w:val="-"/>
      <w:lvlJc w:val="left"/>
      <w:pPr>
        <w:ind w:left="760" w:hanging="360"/>
      </w:pPr>
      <w:rPr>
        <w:rFonts w:ascii="Georgia" w:eastAsiaTheme="minorEastAsia" w:hAnsi="Georgia" w:cs="Times New Roman" w:hint="default"/>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1" w15:restartNumberingAfterBreak="0">
    <w:nsid w:val="5C1D0EAB"/>
    <w:multiLevelType w:val="hybridMultilevel"/>
    <w:tmpl w:val="2D00BB5E"/>
    <w:lvl w:ilvl="0" w:tplc="F29AA778">
      <w:start w:val="1"/>
      <w:numFmt w:val="decimal"/>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proofState w:spelling="clean" w:grammar="clean"/>
  <w:defaultTabStop w:val="800"/>
  <w:displayHorizontalDrawingGridEvery w:val="0"/>
  <w:displayVerticalDrawingGridEvery w:val="2"/>
  <w:noPunctuationKerning/>
  <w:characterSpacingControl w:val="doNotCompress"/>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PLoS&lt;/Style&gt;&lt;LeftDelim&gt;{&lt;/LeftDelim&gt;&lt;RightDelim&gt;}&lt;/RightDelim&gt;&lt;FontName&gt;맑은 고딕&lt;/FontName&gt;&lt;FontSize&gt;10&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ar0f5zdt7rw22oeedfoxwxrkwd2tp5e5w5ee&quot;&gt;Sk_C_elegans_attack_Nature&lt;record-ids&gt;&lt;item&gt;1&lt;/item&gt;&lt;item&gt;14&lt;/item&gt;&lt;item&gt;15&lt;/item&gt;&lt;item&gt;21&lt;/item&gt;&lt;item&gt;22&lt;/item&gt;&lt;item&gt;25&lt;/item&gt;&lt;item&gt;26&lt;/item&gt;&lt;item&gt;27&lt;/item&gt;&lt;item&gt;29&lt;/item&gt;&lt;item&gt;89&lt;/item&gt;&lt;item&gt;94&lt;/item&gt;&lt;item&gt;95&lt;/item&gt;&lt;item&gt;96&lt;/item&gt;&lt;item&gt;97&lt;/item&gt;&lt;item&gt;100&lt;/item&gt;&lt;item&gt;108&lt;/item&gt;&lt;item&gt;116&lt;/item&gt;&lt;item&gt;123&lt;/item&gt;&lt;item&gt;135&lt;/item&gt;&lt;item&gt;136&lt;/item&gt;&lt;item&gt;144&lt;/item&gt;&lt;/record-ids&gt;&lt;/item&gt;&lt;/Libraries&gt;"/>
  </w:docVars>
  <w:rsids>
    <w:rsidRoot w:val="009A561F"/>
    <w:rsid w:val="0000193A"/>
    <w:rsid w:val="00001D86"/>
    <w:rsid w:val="00015E00"/>
    <w:rsid w:val="000205AA"/>
    <w:rsid w:val="00022D3F"/>
    <w:rsid w:val="00025476"/>
    <w:rsid w:val="00030A2A"/>
    <w:rsid w:val="00034B45"/>
    <w:rsid w:val="000362EA"/>
    <w:rsid w:val="0003721A"/>
    <w:rsid w:val="00044613"/>
    <w:rsid w:val="000450C3"/>
    <w:rsid w:val="00055C4E"/>
    <w:rsid w:val="00056300"/>
    <w:rsid w:val="00056A6C"/>
    <w:rsid w:val="0006480B"/>
    <w:rsid w:val="00064A0B"/>
    <w:rsid w:val="00070BA5"/>
    <w:rsid w:val="000721FB"/>
    <w:rsid w:val="00091957"/>
    <w:rsid w:val="00092C5F"/>
    <w:rsid w:val="00095129"/>
    <w:rsid w:val="00095F9B"/>
    <w:rsid w:val="00096D43"/>
    <w:rsid w:val="0009789B"/>
    <w:rsid w:val="000A13D8"/>
    <w:rsid w:val="000A48B6"/>
    <w:rsid w:val="000A4E9E"/>
    <w:rsid w:val="000A565D"/>
    <w:rsid w:val="000A746A"/>
    <w:rsid w:val="000B7C3B"/>
    <w:rsid w:val="000C1959"/>
    <w:rsid w:val="000C5FDA"/>
    <w:rsid w:val="000C6EF1"/>
    <w:rsid w:val="000D00AF"/>
    <w:rsid w:val="000D2D02"/>
    <w:rsid w:val="000D45F0"/>
    <w:rsid w:val="000D6E51"/>
    <w:rsid w:val="000D6E9F"/>
    <w:rsid w:val="000E2A8A"/>
    <w:rsid w:val="000E5D8D"/>
    <w:rsid w:val="000E72CA"/>
    <w:rsid w:val="000F1021"/>
    <w:rsid w:val="000F4FB3"/>
    <w:rsid w:val="000F7303"/>
    <w:rsid w:val="00100B9D"/>
    <w:rsid w:val="00103777"/>
    <w:rsid w:val="00113E82"/>
    <w:rsid w:val="00121C83"/>
    <w:rsid w:val="001229F9"/>
    <w:rsid w:val="001267C5"/>
    <w:rsid w:val="001270FF"/>
    <w:rsid w:val="00133319"/>
    <w:rsid w:val="0013354E"/>
    <w:rsid w:val="00133767"/>
    <w:rsid w:val="00137677"/>
    <w:rsid w:val="0014233D"/>
    <w:rsid w:val="0014325B"/>
    <w:rsid w:val="00145126"/>
    <w:rsid w:val="00150631"/>
    <w:rsid w:val="001508AC"/>
    <w:rsid w:val="00156899"/>
    <w:rsid w:val="00160FFD"/>
    <w:rsid w:val="001625EF"/>
    <w:rsid w:val="00171514"/>
    <w:rsid w:val="00172B70"/>
    <w:rsid w:val="001763B9"/>
    <w:rsid w:val="001822A1"/>
    <w:rsid w:val="00182D45"/>
    <w:rsid w:val="001861CF"/>
    <w:rsid w:val="0018640D"/>
    <w:rsid w:val="001874A9"/>
    <w:rsid w:val="001938ED"/>
    <w:rsid w:val="00196D97"/>
    <w:rsid w:val="001A1761"/>
    <w:rsid w:val="001A5661"/>
    <w:rsid w:val="001B09C6"/>
    <w:rsid w:val="001B10D9"/>
    <w:rsid w:val="001B148C"/>
    <w:rsid w:val="001B5439"/>
    <w:rsid w:val="001B5F39"/>
    <w:rsid w:val="001B66BC"/>
    <w:rsid w:val="001C4487"/>
    <w:rsid w:val="001C46BE"/>
    <w:rsid w:val="001C674C"/>
    <w:rsid w:val="001D104B"/>
    <w:rsid w:val="001D1652"/>
    <w:rsid w:val="001D506F"/>
    <w:rsid w:val="001E1BBD"/>
    <w:rsid w:val="001E6546"/>
    <w:rsid w:val="001E7ADB"/>
    <w:rsid w:val="001F0EA4"/>
    <w:rsid w:val="001F1216"/>
    <w:rsid w:val="001F216B"/>
    <w:rsid w:val="001F3F72"/>
    <w:rsid w:val="001F6496"/>
    <w:rsid w:val="00201E17"/>
    <w:rsid w:val="0020244B"/>
    <w:rsid w:val="002055E4"/>
    <w:rsid w:val="00206801"/>
    <w:rsid w:val="00207E15"/>
    <w:rsid w:val="0021233C"/>
    <w:rsid w:val="002150FB"/>
    <w:rsid w:val="00215514"/>
    <w:rsid w:val="00215ABE"/>
    <w:rsid w:val="0022030E"/>
    <w:rsid w:val="00223223"/>
    <w:rsid w:val="00231D8C"/>
    <w:rsid w:val="0023295D"/>
    <w:rsid w:val="002338DD"/>
    <w:rsid w:val="0024047C"/>
    <w:rsid w:val="002413C4"/>
    <w:rsid w:val="002418BD"/>
    <w:rsid w:val="00245E09"/>
    <w:rsid w:val="00247EFC"/>
    <w:rsid w:val="00252D9A"/>
    <w:rsid w:val="00253379"/>
    <w:rsid w:val="002546B5"/>
    <w:rsid w:val="0025612D"/>
    <w:rsid w:val="00263BC5"/>
    <w:rsid w:val="00264E65"/>
    <w:rsid w:val="00265315"/>
    <w:rsid w:val="0027227B"/>
    <w:rsid w:val="002768AC"/>
    <w:rsid w:val="00282143"/>
    <w:rsid w:val="002856D0"/>
    <w:rsid w:val="00286BC1"/>
    <w:rsid w:val="002916F9"/>
    <w:rsid w:val="002926DB"/>
    <w:rsid w:val="0029364E"/>
    <w:rsid w:val="00297EDF"/>
    <w:rsid w:val="002A32CE"/>
    <w:rsid w:val="002A5665"/>
    <w:rsid w:val="002A5EC2"/>
    <w:rsid w:val="002A7211"/>
    <w:rsid w:val="002B0ECC"/>
    <w:rsid w:val="002B1913"/>
    <w:rsid w:val="002B50B2"/>
    <w:rsid w:val="002B69EF"/>
    <w:rsid w:val="002C22F3"/>
    <w:rsid w:val="002C2329"/>
    <w:rsid w:val="002C2906"/>
    <w:rsid w:val="002C3BFB"/>
    <w:rsid w:val="002D078B"/>
    <w:rsid w:val="002D0817"/>
    <w:rsid w:val="002D2C02"/>
    <w:rsid w:val="002D755C"/>
    <w:rsid w:val="002E2D85"/>
    <w:rsid w:val="002F70DB"/>
    <w:rsid w:val="002F78E5"/>
    <w:rsid w:val="003018C3"/>
    <w:rsid w:val="00301B38"/>
    <w:rsid w:val="00302F6C"/>
    <w:rsid w:val="00311A12"/>
    <w:rsid w:val="003145BE"/>
    <w:rsid w:val="00327E24"/>
    <w:rsid w:val="0033177A"/>
    <w:rsid w:val="00332617"/>
    <w:rsid w:val="00332B9F"/>
    <w:rsid w:val="00333483"/>
    <w:rsid w:val="0033625B"/>
    <w:rsid w:val="003372AA"/>
    <w:rsid w:val="00337ED7"/>
    <w:rsid w:val="00342873"/>
    <w:rsid w:val="00343F1D"/>
    <w:rsid w:val="00344855"/>
    <w:rsid w:val="00344942"/>
    <w:rsid w:val="003475BF"/>
    <w:rsid w:val="00362320"/>
    <w:rsid w:val="003653A4"/>
    <w:rsid w:val="00374729"/>
    <w:rsid w:val="003759D0"/>
    <w:rsid w:val="00376F6F"/>
    <w:rsid w:val="003842E6"/>
    <w:rsid w:val="003907B1"/>
    <w:rsid w:val="0039505D"/>
    <w:rsid w:val="003A65AC"/>
    <w:rsid w:val="003A7A09"/>
    <w:rsid w:val="003C2E25"/>
    <w:rsid w:val="003C3D29"/>
    <w:rsid w:val="003C4021"/>
    <w:rsid w:val="003C455D"/>
    <w:rsid w:val="003C5684"/>
    <w:rsid w:val="003C628B"/>
    <w:rsid w:val="003C669B"/>
    <w:rsid w:val="003C6767"/>
    <w:rsid w:val="003C7B95"/>
    <w:rsid w:val="003C7E53"/>
    <w:rsid w:val="003D2879"/>
    <w:rsid w:val="003D4003"/>
    <w:rsid w:val="003D580F"/>
    <w:rsid w:val="003E11AA"/>
    <w:rsid w:val="003E2CF2"/>
    <w:rsid w:val="003E4DC5"/>
    <w:rsid w:val="003E524A"/>
    <w:rsid w:val="003E5633"/>
    <w:rsid w:val="003E59CD"/>
    <w:rsid w:val="003E6117"/>
    <w:rsid w:val="003F1548"/>
    <w:rsid w:val="003F2F06"/>
    <w:rsid w:val="00405BE2"/>
    <w:rsid w:val="00405ED4"/>
    <w:rsid w:val="00410C5C"/>
    <w:rsid w:val="00414263"/>
    <w:rsid w:val="00416CDA"/>
    <w:rsid w:val="00417601"/>
    <w:rsid w:val="00417DDA"/>
    <w:rsid w:val="00417E9D"/>
    <w:rsid w:val="00420531"/>
    <w:rsid w:val="00421586"/>
    <w:rsid w:val="00421C42"/>
    <w:rsid w:val="0043017E"/>
    <w:rsid w:val="00432374"/>
    <w:rsid w:val="00432648"/>
    <w:rsid w:val="00433AA7"/>
    <w:rsid w:val="0043723B"/>
    <w:rsid w:val="004400DE"/>
    <w:rsid w:val="00445807"/>
    <w:rsid w:val="00445D75"/>
    <w:rsid w:val="00447C79"/>
    <w:rsid w:val="0045230F"/>
    <w:rsid w:val="0045250E"/>
    <w:rsid w:val="00453E55"/>
    <w:rsid w:val="004540CB"/>
    <w:rsid w:val="004563E2"/>
    <w:rsid w:val="004600B0"/>
    <w:rsid w:val="00460337"/>
    <w:rsid w:val="0046209D"/>
    <w:rsid w:val="004650F4"/>
    <w:rsid w:val="004658F0"/>
    <w:rsid w:val="004806AC"/>
    <w:rsid w:val="004824A6"/>
    <w:rsid w:val="00483235"/>
    <w:rsid w:val="00490D36"/>
    <w:rsid w:val="004911B7"/>
    <w:rsid w:val="00491304"/>
    <w:rsid w:val="00494AA5"/>
    <w:rsid w:val="0049531B"/>
    <w:rsid w:val="004955BD"/>
    <w:rsid w:val="004A1FC1"/>
    <w:rsid w:val="004A332A"/>
    <w:rsid w:val="004A3B74"/>
    <w:rsid w:val="004A583D"/>
    <w:rsid w:val="004A781B"/>
    <w:rsid w:val="004B033E"/>
    <w:rsid w:val="004B03B2"/>
    <w:rsid w:val="004B3F1C"/>
    <w:rsid w:val="004B41DC"/>
    <w:rsid w:val="004B58E4"/>
    <w:rsid w:val="004B79F2"/>
    <w:rsid w:val="004C1CD9"/>
    <w:rsid w:val="004D1C62"/>
    <w:rsid w:val="004D2390"/>
    <w:rsid w:val="004D57B6"/>
    <w:rsid w:val="004D6832"/>
    <w:rsid w:val="004E0308"/>
    <w:rsid w:val="004E0E3B"/>
    <w:rsid w:val="004E1EE1"/>
    <w:rsid w:val="004F458F"/>
    <w:rsid w:val="004F5D9E"/>
    <w:rsid w:val="004F647F"/>
    <w:rsid w:val="00504B92"/>
    <w:rsid w:val="00505FEC"/>
    <w:rsid w:val="00511B96"/>
    <w:rsid w:val="00516B00"/>
    <w:rsid w:val="00520455"/>
    <w:rsid w:val="00523150"/>
    <w:rsid w:val="00524DAF"/>
    <w:rsid w:val="0052765A"/>
    <w:rsid w:val="00530F2B"/>
    <w:rsid w:val="005313FB"/>
    <w:rsid w:val="005322E0"/>
    <w:rsid w:val="00532E5B"/>
    <w:rsid w:val="005330D2"/>
    <w:rsid w:val="00533527"/>
    <w:rsid w:val="00533AF0"/>
    <w:rsid w:val="00535D21"/>
    <w:rsid w:val="00537388"/>
    <w:rsid w:val="00544DCD"/>
    <w:rsid w:val="005555A5"/>
    <w:rsid w:val="005757C4"/>
    <w:rsid w:val="005827E1"/>
    <w:rsid w:val="00590747"/>
    <w:rsid w:val="00592DBE"/>
    <w:rsid w:val="0059721E"/>
    <w:rsid w:val="005A09E9"/>
    <w:rsid w:val="005B4EFC"/>
    <w:rsid w:val="005B7E12"/>
    <w:rsid w:val="005C64DE"/>
    <w:rsid w:val="005C64FA"/>
    <w:rsid w:val="005C77BD"/>
    <w:rsid w:val="005D12F0"/>
    <w:rsid w:val="005D1E9C"/>
    <w:rsid w:val="005D7704"/>
    <w:rsid w:val="005E037D"/>
    <w:rsid w:val="005E6855"/>
    <w:rsid w:val="005F3A1D"/>
    <w:rsid w:val="005F4F43"/>
    <w:rsid w:val="0060094F"/>
    <w:rsid w:val="00600959"/>
    <w:rsid w:val="00604EEB"/>
    <w:rsid w:val="00606B63"/>
    <w:rsid w:val="006204AC"/>
    <w:rsid w:val="006225DB"/>
    <w:rsid w:val="00626041"/>
    <w:rsid w:val="00632458"/>
    <w:rsid w:val="00632FF6"/>
    <w:rsid w:val="00635634"/>
    <w:rsid w:val="006360C9"/>
    <w:rsid w:val="00636E2D"/>
    <w:rsid w:val="00641AF3"/>
    <w:rsid w:val="0064424C"/>
    <w:rsid w:val="006446C2"/>
    <w:rsid w:val="00647C52"/>
    <w:rsid w:val="00652CA6"/>
    <w:rsid w:val="0065397D"/>
    <w:rsid w:val="00654E3C"/>
    <w:rsid w:val="00660326"/>
    <w:rsid w:val="00660552"/>
    <w:rsid w:val="0066410A"/>
    <w:rsid w:val="006648F9"/>
    <w:rsid w:val="00667516"/>
    <w:rsid w:val="006719DF"/>
    <w:rsid w:val="00672BE3"/>
    <w:rsid w:val="00675C43"/>
    <w:rsid w:val="00676511"/>
    <w:rsid w:val="00676B00"/>
    <w:rsid w:val="00683E89"/>
    <w:rsid w:val="00687E5B"/>
    <w:rsid w:val="00691F53"/>
    <w:rsid w:val="0069521F"/>
    <w:rsid w:val="006B6C18"/>
    <w:rsid w:val="006C6EA8"/>
    <w:rsid w:val="006D50AC"/>
    <w:rsid w:val="006D76BD"/>
    <w:rsid w:val="006E4656"/>
    <w:rsid w:val="006E4A3D"/>
    <w:rsid w:val="006F2552"/>
    <w:rsid w:val="006F683B"/>
    <w:rsid w:val="006F7B3B"/>
    <w:rsid w:val="0071128E"/>
    <w:rsid w:val="00714A14"/>
    <w:rsid w:val="00722478"/>
    <w:rsid w:val="00722BFF"/>
    <w:rsid w:val="00723AE5"/>
    <w:rsid w:val="00723C88"/>
    <w:rsid w:val="007261F7"/>
    <w:rsid w:val="0072703D"/>
    <w:rsid w:val="007312A1"/>
    <w:rsid w:val="00731AAE"/>
    <w:rsid w:val="007360F0"/>
    <w:rsid w:val="00737940"/>
    <w:rsid w:val="00741CFE"/>
    <w:rsid w:val="00746974"/>
    <w:rsid w:val="00755701"/>
    <w:rsid w:val="00763F25"/>
    <w:rsid w:val="007729E7"/>
    <w:rsid w:val="00774691"/>
    <w:rsid w:val="007901AF"/>
    <w:rsid w:val="007910F5"/>
    <w:rsid w:val="007954A4"/>
    <w:rsid w:val="007962DC"/>
    <w:rsid w:val="00797C7E"/>
    <w:rsid w:val="007A3B47"/>
    <w:rsid w:val="007A60B3"/>
    <w:rsid w:val="007A6A5F"/>
    <w:rsid w:val="007A6DE9"/>
    <w:rsid w:val="007B063F"/>
    <w:rsid w:val="007B1A2D"/>
    <w:rsid w:val="007B4A0D"/>
    <w:rsid w:val="007B5C2C"/>
    <w:rsid w:val="007B7640"/>
    <w:rsid w:val="007C21E5"/>
    <w:rsid w:val="007C76FC"/>
    <w:rsid w:val="007D01B6"/>
    <w:rsid w:val="007D38A0"/>
    <w:rsid w:val="007D474F"/>
    <w:rsid w:val="007F00A1"/>
    <w:rsid w:val="007F24DE"/>
    <w:rsid w:val="007F616A"/>
    <w:rsid w:val="007F6B9A"/>
    <w:rsid w:val="00801ACD"/>
    <w:rsid w:val="0081025F"/>
    <w:rsid w:val="008131AE"/>
    <w:rsid w:val="00815C0B"/>
    <w:rsid w:val="00816472"/>
    <w:rsid w:val="00820243"/>
    <w:rsid w:val="00821B64"/>
    <w:rsid w:val="00822806"/>
    <w:rsid w:val="0082467F"/>
    <w:rsid w:val="00826CC1"/>
    <w:rsid w:val="0082767F"/>
    <w:rsid w:val="00830B0F"/>
    <w:rsid w:val="00832615"/>
    <w:rsid w:val="0083338A"/>
    <w:rsid w:val="008356AC"/>
    <w:rsid w:val="008459B2"/>
    <w:rsid w:val="00856864"/>
    <w:rsid w:val="00860EC8"/>
    <w:rsid w:val="00863FF7"/>
    <w:rsid w:val="008645D2"/>
    <w:rsid w:val="00866584"/>
    <w:rsid w:val="00874A9B"/>
    <w:rsid w:val="0087569F"/>
    <w:rsid w:val="00877F46"/>
    <w:rsid w:val="00880E0D"/>
    <w:rsid w:val="0088677D"/>
    <w:rsid w:val="0089320E"/>
    <w:rsid w:val="00893282"/>
    <w:rsid w:val="00893325"/>
    <w:rsid w:val="0089374D"/>
    <w:rsid w:val="008949F0"/>
    <w:rsid w:val="00894C7E"/>
    <w:rsid w:val="008956C7"/>
    <w:rsid w:val="00897E8F"/>
    <w:rsid w:val="008B4A28"/>
    <w:rsid w:val="008B57B3"/>
    <w:rsid w:val="008C3646"/>
    <w:rsid w:val="008D105E"/>
    <w:rsid w:val="008D2DCF"/>
    <w:rsid w:val="008D5B9D"/>
    <w:rsid w:val="008D5EB3"/>
    <w:rsid w:val="008E0AD1"/>
    <w:rsid w:val="008E130C"/>
    <w:rsid w:val="008E1BAC"/>
    <w:rsid w:val="008E2A3B"/>
    <w:rsid w:val="008E3D27"/>
    <w:rsid w:val="008E52D9"/>
    <w:rsid w:val="008F3C62"/>
    <w:rsid w:val="008F3E2D"/>
    <w:rsid w:val="00900D71"/>
    <w:rsid w:val="00903518"/>
    <w:rsid w:val="009052F3"/>
    <w:rsid w:val="0091122E"/>
    <w:rsid w:val="009122A1"/>
    <w:rsid w:val="00914507"/>
    <w:rsid w:val="00915CD6"/>
    <w:rsid w:val="0092088C"/>
    <w:rsid w:val="00922527"/>
    <w:rsid w:val="009234DD"/>
    <w:rsid w:val="00926978"/>
    <w:rsid w:val="00934D7F"/>
    <w:rsid w:val="00935178"/>
    <w:rsid w:val="00936BC7"/>
    <w:rsid w:val="00940DD5"/>
    <w:rsid w:val="0094470A"/>
    <w:rsid w:val="00947156"/>
    <w:rsid w:val="00955EE7"/>
    <w:rsid w:val="00956137"/>
    <w:rsid w:val="00956C0C"/>
    <w:rsid w:val="009602C3"/>
    <w:rsid w:val="00965DF1"/>
    <w:rsid w:val="00966E21"/>
    <w:rsid w:val="0097036E"/>
    <w:rsid w:val="00972D15"/>
    <w:rsid w:val="009730E1"/>
    <w:rsid w:val="00974910"/>
    <w:rsid w:val="00977859"/>
    <w:rsid w:val="009840BC"/>
    <w:rsid w:val="00987B92"/>
    <w:rsid w:val="00990F2F"/>
    <w:rsid w:val="00993084"/>
    <w:rsid w:val="0099393C"/>
    <w:rsid w:val="009969C3"/>
    <w:rsid w:val="009A0138"/>
    <w:rsid w:val="009A1206"/>
    <w:rsid w:val="009A1EDD"/>
    <w:rsid w:val="009A3BD7"/>
    <w:rsid w:val="009A561F"/>
    <w:rsid w:val="009A7DD3"/>
    <w:rsid w:val="009B5FAB"/>
    <w:rsid w:val="009C0469"/>
    <w:rsid w:val="009C391C"/>
    <w:rsid w:val="009C68E6"/>
    <w:rsid w:val="009C7D6E"/>
    <w:rsid w:val="009D100A"/>
    <w:rsid w:val="009D1454"/>
    <w:rsid w:val="009D2E01"/>
    <w:rsid w:val="009D39E0"/>
    <w:rsid w:val="009D776E"/>
    <w:rsid w:val="009F58EC"/>
    <w:rsid w:val="00A02CDD"/>
    <w:rsid w:val="00A02F28"/>
    <w:rsid w:val="00A033FA"/>
    <w:rsid w:val="00A06A10"/>
    <w:rsid w:val="00A07893"/>
    <w:rsid w:val="00A12B85"/>
    <w:rsid w:val="00A12CB2"/>
    <w:rsid w:val="00A12CC0"/>
    <w:rsid w:val="00A14D1A"/>
    <w:rsid w:val="00A20987"/>
    <w:rsid w:val="00A2186F"/>
    <w:rsid w:val="00A229A4"/>
    <w:rsid w:val="00A24B7A"/>
    <w:rsid w:val="00A26854"/>
    <w:rsid w:val="00A2796F"/>
    <w:rsid w:val="00A30CAA"/>
    <w:rsid w:val="00A3150B"/>
    <w:rsid w:val="00A31D0E"/>
    <w:rsid w:val="00A328DC"/>
    <w:rsid w:val="00A37E66"/>
    <w:rsid w:val="00A5644F"/>
    <w:rsid w:val="00A6304C"/>
    <w:rsid w:val="00A6519D"/>
    <w:rsid w:val="00A66C45"/>
    <w:rsid w:val="00A753DA"/>
    <w:rsid w:val="00A802AF"/>
    <w:rsid w:val="00A8323E"/>
    <w:rsid w:val="00A850C6"/>
    <w:rsid w:val="00A85308"/>
    <w:rsid w:val="00A858E8"/>
    <w:rsid w:val="00A87952"/>
    <w:rsid w:val="00A87E82"/>
    <w:rsid w:val="00A90372"/>
    <w:rsid w:val="00A94534"/>
    <w:rsid w:val="00A975F3"/>
    <w:rsid w:val="00AA5FC5"/>
    <w:rsid w:val="00AA6341"/>
    <w:rsid w:val="00AB60BB"/>
    <w:rsid w:val="00AB67FC"/>
    <w:rsid w:val="00AC4383"/>
    <w:rsid w:val="00AC460E"/>
    <w:rsid w:val="00AE19B2"/>
    <w:rsid w:val="00AE2606"/>
    <w:rsid w:val="00AE39A0"/>
    <w:rsid w:val="00AE4286"/>
    <w:rsid w:val="00AF1B90"/>
    <w:rsid w:val="00AF33EA"/>
    <w:rsid w:val="00B028F8"/>
    <w:rsid w:val="00B03CE5"/>
    <w:rsid w:val="00B0464A"/>
    <w:rsid w:val="00B27894"/>
    <w:rsid w:val="00B367AD"/>
    <w:rsid w:val="00B36E68"/>
    <w:rsid w:val="00B4178C"/>
    <w:rsid w:val="00B43343"/>
    <w:rsid w:val="00B43A23"/>
    <w:rsid w:val="00B46038"/>
    <w:rsid w:val="00B519BB"/>
    <w:rsid w:val="00B51CAB"/>
    <w:rsid w:val="00B51F8D"/>
    <w:rsid w:val="00B5232E"/>
    <w:rsid w:val="00B52D8E"/>
    <w:rsid w:val="00B545A4"/>
    <w:rsid w:val="00B63F27"/>
    <w:rsid w:val="00B670C0"/>
    <w:rsid w:val="00B74C62"/>
    <w:rsid w:val="00B803BA"/>
    <w:rsid w:val="00B83E02"/>
    <w:rsid w:val="00B85565"/>
    <w:rsid w:val="00B85BA2"/>
    <w:rsid w:val="00B87327"/>
    <w:rsid w:val="00B91003"/>
    <w:rsid w:val="00B91229"/>
    <w:rsid w:val="00B93322"/>
    <w:rsid w:val="00B9381F"/>
    <w:rsid w:val="00BA4D48"/>
    <w:rsid w:val="00BA6620"/>
    <w:rsid w:val="00BB302C"/>
    <w:rsid w:val="00BB332C"/>
    <w:rsid w:val="00BB44B5"/>
    <w:rsid w:val="00BB5814"/>
    <w:rsid w:val="00BB789D"/>
    <w:rsid w:val="00BC13AC"/>
    <w:rsid w:val="00BC29DB"/>
    <w:rsid w:val="00BC3114"/>
    <w:rsid w:val="00BC46B8"/>
    <w:rsid w:val="00BD4FD4"/>
    <w:rsid w:val="00BD6033"/>
    <w:rsid w:val="00BD7C02"/>
    <w:rsid w:val="00BE24B8"/>
    <w:rsid w:val="00BE48ED"/>
    <w:rsid w:val="00BF2E31"/>
    <w:rsid w:val="00BF53B0"/>
    <w:rsid w:val="00C001A8"/>
    <w:rsid w:val="00C0144E"/>
    <w:rsid w:val="00C04F3D"/>
    <w:rsid w:val="00C05ABB"/>
    <w:rsid w:val="00C06AA0"/>
    <w:rsid w:val="00C07F5F"/>
    <w:rsid w:val="00C1104B"/>
    <w:rsid w:val="00C132E5"/>
    <w:rsid w:val="00C1364E"/>
    <w:rsid w:val="00C14519"/>
    <w:rsid w:val="00C14A50"/>
    <w:rsid w:val="00C179D5"/>
    <w:rsid w:val="00C23725"/>
    <w:rsid w:val="00C24DC4"/>
    <w:rsid w:val="00C25C10"/>
    <w:rsid w:val="00C26102"/>
    <w:rsid w:val="00C272E3"/>
    <w:rsid w:val="00C27F19"/>
    <w:rsid w:val="00C33D0A"/>
    <w:rsid w:val="00C33FF3"/>
    <w:rsid w:val="00C35F66"/>
    <w:rsid w:val="00C36A4F"/>
    <w:rsid w:val="00C3735B"/>
    <w:rsid w:val="00C373B2"/>
    <w:rsid w:val="00C4034F"/>
    <w:rsid w:val="00C40E47"/>
    <w:rsid w:val="00C52013"/>
    <w:rsid w:val="00C56A43"/>
    <w:rsid w:val="00C60326"/>
    <w:rsid w:val="00C64575"/>
    <w:rsid w:val="00C7070B"/>
    <w:rsid w:val="00C71FB7"/>
    <w:rsid w:val="00C74CE3"/>
    <w:rsid w:val="00C7636B"/>
    <w:rsid w:val="00C87F8D"/>
    <w:rsid w:val="00C9297C"/>
    <w:rsid w:val="00C92BDE"/>
    <w:rsid w:val="00C934B0"/>
    <w:rsid w:val="00C9391A"/>
    <w:rsid w:val="00C9611F"/>
    <w:rsid w:val="00CA3DFC"/>
    <w:rsid w:val="00CA4540"/>
    <w:rsid w:val="00CB56AE"/>
    <w:rsid w:val="00CB5A73"/>
    <w:rsid w:val="00CB5EC1"/>
    <w:rsid w:val="00CC410E"/>
    <w:rsid w:val="00CC7649"/>
    <w:rsid w:val="00CD1303"/>
    <w:rsid w:val="00CD23FB"/>
    <w:rsid w:val="00CE672A"/>
    <w:rsid w:val="00CE6EC1"/>
    <w:rsid w:val="00CE72EA"/>
    <w:rsid w:val="00D04F5A"/>
    <w:rsid w:val="00D108CB"/>
    <w:rsid w:val="00D1686D"/>
    <w:rsid w:val="00D24579"/>
    <w:rsid w:val="00D26B1B"/>
    <w:rsid w:val="00D278FF"/>
    <w:rsid w:val="00D33057"/>
    <w:rsid w:val="00D35425"/>
    <w:rsid w:val="00D3543B"/>
    <w:rsid w:val="00D40594"/>
    <w:rsid w:val="00D408E7"/>
    <w:rsid w:val="00D40B36"/>
    <w:rsid w:val="00D44E56"/>
    <w:rsid w:val="00D51F4F"/>
    <w:rsid w:val="00D51F84"/>
    <w:rsid w:val="00D520C1"/>
    <w:rsid w:val="00D53B30"/>
    <w:rsid w:val="00D5747E"/>
    <w:rsid w:val="00D6091C"/>
    <w:rsid w:val="00D6097D"/>
    <w:rsid w:val="00D63353"/>
    <w:rsid w:val="00D672AF"/>
    <w:rsid w:val="00D73AA8"/>
    <w:rsid w:val="00D805B7"/>
    <w:rsid w:val="00D84FD2"/>
    <w:rsid w:val="00D9584B"/>
    <w:rsid w:val="00D96C57"/>
    <w:rsid w:val="00D97A65"/>
    <w:rsid w:val="00DA0ED2"/>
    <w:rsid w:val="00DA490C"/>
    <w:rsid w:val="00DA6E26"/>
    <w:rsid w:val="00DA736E"/>
    <w:rsid w:val="00DB24A9"/>
    <w:rsid w:val="00DB3BE6"/>
    <w:rsid w:val="00DB5133"/>
    <w:rsid w:val="00DB61E8"/>
    <w:rsid w:val="00DB62E5"/>
    <w:rsid w:val="00DB6A19"/>
    <w:rsid w:val="00DC1E4E"/>
    <w:rsid w:val="00DC2187"/>
    <w:rsid w:val="00DC3A65"/>
    <w:rsid w:val="00DC3DDB"/>
    <w:rsid w:val="00DC5931"/>
    <w:rsid w:val="00DE6768"/>
    <w:rsid w:val="00DE77DA"/>
    <w:rsid w:val="00DF0D55"/>
    <w:rsid w:val="00DF2FA7"/>
    <w:rsid w:val="00DF3A6B"/>
    <w:rsid w:val="00DF49EC"/>
    <w:rsid w:val="00DF6CB6"/>
    <w:rsid w:val="00DF7698"/>
    <w:rsid w:val="00DF7707"/>
    <w:rsid w:val="00DF7D55"/>
    <w:rsid w:val="00E003FA"/>
    <w:rsid w:val="00E00AC8"/>
    <w:rsid w:val="00E01E7D"/>
    <w:rsid w:val="00E02FDD"/>
    <w:rsid w:val="00E03A10"/>
    <w:rsid w:val="00E07C74"/>
    <w:rsid w:val="00E13E6D"/>
    <w:rsid w:val="00E157D8"/>
    <w:rsid w:val="00E166B8"/>
    <w:rsid w:val="00E16992"/>
    <w:rsid w:val="00E20188"/>
    <w:rsid w:val="00E20346"/>
    <w:rsid w:val="00E3087F"/>
    <w:rsid w:val="00E311C5"/>
    <w:rsid w:val="00E31255"/>
    <w:rsid w:val="00E329A3"/>
    <w:rsid w:val="00E352AF"/>
    <w:rsid w:val="00E3774E"/>
    <w:rsid w:val="00E41DA4"/>
    <w:rsid w:val="00E46B53"/>
    <w:rsid w:val="00E52A6F"/>
    <w:rsid w:val="00E54787"/>
    <w:rsid w:val="00E57B4A"/>
    <w:rsid w:val="00E616E5"/>
    <w:rsid w:val="00E63411"/>
    <w:rsid w:val="00E6658F"/>
    <w:rsid w:val="00E918A0"/>
    <w:rsid w:val="00E955E8"/>
    <w:rsid w:val="00EA43A5"/>
    <w:rsid w:val="00EB1D56"/>
    <w:rsid w:val="00EB3271"/>
    <w:rsid w:val="00EB5079"/>
    <w:rsid w:val="00EB5AAB"/>
    <w:rsid w:val="00EB65BF"/>
    <w:rsid w:val="00EB7B3B"/>
    <w:rsid w:val="00EC16EB"/>
    <w:rsid w:val="00EC3CF0"/>
    <w:rsid w:val="00ED0295"/>
    <w:rsid w:val="00ED1543"/>
    <w:rsid w:val="00ED3EEA"/>
    <w:rsid w:val="00ED621A"/>
    <w:rsid w:val="00ED7BE5"/>
    <w:rsid w:val="00EE1ACC"/>
    <w:rsid w:val="00EF1379"/>
    <w:rsid w:val="00EF4AD4"/>
    <w:rsid w:val="00F02612"/>
    <w:rsid w:val="00F02F28"/>
    <w:rsid w:val="00F03F96"/>
    <w:rsid w:val="00F069B4"/>
    <w:rsid w:val="00F125D1"/>
    <w:rsid w:val="00F13B8A"/>
    <w:rsid w:val="00F13FC3"/>
    <w:rsid w:val="00F15DE8"/>
    <w:rsid w:val="00F23D48"/>
    <w:rsid w:val="00F247E0"/>
    <w:rsid w:val="00F26129"/>
    <w:rsid w:val="00F27EBF"/>
    <w:rsid w:val="00F30748"/>
    <w:rsid w:val="00F31B63"/>
    <w:rsid w:val="00F43674"/>
    <w:rsid w:val="00F445F0"/>
    <w:rsid w:val="00F50233"/>
    <w:rsid w:val="00F61AEA"/>
    <w:rsid w:val="00F626D6"/>
    <w:rsid w:val="00F66A33"/>
    <w:rsid w:val="00F70199"/>
    <w:rsid w:val="00F712C6"/>
    <w:rsid w:val="00F719E6"/>
    <w:rsid w:val="00F753A1"/>
    <w:rsid w:val="00F75AC3"/>
    <w:rsid w:val="00F77D0F"/>
    <w:rsid w:val="00F81001"/>
    <w:rsid w:val="00F812A6"/>
    <w:rsid w:val="00F860B2"/>
    <w:rsid w:val="00F906F2"/>
    <w:rsid w:val="00F92A36"/>
    <w:rsid w:val="00F931D3"/>
    <w:rsid w:val="00FA23B3"/>
    <w:rsid w:val="00FA4E8D"/>
    <w:rsid w:val="00FB2069"/>
    <w:rsid w:val="00FB4E4B"/>
    <w:rsid w:val="00FB739A"/>
    <w:rsid w:val="00FC1BC0"/>
    <w:rsid w:val="00FD5C52"/>
    <w:rsid w:val="00FD7E4C"/>
    <w:rsid w:val="00FE7E15"/>
    <w:rsid w:val="00FF0F4E"/>
    <w:rsid w:val="00FF23E5"/>
    <w:rsid w:val="00FF42D5"/>
  </w:rsids>
  <m:mathPr>
    <m:mathFont m:val="Cambria Math"/>
    <m:brkBin m:val="before"/>
    <m:brkBinSub m:val="--"/>
    <m:smallFrac m:val="0"/>
    <m:dispDef/>
    <m:lMargin m:val="0"/>
    <m:rMargin m:val="0"/>
    <m:defJc m:val="centerGroup"/>
    <m:wrapIndent m:val="1440"/>
    <m:intLim m:val="subSup"/>
    <m:naryLim m:val="undOvr"/>
  </m:mathPr>
  <w:themeFontLang w:val="en-US" w:eastAsia="ko-KR"/>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126C8C16"/>
  <w15:docId w15:val="{587DA88A-3CA8-4769-A04D-C35EC8EFB65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kern w:val="2"/>
        <w:szCs w:val="22"/>
        <w:lang w:val="en-US" w:eastAsia="ko-KR" w:bidi="ar-SA"/>
      </w:rPr>
    </w:rPrDefault>
    <w:pPrDefault>
      <w:pPr>
        <w:spacing w:after="160" w:line="259" w:lineRule="auto"/>
        <w:jc w:val="both"/>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widowControl w:val="0"/>
      <w:wordWrap w:val="0"/>
      <w:autoSpaceDE w:val="0"/>
      <w:autoSpaceDN w:val="0"/>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Light Shading"/>
    <w:basedOn w:val="a1"/>
    <w:uiPriority w:val="60"/>
    <w:rsid w:val="00934D7F"/>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21">
    <w:name w:val="일반 표 21"/>
    <w:basedOn w:val="a1"/>
    <w:uiPriority w:val="42"/>
    <w:rsid w:val="00934D7F"/>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customStyle="1" w:styleId="EndNoteBibliographyTitle">
    <w:name w:val="EndNote Bibliography Title"/>
    <w:basedOn w:val="a"/>
    <w:link w:val="EndNoteBibliographyTitleChar"/>
    <w:rsid w:val="00DF7D55"/>
    <w:pPr>
      <w:spacing w:after="0"/>
      <w:jc w:val="center"/>
    </w:pPr>
    <w:rPr>
      <w:rFonts w:ascii="맑은 고딕" w:eastAsia="맑은 고딕" w:hAnsi="맑은 고딕"/>
      <w:noProof/>
    </w:rPr>
  </w:style>
  <w:style w:type="character" w:customStyle="1" w:styleId="EndNoteBibliographyTitleChar">
    <w:name w:val="EndNote Bibliography Title Char"/>
    <w:basedOn w:val="a0"/>
    <w:link w:val="EndNoteBibliographyTitle"/>
    <w:rsid w:val="00DF7D55"/>
    <w:rPr>
      <w:rFonts w:ascii="맑은 고딕" w:eastAsia="맑은 고딕" w:hAnsi="맑은 고딕"/>
      <w:noProof/>
    </w:rPr>
  </w:style>
  <w:style w:type="paragraph" w:customStyle="1" w:styleId="EndNoteBibliography">
    <w:name w:val="EndNote Bibliography"/>
    <w:basedOn w:val="a"/>
    <w:link w:val="EndNoteBibliographyChar"/>
    <w:rsid w:val="00DF7D55"/>
    <w:pPr>
      <w:spacing w:line="240" w:lineRule="auto"/>
    </w:pPr>
    <w:rPr>
      <w:rFonts w:ascii="맑은 고딕" w:eastAsia="맑은 고딕" w:hAnsi="맑은 고딕"/>
      <w:noProof/>
    </w:rPr>
  </w:style>
  <w:style w:type="character" w:customStyle="1" w:styleId="EndNoteBibliographyChar">
    <w:name w:val="EndNote Bibliography Char"/>
    <w:basedOn w:val="a0"/>
    <w:link w:val="EndNoteBibliography"/>
    <w:rsid w:val="00DF7D55"/>
    <w:rPr>
      <w:rFonts w:ascii="맑은 고딕" w:eastAsia="맑은 고딕" w:hAnsi="맑은 고딕"/>
      <w:noProof/>
    </w:rPr>
  </w:style>
  <w:style w:type="paragraph" w:styleId="a4">
    <w:name w:val="header"/>
    <w:basedOn w:val="a"/>
    <w:link w:val="Char"/>
    <w:uiPriority w:val="99"/>
    <w:unhideWhenUsed/>
    <w:rsid w:val="009969C3"/>
    <w:pPr>
      <w:tabs>
        <w:tab w:val="center" w:pos="4513"/>
        <w:tab w:val="right" w:pos="9026"/>
      </w:tabs>
      <w:snapToGrid w:val="0"/>
    </w:pPr>
  </w:style>
  <w:style w:type="character" w:customStyle="1" w:styleId="Char">
    <w:name w:val="머리글 Char"/>
    <w:basedOn w:val="a0"/>
    <w:link w:val="a4"/>
    <w:uiPriority w:val="99"/>
    <w:rsid w:val="009969C3"/>
  </w:style>
  <w:style w:type="paragraph" w:styleId="a5">
    <w:name w:val="footer"/>
    <w:basedOn w:val="a"/>
    <w:link w:val="Char0"/>
    <w:uiPriority w:val="99"/>
    <w:unhideWhenUsed/>
    <w:rsid w:val="009969C3"/>
    <w:pPr>
      <w:tabs>
        <w:tab w:val="center" w:pos="4513"/>
        <w:tab w:val="right" w:pos="9026"/>
      </w:tabs>
      <w:snapToGrid w:val="0"/>
    </w:pPr>
  </w:style>
  <w:style w:type="character" w:customStyle="1" w:styleId="Char0">
    <w:name w:val="바닥글 Char"/>
    <w:basedOn w:val="a0"/>
    <w:link w:val="a5"/>
    <w:uiPriority w:val="99"/>
    <w:rsid w:val="009969C3"/>
  </w:style>
  <w:style w:type="paragraph" w:styleId="a6">
    <w:name w:val="Balloon Text"/>
    <w:basedOn w:val="a"/>
    <w:link w:val="Char1"/>
    <w:uiPriority w:val="99"/>
    <w:semiHidden/>
    <w:unhideWhenUsed/>
    <w:rsid w:val="00755701"/>
    <w:pPr>
      <w:spacing w:after="0" w:line="240" w:lineRule="auto"/>
    </w:pPr>
    <w:rPr>
      <w:rFonts w:asciiTheme="majorHAnsi" w:eastAsiaTheme="majorEastAsia" w:hAnsiTheme="majorHAnsi" w:cstheme="majorBidi"/>
      <w:sz w:val="18"/>
      <w:szCs w:val="18"/>
    </w:rPr>
  </w:style>
  <w:style w:type="character" w:customStyle="1" w:styleId="Char1">
    <w:name w:val="풍선 도움말 텍스트 Char"/>
    <w:basedOn w:val="a0"/>
    <w:link w:val="a6"/>
    <w:uiPriority w:val="99"/>
    <w:semiHidden/>
    <w:rsid w:val="00755701"/>
    <w:rPr>
      <w:rFonts w:asciiTheme="majorHAnsi" w:eastAsiaTheme="majorEastAsia" w:hAnsiTheme="majorHAnsi" w:cstheme="majorBidi"/>
      <w:sz w:val="18"/>
      <w:szCs w:val="18"/>
    </w:rPr>
  </w:style>
  <w:style w:type="paragraph" w:styleId="a7">
    <w:name w:val="caption"/>
    <w:basedOn w:val="a"/>
    <w:next w:val="a"/>
    <w:unhideWhenUsed/>
    <w:qFormat/>
    <w:rsid w:val="00826CC1"/>
    <w:pPr>
      <w:widowControl/>
      <w:wordWrap/>
      <w:autoSpaceDE/>
      <w:autoSpaceDN/>
      <w:spacing w:before="120" w:after="120" w:line="240" w:lineRule="auto"/>
      <w:jc w:val="left"/>
    </w:pPr>
    <w:rPr>
      <w:rFonts w:ascii="Times New Roman" w:eastAsia="바탕체" w:hAnsi="Times New Roman" w:cs="Times New Roman"/>
      <w:b/>
      <w:noProof/>
      <w:kern w:val="0"/>
      <w:szCs w:val="20"/>
    </w:rPr>
  </w:style>
  <w:style w:type="character" w:styleId="a8">
    <w:name w:val="Hyperlink"/>
    <w:unhideWhenUsed/>
    <w:rsid w:val="0052765A"/>
    <w:rPr>
      <w:color w:val="0000FF"/>
      <w:u w:val="single"/>
    </w:rPr>
  </w:style>
  <w:style w:type="table" w:styleId="-1">
    <w:name w:val="Light Shading Accent 1"/>
    <w:basedOn w:val="a1"/>
    <w:uiPriority w:val="60"/>
    <w:semiHidden/>
    <w:unhideWhenUsed/>
    <w:rsid w:val="00CB56AE"/>
    <w:pPr>
      <w:spacing w:after="0" w:line="240" w:lineRule="auto"/>
    </w:pPr>
    <w:rPr>
      <w:color w:val="2E74B5" w:themeColor="accent1" w:themeShade="BF"/>
    </w:rPr>
    <w:tblPr>
      <w:tblStyleRowBandSize w:val="1"/>
      <w:tblStyleColBandSize w:val="1"/>
      <w:tblBorders>
        <w:top w:val="single" w:sz="8" w:space="0" w:color="5B9BD5" w:themeColor="accent1"/>
        <w:bottom w:val="single" w:sz="8" w:space="0" w:color="5B9BD5" w:themeColor="accent1"/>
      </w:tblBorders>
    </w:tblPr>
    <w:tblStylePr w:type="firstRow">
      <w:pPr>
        <w:spacing w:beforeLines="0" w:before="0" w:beforeAutospacing="0" w:afterLines="0" w:after="0" w:afterAutospacing="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hemeFill="accent1" w:themeFillTint="3F"/>
      </w:tcPr>
    </w:tblStylePr>
    <w:tblStylePr w:type="band1Horz">
      <w:tblPr/>
      <w:tcPr>
        <w:tcBorders>
          <w:left w:val="nil"/>
          <w:right w:val="nil"/>
          <w:insideH w:val="nil"/>
          <w:insideV w:val="nil"/>
        </w:tcBorders>
        <w:shd w:val="clear" w:color="auto" w:fill="D6E6F4" w:themeFill="accent1" w:themeFillTint="3F"/>
      </w:tcPr>
    </w:tblStylePr>
  </w:style>
  <w:style w:type="table" w:styleId="-3">
    <w:name w:val="Light Shading Accent 3"/>
    <w:basedOn w:val="a1"/>
    <w:uiPriority w:val="60"/>
    <w:semiHidden/>
    <w:unhideWhenUsed/>
    <w:rsid w:val="00CB56AE"/>
    <w:pPr>
      <w:spacing w:after="0" w:line="240" w:lineRule="auto"/>
    </w:pPr>
    <w:rPr>
      <w:color w:val="7B7B7B" w:themeColor="accent3" w:themeShade="BF"/>
    </w:rPr>
    <w:tblPr>
      <w:tblStyleRowBandSize w:val="1"/>
      <w:tblStyleColBandSize w:val="1"/>
      <w:tblBorders>
        <w:top w:val="single" w:sz="8" w:space="0" w:color="A5A5A5" w:themeColor="accent3"/>
        <w:bottom w:val="single" w:sz="8" w:space="0" w:color="A5A5A5" w:themeColor="accent3"/>
      </w:tblBorders>
    </w:tblPr>
    <w:tblStylePr w:type="firstRow">
      <w:pPr>
        <w:spacing w:beforeLines="0" w:before="0" w:beforeAutospacing="0" w:afterLines="0" w:after="0" w:afterAutospacing="0" w:line="240" w:lineRule="auto"/>
      </w:pPr>
      <w:rPr>
        <w:b/>
        <w:bCs/>
      </w:rPr>
      <w:tblPr/>
      <w:tcPr>
        <w:tcBorders>
          <w:top w:val="single" w:sz="8" w:space="0" w:color="A5A5A5" w:themeColor="accent3"/>
          <w:left w:val="nil"/>
          <w:bottom w:val="single" w:sz="8" w:space="0" w:color="A5A5A5" w:themeColor="accent3"/>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A5A5A5" w:themeColor="accent3"/>
          <w:left w:val="nil"/>
          <w:bottom w:val="single" w:sz="8" w:space="0" w:color="A5A5A5"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8E8E8" w:themeFill="accent3" w:themeFillTint="3F"/>
      </w:tcPr>
    </w:tblStylePr>
    <w:tblStylePr w:type="band1Horz">
      <w:tblPr/>
      <w:tcPr>
        <w:tcBorders>
          <w:left w:val="nil"/>
          <w:right w:val="nil"/>
          <w:insideH w:val="nil"/>
          <w:insideV w:val="nil"/>
        </w:tcBorders>
        <w:shd w:val="clear" w:color="auto" w:fill="E8E8E8" w:themeFill="accent3" w:themeFillTint="3F"/>
      </w:tcPr>
    </w:tblStylePr>
  </w:style>
  <w:style w:type="table" w:styleId="a9">
    <w:name w:val="Table Grid"/>
    <w:basedOn w:val="a1"/>
    <w:uiPriority w:val="59"/>
    <w:rsid w:val="00C1364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
    <w:name w:val="일반 표 21"/>
    <w:basedOn w:val="a1"/>
    <w:next w:val="21"/>
    <w:uiPriority w:val="42"/>
    <w:rsid w:val="00C1364E"/>
    <w:pPr>
      <w:spacing w:after="0" w:line="240" w:lineRule="auto"/>
    </w:pPr>
    <w:rPr>
      <w:rFonts w:ascii="맑은 고딕" w:eastAsia="맑은 고딕" w:hAnsi="맑은 고딕" w:cs="Times New Roman"/>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styleId="aa">
    <w:name w:val="List Paragraph"/>
    <w:basedOn w:val="a"/>
    <w:uiPriority w:val="34"/>
    <w:qFormat/>
    <w:rsid w:val="00E918A0"/>
    <w:pPr>
      <w:ind w:leftChars="400" w:left="800"/>
    </w:pPr>
  </w:style>
  <w:style w:type="paragraph" w:customStyle="1" w:styleId="hstyle0">
    <w:name w:val="hstyle0"/>
    <w:basedOn w:val="a"/>
    <w:rsid w:val="006719DF"/>
    <w:pPr>
      <w:widowControl/>
      <w:wordWrap/>
      <w:autoSpaceDE/>
      <w:autoSpaceDN/>
      <w:spacing w:after="0" w:line="384" w:lineRule="auto"/>
    </w:pPr>
    <w:rPr>
      <w:rFonts w:ascii="바탕" w:eastAsia="바탕" w:hAnsi="바탕" w:cs="굴림"/>
      <w:color w:val="000000"/>
      <w:kern w:val="0"/>
      <w:szCs w:val="20"/>
    </w:rPr>
  </w:style>
  <w:style w:type="character" w:styleId="ab">
    <w:name w:val="Placeholder Text"/>
    <w:basedOn w:val="a0"/>
    <w:uiPriority w:val="99"/>
    <w:semiHidden/>
    <w:rsid w:val="00332617"/>
    <w:rPr>
      <w:color w:val="808080"/>
    </w:rPr>
  </w:style>
  <w:style w:type="character" w:styleId="ac">
    <w:name w:val="annotation reference"/>
    <w:basedOn w:val="a0"/>
    <w:uiPriority w:val="99"/>
    <w:semiHidden/>
    <w:unhideWhenUsed/>
    <w:rsid w:val="007C76FC"/>
    <w:rPr>
      <w:sz w:val="18"/>
      <w:szCs w:val="18"/>
    </w:rPr>
  </w:style>
  <w:style w:type="paragraph" w:styleId="ad">
    <w:name w:val="annotation text"/>
    <w:basedOn w:val="a"/>
    <w:link w:val="Char2"/>
    <w:uiPriority w:val="99"/>
    <w:semiHidden/>
    <w:unhideWhenUsed/>
    <w:rsid w:val="007C76FC"/>
    <w:pPr>
      <w:spacing w:line="240" w:lineRule="auto"/>
    </w:pPr>
    <w:rPr>
      <w:sz w:val="24"/>
      <w:szCs w:val="24"/>
    </w:rPr>
  </w:style>
  <w:style w:type="character" w:customStyle="1" w:styleId="Char2">
    <w:name w:val="메모 텍스트 Char"/>
    <w:basedOn w:val="a0"/>
    <w:link w:val="ad"/>
    <w:uiPriority w:val="99"/>
    <w:semiHidden/>
    <w:rsid w:val="007C76FC"/>
    <w:rPr>
      <w:sz w:val="24"/>
      <w:szCs w:val="24"/>
    </w:rPr>
  </w:style>
  <w:style w:type="paragraph" w:styleId="ae">
    <w:name w:val="annotation subject"/>
    <w:basedOn w:val="ad"/>
    <w:next w:val="ad"/>
    <w:link w:val="Char3"/>
    <w:uiPriority w:val="99"/>
    <w:semiHidden/>
    <w:unhideWhenUsed/>
    <w:rsid w:val="007C76FC"/>
    <w:rPr>
      <w:b/>
      <w:bCs/>
      <w:sz w:val="20"/>
      <w:szCs w:val="20"/>
    </w:rPr>
  </w:style>
  <w:style w:type="character" w:customStyle="1" w:styleId="Char3">
    <w:name w:val="메모 주제 Char"/>
    <w:basedOn w:val="Char2"/>
    <w:link w:val="ae"/>
    <w:uiPriority w:val="99"/>
    <w:semiHidden/>
    <w:rsid w:val="007C76FC"/>
    <w:rPr>
      <w:b/>
      <w:bCs/>
      <w:sz w:val="24"/>
      <w:szCs w:val="20"/>
    </w:rPr>
  </w:style>
  <w:style w:type="paragraph" w:styleId="af">
    <w:name w:val="Revision"/>
    <w:hidden/>
    <w:uiPriority w:val="99"/>
    <w:semiHidden/>
    <w:rsid w:val="00B27894"/>
    <w:pPr>
      <w:spacing w:after="0" w:line="240" w:lineRule="auto"/>
      <w:jc w:val="left"/>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0864997">
      <w:bodyDiv w:val="1"/>
      <w:marLeft w:val="0"/>
      <w:marRight w:val="0"/>
      <w:marTop w:val="0"/>
      <w:marBottom w:val="0"/>
      <w:divBdr>
        <w:top w:val="none" w:sz="0" w:space="0" w:color="auto"/>
        <w:left w:val="none" w:sz="0" w:space="0" w:color="auto"/>
        <w:bottom w:val="none" w:sz="0" w:space="0" w:color="auto"/>
        <w:right w:val="none" w:sz="0" w:space="0" w:color="auto"/>
      </w:divBdr>
    </w:div>
    <w:div w:id="100146905">
      <w:bodyDiv w:val="1"/>
      <w:marLeft w:val="0"/>
      <w:marRight w:val="0"/>
      <w:marTop w:val="0"/>
      <w:marBottom w:val="0"/>
      <w:divBdr>
        <w:top w:val="none" w:sz="0" w:space="0" w:color="auto"/>
        <w:left w:val="none" w:sz="0" w:space="0" w:color="auto"/>
        <w:bottom w:val="none" w:sz="0" w:space="0" w:color="auto"/>
        <w:right w:val="none" w:sz="0" w:space="0" w:color="auto"/>
      </w:divBdr>
    </w:div>
    <w:div w:id="107816535">
      <w:bodyDiv w:val="1"/>
      <w:marLeft w:val="0"/>
      <w:marRight w:val="0"/>
      <w:marTop w:val="0"/>
      <w:marBottom w:val="0"/>
      <w:divBdr>
        <w:top w:val="none" w:sz="0" w:space="0" w:color="auto"/>
        <w:left w:val="none" w:sz="0" w:space="0" w:color="auto"/>
        <w:bottom w:val="none" w:sz="0" w:space="0" w:color="auto"/>
        <w:right w:val="none" w:sz="0" w:space="0" w:color="auto"/>
      </w:divBdr>
    </w:div>
    <w:div w:id="124393044">
      <w:bodyDiv w:val="1"/>
      <w:marLeft w:val="0"/>
      <w:marRight w:val="0"/>
      <w:marTop w:val="0"/>
      <w:marBottom w:val="0"/>
      <w:divBdr>
        <w:top w:val="none" w:sz="0" w:space="0" w:color="auto"/>
        <w:left w:val="none" w:sz="0" w:space="0" w:color="auto"/>
        <w:bottom w:val="none" w:sz="0" w:space="0" w:color="auto"/>
        <w:right w:val="none" w:sz="0" w:space="0" w:color="auto"/>
      </w:divBdr>
    </w:div>
    <w:div w:id="177080934">
      <w:bodyDiv w:val="1"/>
      <w:marLeft w:val="0"/>
      <w:marRight w:val="0"/>
      <w:marTop w:val="0"/>
      <w:marBottom w:val="0"/>
      <w:divBdr>
        <w:top w:val="none" w:sz="0" w:space="0" w:color="auto"/>
        <w:left w:val="none" w:sz="0" w:space="0" w:color="auto"/>
        <w:bottom w:val="none" w:sz="0" w:space="0" w:color="auto"/>
        <w:right w:val="none" w:sz="0" w:space="0" w:color="auto"/>
      </w:divBdr>
    </w:div>
    <w:div w:id="199561470">
      <w:bodyDiv w:val="1"/>
      <w:marLeft w:val="0"/>
      <w:marRight w:val="0"/>
      <w:marTop w:val="0"/>
      <w:marBottom w:val="0"/>
      <w:divBdr>
        <w:top w:val="none" w:sz="0" w:space="0" w:color="auto"/>
        <w:left w:val="none" w:sz="0" w:space="0" w:color="auto"/>
        <w:bottom w:val="none" w:sz="0" w:space="0" w:color="auto"/>
        <w:right w:val="none" w:sz="0" w:space="0" w:color="auto"/>
      </w:divBdr>
    </w:div>
    <w:div w:id="213082055">
      <w:bodyDiv w:val="1"/>
      <w:marLeft w:val="0"/>
      <w:marRight w:val="0"/>
      <w:marTop w:val="0"/>
      <w:marBottom w:val="0"/>
      <w:divBdr>
        <w:top w:val="none" w:sz="0" w:space="0" w:color="auto"/>
        <w:left w:val="none" w:sz="0" w:space="0" w:color="auto"/>
        <w:bottom w:val="none" w:sz="0" w:space="0" w:color="auto"/>
        <w:right w:val="none" w:sz="0" w:space="0" w:color="auto"/>
      </w:divBdr>
    </w:div>
    <w:div w:id="252054672">
      <w:bodyDiv w:val="1"/>
      <w:marLeft w:val="0"/>
      <w:marRight w:val="0"/>
      <w:marTop w:val="0"/>
      <w:marBottom w:val="0"/>
      <w:divBdr>
        <w:top w:val="none" w:sz="0" w:space="0" w:color="auto"/>
        <w:left w:val="none" w:sz="0" w:space="0" w:color="auto"/>
        <w:bottom w:val="none" w:sz="0" w:space="0" w:color="auto"/>
        <w:right w:val="none" w:sz="0" w:space="0" w:color="auto"/>
      </w:divBdr>
    </w:div>
    <w:div w:id="276765598">
      <w:bodyDiv w:val="1"/>
      <w:marLeft w:val="0"/>
      <w:marRight w:val="0"/>
      <w:marTop w:val="0"/>
      <w:marBottom w:val="0"/>
      <w:divBdr>
        <w:top w:val="none" w:sz="0" w:space="0" w:color="auto"/>
        <w:left w:val="none" w:sz="0" w:space="0" w:color="auto"/>
        <w:bottom w:val="none" w:sz="0" w:space="0" w:color="auto"/>
        <w:right w:val="none" w:sz="0" w:space="0" w:color="auto"/>
      </w:divBdr>
    </w:div>
    <w:div w:id="291057314">
      <w:bodyDiv w:val="1"/>
      <w:marLeft w:val="0"/>
      <w:marRight w:val="0"/>
      <w:marTop w:val="0"/>
      <w:marBottom w:val="0"/>
      <w:divBdr>
        <w:top w:val="none" w:sz="0" w:space="0" w:color="auto"/>
        <w:left w:val="none" w:sz="0" w:space="0" w:color="auto"/>
        <w:bottom w:val="none" w:sz="0" w:space="0" w:color="auto"/>
        <w:right w:val="none" w:sz="0" w:space="0" w:color="auto"/>
      </w:divBdr>
    </w:div>
    <w:div w:id="417823139">
      <w:bodyDiv w:val="1"/>
      <w:marLeft w:val="0"/>
      <w:marRight w:val="0"/>
      <w:marTop w:val="0"/>
      <w:marBottom w:val="0"/>
      <w:divBdr>
        <w:top w:val="none" w:sz="0" w:space="0" w:color="auto"/>
        <w:left w:val="none" w:sz="0" w:space="0" w:color="auto"/>
        <w:bottom w:val="none" w:sz="0" w:space="0" w:color="auto"/>
        <w:right w:val="none" w:sz="0" w:space="0" w:color="auto"/>
      </w:divBdr>
    </w:div>
    <w:div w:id="486749962">
      <w:bodyDiv w:val="1"/>
      <w:marLeft w:val="0"/>
      <w:marRight w:val="0"/>
      <w:marTop w:val="0"/>
      <w:marBottom w:val="0"/>
      <w:divBdr>
        <w:top w:val="none" w:sz="0" w:space="0" w:color="auto"/>
        <w:left w:val="none" w:sz="0" w:space="0" w:color="auto"/>
        <w:bottom w:val="none" w:sz="0" w:space="0" w:color="auto"/>
        <w:right w:val="none" w:sz="0" w:space="0" w:color="auto"/>
      </w:divBdr>
    </w:div>
    <w:div w:id="500511122">
      <w:bodyDiv w:val="1"/>
      <w:marLeft w:val="0"/>
      <w:marRight w:val="0"/>
      <w:marTop w:val="0"/>
      <w:marBottom w:val="0"/>
      <w:divBdr>
        <w:top w:val="none" w:sz="0" w:space="0" w:color="auto"/>
        <w:left w:val="none" w:sz="0" w:space="0" w:color="auto"/>
        <w:bottom w:val="none" w:sz="0" w:space="0" w:color="auto"/>
        <w:right w:val="none" w:sz="0" w:space="0" w:color="auto"/>
      </w:divBdr>
    </w:div>
    <w:div w:id="501894082">
      <w:bodyDiv w:val="1"/>
      <w:marLeft w:val="0"/>
      <w:marRight w:val="0"/>
      <w:marTop w:val="0"/>
      <w:marBottom w:val="0"/>
      <w:divBdr>
        <w:top w:val="none" w:sz="0" w:space="0" w:color="auto"/>
        <w:left w:val="none" w:sz="0" w:space="0" w:color="auto"/>
        <w:bottom w:val="none" w:sz="0" w:space="0" w:color="auto"/>
        <w:right w:val="none" w:sz="0" w:space="0" w:color="auto"/>
      </w:divBdr>
    </w:div>
    <w:div w:id="514805570">
      <w:bodyDiv w:val="1"/>
      <w:marLeft w:val="0"/>
      <w:marRight w:val="0"/>
      <w:marTop w:val="0"/>
      <w:marBottom w:val="0"/>
      <w:divBdr>
        <w:top w:val="none" w:sz="0" w:space="0" w:color="auto"/>
        <w:left w:val="none" w:sz="0" w:space="0" w:color="auto"/>
        <w:bottom w:val="none" w:sz="0" w:space="0" w:color="auto"/>
        <w:right w:val="none" w:sz="0" w:space="0" w:color="auto"/>
      </w:divBdr>
    </w:div>
    <w:div w:id="531380792">
      <w:bodyDiv w:val="1"/>
      <w:marLeft w:val="0"/>
      <w:marRight w:val="0"/>
      <w:marTop w:val="0"/>
      <w:marBottom w:val="0"/>
      <w:divBdr>
        <w:top w:val="none" w:sz="0" w:space="0" w:color="auto"/>
        <w:left w:val="none" w:sz="0" w:space="0" w:color="auto"/>
        <w:bottom w:val="none" w:sz="0" w:space="0" w:color="auto"/>
        <w:right w:val="none" w:sz="0" w:space="0" w:color="auto"/>
      </w:divBdr>
    </w:div>
    <w:div w:id="557133960">
      <w:bodyDiv w:val="1"/>
      <w:marLeft w:val="0"/>
      <w:marRight w:val="0"/>
      <w:marTop w:val="0"/>
      <w:marBottom w:val="0"/>
      <w:divBdr>
        <w:top w:val="none" w:sz="0" w:space="0" w:color="auto"/>
        <w:left w:val="none" w:sz="0" w:space="0" w:color="auto"/>
        <w:bottom w:val="none" w:sz="0" w:space="0" w:color="auto"/>
        <w:right w:val="none" w:sz="0" w:space="0" w:color="auto"/>
      </w:divBdr>
    </w:div>
    <w:div w:id="560752289">
      <w:bodyDiv w:val="1"/>
      <w:marLeft w:val="0"/>
      <w:marRight w:val="0"/>
      <w:marTop w:val="0"/>
      <w:marBottom w:val="0"/>
      <w:divBdr>
        <w:top w:val="none" w:sz="0" w:space="0" w:color="auto"/>
        <w:left w:val="none" w:sz="0" w:space="0" w:color="auto"/>
        <w:bottom w:val="none" w:sz="0" w:space="0" w:color="auto"/>
        <w:right w:val="none" w:sz="0" w:space="0" w:color="auto"/>
      </w:divBdr>
    </w:div>
    <w:div w:id="596132633">
      <w:bodyDiv w:val="1"/>
      <w:marLeft w:val="0"/>
      <w:marRight w:val="0"/>
      <w:marTop w:val="0"/>
      <w:marBottom w:val="0"/>
      <w:divBdr>
        <w:top w:val="none" w:sz="0" w:space="0" w:color="auto"/>
        <w:left w:val="none" w:sz="0" w:space="0" w:color="auto"/>
        <w:bottom w:val="none" w:sz="0" w:space="0" w:color="auto"/>
        <w:right w:val="none" w:sz="0" w:space="0" w:color="auto"/>
      </w:divBdr>
    </w:div>
    <w:div w:id="599607842">
      <w:bodyDiv w:val="1"/>
      <w:marLeft w:val="0"/>
      <w:marRight w:val="0"/>
      <w:marTop w:val="0"/>
      <w:marBottom w:val="0"/>
      <w:divBdr>
        <w:top w:val="none" w:sz="0" w:space="0" w:color="auto"/>
        <w:left w:val="none" w:sz="0" w:space="0" w:color="auto"/>
        <w:bottom w:val="none" w:sz="0" w:space="0" w:color="auto"/>
        <w:right w:val="none" w:sz="0" w:space="0" w:color="auto"/>
      </w:divBdr>
    </w:div>
    <w:div w:id="610163642">
      <w:bodyDiv w:val="1"/>
      <w:marLeft w:val="0"/>
      <w:marRight w:val="0"/>
      <w:marTop w:val="0"/>
      <w:marBottom w:val="0"/>
      <w:divBdr>
        <w:top w:val="none" w:sz="0" w:space="0" w:color="auto"/>
        <w:left w:val="none" w:sz="0" w:space="0" w:color="auto"/>
        <w:bottom w:val="none" w:sz="0" w:space="0" w:color="auto"/>
        <w:right w:val="none" w:sz="0" w:space="0" w:color="auto"/>
      </w:divBdr>
    </w:div>
    <w:div w:id="646403439">
      <w:bodyDiv w:val="1"/>
      <w:marLeft w:val="0"/>
      <w:marRight w:val="0"/>
      <w:marTop w:val="0"/>
      <w:marBottom w:val="0"/>
      <w:divBdr>
        <w:top w:val="none" w:sz="0" w:space="0" w:color="auto"/>
        <w:left w:val="none" w:sz="0" w:space="0" w:color="auto"/>
        <w:bottom w:val="none" w:sz="0" w:space="0" w:color="auto"/>
        <w:right w:val="none" w:sz="0" w:space="0" w:color="auto"/>
      </w:divBdr>
    </w:div>
    <w:div w:id="659164087">
      <w:bodyDiv w:val="1"/>
      <w:marLeft w:val="0"/>
      <w:marRight w:val="0"/>
      <w:marTop w:val="0"/>
      <w:marBottom w:val="0"/>
      <w:divBdr>
        <w:top w:val="none" w:sz="0" w:space="0" w:color="auto"/>
        <w:left w:val="none" w:sz="0" w:space="0" w:color="auto"/>
        <w:bottom w:val="none" w:sz="0" w:space="0" w:color="auto"/>
        <w:right w:val="none" w:sz="0" w:space="0" w:color="auto"/>
      </w:divBdr>
    </w:div>
    <w:div w:id="748622274">
      <w:bodyDiv w:val="1"/>
      <w:marLeft w:val="0"/>
      <w:marRight w:val="0"/>
      <w:marTop w:val="0"/>
      <w:marBottom w:val="0"/>
      <w:divBdr>
        <w:top w:val="none" w:sz="0" w:space="0" w:color="auto"/>
        <w:left w:val="none" w:sz="0" w:space="0" w:color="auto"/>
        <w:bottom w:val="none" w:sz="0" w:space="0" w:color="auto"/>
        <w:right w:val="none" w:sz="0" w:space="0" w:color="auto"/>
      </w:divBdr>
    </w:div>
    <w:div w:id="799960846">
      <w:bodyDiv w:val="1"/>
      <w:marLeft w:val="0"/>
      <w:marRight w:val="0"/>
      <w:marTop w:val="0"/>
      <w:marBottom w:val="0"/>
      <w:divBdr>
        <w:top w:val="none" w:sz="0" w:space="0" w:color="auto"/>
        <w:left w:val="none" w:sz="0" w:space="0" w:color="auto"/>
        <w:bottom w:val="none" w:sz="0" w:space="0" w:color="auto"/>
        <w:right w:val="none" w:sz="0" w:space="0" w:color="auto"/>
      </w:divBdr>
    </w:div>
    <w:div w:id="826095190">
      <w:bodyDiv w:val="1"/>
      <w:marLeft w:val="0"/>
      <w:marRight w:val="0"/>
      <w:marTop w:val="0"/>
      <w:marBottom w:val="0"/>
      <w:divBdr>
        <w:top w:val="none" w:sz="0" w:space="0" w:color="auto"/>
        <w:left w:val="none" w:sz="0" w:space="0" w:color="auto"/>
        <w:bottom w:val="none" w:sz="0" w:space="0" w:color="auto"/>
        <w:right w:val="none" w:sz="0" w:space="0" w:color="auto"/>
      </w:divBdr>
    </w:div>
    <w:div w:id="850218487">
      <w:bodyDiv w:val="1"/>
      <w:marLeft w:val="0"/>
      <w:marRight w:val="0"/>
      <w:marTop w:val="0"/>
      <w:marBottom w:val="0"/>
      <w:divBdr>
        <w:top w:val="none" w:sz="0" w:space="0" w:color="auto"/>
        <w:left w:val="none" w:sz="0" w:space="0" w:color="auto"/>
        <w:bottom w:val="none" w:sz="0" w:space="0" w:color="auto"/>
        <w:right w:val="none" w:sz="0" w:space="0" w:color="auto"/>
      </w:divBdr>
    </w:div>
    <w:div w:id="870075142">
      <w:bodyDiv w:val="1"/>
      <w:marLeft w:val="0"/>
      <w:marRight w:val="0"/>
      <w:marTop w:val="0"/>
      <w:marBottom w:val="0"/>
      <w:divBdr>
        <w:top w:val="none" w:sz="0" w:space="0" w:color="auto"/>
        <w:left w:val="none" w:sz="0" w:space="0" w:color="auto"/>
        <w:bottom w:val="none" w:sz="0" w:space="0" w:color="auto"/>
        <w:right w:val="none" w:sz="0" w:space="0" w:color="auto"/>
      </w:divBdr>
    </w:div>
    <w:div w:id="934553845">
      <w:bodyDiv w:val="1"/>
      <w:marLeft w:val="0"/>
      <w:marRight w:val="0"/>
      <w:marTop w:val="0"/>
      <w:marBottom w:val="0"/>
      <w:divBdr>
        <w:top w:val="none" w:sz="0" w:space="0" w:color="auto"/>
        <w:left w:val="none" w:sz="0" w:space="0" w:color="auto"/>
        <w:bottom w:val="none" w:sz="0" w:space="0" w:color="auto"/>
        <w:right w:val="none" w:sz="0" w:space="0" w:color="auto"/>
      </w:divBdr>
    </w:div>
    <w:div w:id="1002127829">
      <w:bodyDiv w:val="1"/>
      <w:marLeft w:val="0"/>
      <w:marRight w:val="0"/>
      <w:marTop w:val="0"/>
      <w:marBottom w:val="0"/>
      <w:divBdr>
        <w:top w:val="none" w:sz="0" w:space="0" w:color="auto"/>
        <w:left w:val="none" w:sz="0" w:space="0" w:color="auto"/>
        <w:bottom w:val="none" w:sz="0" w:space="0" w:color="auto"/>
        <w:right w:val="none" w:sz="0" w:space="0" w:color="auto"/>
      </w:divBdr>
    </w:div>
    <w:div w:id="1023476559">
      <w:bodyDiv w:val="1"/>
      <w:marLeft w:val="0"/>
      <w:marRight w:val="0"/>
      <w:marTop w:val="0"/>
      <w:marBottom w:val="0"/>
      <w:divBdr>
        <w:top w:val="none" w:sz="0" w:space="0" w:color="auto"/>
        <w:left w:val="none" w:sz="0" w:space="0" w:color="auto"/>
        <w:bottom w:val="none" w:sz="0" w:space="0" w:color="auto"/>
        <w:right w:val="none" w:sz="0" w:space="0" w:color="auto"/>
      </w:divBdr>
    </w:div>
    <w:div w:id="1063135372">
      <w:bodyDiv w:val="1"/>
      <w:marLeft w:val="0"/>
      <w:marRight w:val="0"/>
      <w:marTop w:val="0"/>
      <w:marBottom w:val="0"/>
      <w:divBdr>
        <w:top w:val="none" w:sz="0" w:space="0" w:color="auto"/>
        <w:left w:val="none" w:sz="0" w:space="0" w:color="auto"/>
        <w:bottom w:val="none" w:sz="0" w:space="0" w:color="auto"/>
        <w:right w:val="none" w:sz="0" w:space="0" w:color="auto"/>
      </w:divBdr>
    </w:div>
    <w:div w:id="1075202011">
      <w:bodyDiv w:val="1"/>
      <w:marLeft w:val="0"/>
      <w:marRight w:val="0"/>
      <w:marTop w:val="0"/>
      <w:marBottom w:val="0"/>
      <w:divBdr>
        <w:top w:val="none" w:sz="0" w:space="0" w:color="auto"/>
        <w:left w:val="none" w:sz="0" w:space="0" w:color="auto"/>
        <w:bottom w:val="none" w:sz="0" w:space="0" w:color="auto"/>
        <w:right w:val="none" w:sz="0" w:space="0" w:color="auto"/>
      </w:divBdr>
    </w:div>
    <w:div w:id="1135488438">
      <w:bodyDiv w:val="1"/>
      <w:marLeft w:val="0"/>
      <w:marRight w:val="0"/>
      <w:marTop w:val="0"/>
      <w:marBottom w:val="0"/>
      <w:divBdr>
        <w:top w:val="none" w:sz="0" w:space="0" w:color="auto"/>
        <w:left w:val="none" w:sz="0" w:space="0" w:color="auto"/>
        <w:bottom w:val="none" w:sz="0" w:space="0" w:color="auto"/>
        <w:right w:val="none" w:sz="0" w:space="0" w:color="auto"/>
      </w:divBdr>
    </w:div>
    <w:div w:id="1209488656">
      <w:bodyDiv w:val="1"/>
      <w:marLeft w:val="0"/>
      <w:marRight w:val="0"/>
      <w:marTop w:val="0"/>
      <w:marBottom w:val="0"/>
      <w:divBdr>
        <w:top w:val="none" w:sz="0" w:space="0" w:color="auto"/>
        <w:left w:val="none" w:sz="0" w:space="0" w:color="auto"/>
        <w:bottom w:val="none" w:sz="0" w:space="0" w:color="auto"/>
        <w:right w:val="none" w:sz="0" w:space="0" w:color="auto"/>
      </w:divBdr>
    </w:div>
    <w:div w:id="1216434721">
      <w:bodyDiv w:val="1"/>
      <w:marLeft w:val="0"/>
      <w:marRight w:val="0"/>
      <w:marTop w:val="0"/>
      <w:marBottom w:val="0"/>
      <w:divBdr>
        <w:top w:val="none" w:sz="0" w:space="0" w:color="auto"/>
        <w:left w:val="none" w:sz="0" w:space="0" w:color="auto"/>
        <w:bottom w:val="none" w:sz="0" w:space="0" w:color="auto"/>
        <w:right w:val="none" w:sz="0" w:space="0" w:color="auto"/>
      </w:divBdr>
    </w:div>
    <w:div w:id="1218586512">
      <w:bodyDiv w:val="1"/>
      <w:marLeft w:val="0"/>
      <w:marRight w:val="0"/>
      <w:marTop w:val="0"/>
      <w:marBottom w:val="0"/>
      <w:divBdr>
        <w:top w:val="none" w:sz="0" w:space="0" w:color="auto"/>
        <w:left w:val="none" w:sz="0" w:space="0" w:color="auto"/>
        <w:bottom w:val="none" w:sz="0" w:space="0" w:color="auto"/>
        <w:right w:val="none" w:sz="0" w:space="0" w:color="auto"/>
      </w:divBdr>
    </w:div>
    <w:div w:id="1287154366">
      <w:bodyDiv w:val="1"/>
      <w:marLeft w:val="0"/>
      <w:marRight w:val="0"/>
      <w:marTop w:val="0"/>
      <w:marBottom w:val="0"/>
      <w:divBdr>
        <w:top w:val="none" w:sz="0" w:space="0" w:color="auto"/>
        <w:left w:val="none" w:sz="0" w:space="0" w:color="auto"/>
        <w:bottom w:val="none" w:sz="0" w:space="0" w:color="auto"/>
        <w:right w:val="none" w:sz="0" w:space="0" w:color="auto"/>
      </w:divBdr>
    </w:div>
    <w:div w:id="1287932829">
      <w:bodyDiv w:val="1"/>
      <w:marLeft w:val="0"/>
      <w:marRight w:val="0"/>
      <w:marTop w:val="0"/>
      <w:marBottom w:val="0"/>
      <w:divBdr>
        <w:top w:val="none" w:sz="0" w:space="0" w:color="auto"/>
        <w:left w:val="none" w:sz="0" w:space="0" w:color="auto"/>
        <w:bottom w:val="none" w:sz="0" w:space="0" w:color="auto"/>
        <w:right w:val="none" w:sz="0" w:space="0" w:color="auto"/>
      </w:divBdr>
    </w:div>
    <w:div w:id="1307515445">
      <w:bodyDiv w:val="1"/>
      <w:marLeft w:val="0"/>
      <w:marRight w:val="0"/>
      <w:marTop w:val="0"/>
      <w:marBottom w:val="0"/>
      <w:divBdr>
        <w:top w:val="none" w:sz="0" w:space="0" w:color="auto"/>
        <w:left w:val="none" w:sz="0" w:space="0" w:color="auto"/>
        <w:bottom w:val="none" w:sz="0" w:space="0" w:color="auto"/>
        <w:right w:val="none" w:sz="0" w:space="0" w:color="auto"/>
      </w:divBdr>
      <w:divsChild>
        <w:div w:id="1381904692">
          <w:marLeft w:val="0"/>
          <w:marRight w:val="0"/>
          <w:marTop w:val="0"/>
          <w:marBottom w:val="0"/>
          <w:divBdr>
            <w:top w:val="none" w:sz="0" w:space="0" w:color="auto"/>
            <w:left w:val="none" w:sz="0" w:space="0" w:color="auto"/>
            <w:bottom w:val="none" w:sz="0" w:space="0" w:color="auto"/>
            <w:right w:val="none" w:sz="0" w:space="0" w:color="auto"/>
          </w:divBdr>
        </w:div>
        <w:div w:id="944074754">
          <w:marLeft w:val="0"/>
          <w:marRight w:val="0"/>
          <w:marTop w:val="0"/>
          <w:marBottom w:val="0"/>
          <w:divBdr>
            <w:top w:val="none" w:sz="0" w:space="0" w:color="auto"/>
            <w:left w:val="none" w:sz="0" w:space="0" w:color="auto"/>
            <w:bottom w:val="none" w:sz="0" w:space="0" w:color="auto"/>
            <w:right w:val="none" w:sz="0" w:space="0" w:color="auto"/>
          </w:divBdr>
        </w:div>
        <w:div w:id="897941228">
          <w:marLeft w:val="0"/>
          <w:marRight w:val="0"/>
          <w:marTop w:val="0"/>
          <w:marBottom w:val="0"/>
          <w:divBdr>
            <w:top w:val="none" w:sz="0" w:space="0" w:color="auto"/>
            <w:left w:val="none" w:sz="0" w:space="0" w:color="auto"/>
            <w:bottom w:val="none" w:sz="0" w:space="0" w:color="auto"/>
            <w:right w:val="none" w:sz="0" w:space="0" w:color="auto"/>
          </w:divBdr>
        </w:div>
      </w:divsChild>
    </w:div>
    <w:div w:id="1340696212">
      <w:bodyDiv w:val="1"/>
      <w:marLeft w:val="0"/>
      <w:marRight w:val="0"/>
      <w:marTop w:val="0"/>
      <w:marBottom w:val="0"/>
      <w:divBdr>
        <w:top w:val="none" w:sz="0" w:space="0" w:color="auto"/>
        <w:left w:val="none" w:sz="0" w:space="0" w:color="auto"/>
        <w:bottom w:val="none" w:sz="0" w:space="0" w:color="auto"/>
        <w:right w:val="none" w:sz="0" w:space="0" w:color="auto"/>
      </w:divBdr>
    </w:div>
    <w:div w:id="1459759153">
      <w:bodyDiv w:val="1"/>
      <w:marLeft w:val="0"/>
      <w:marRight w:val="0"/>
      <w:marTop w:val="0"/>
      <w:marBottom w:val="0"/>
      <w:divBdr>
        <w:top w:val="none" w:sz="0" w:space="0" w:color="auto"/>
        <w:left w:val="none" w:sz="0" w:space="0" w:color="auto"/>
        <w:bottom w:val="none" w:sz="0" w:space="0" w:color="auto"/>
        <w:right w:val="none" w:sz="0" w:space="0" w:color="auto"/>
      </w:divBdr>
    </w:div>
    <w:div w:id="1473210632">
      <w:bodyDiv w:val="1"/>
      <w:marLeft w:val="0"/>
      <w:marRight w:val="0"/>
      <w:marTop w:val="0"/>
      <w:marBottom w:val="0"/>
      <w:divBdr>
        <w:top w:val="none" w:sz="0" w:space="0" w:color="auto"/>
        <w:left w:val="none" w:sz="0" w:space="0" w:color="auto"/>
        <w:bottom w:val="none" w:sz="0" w:space="0" w:color="auto"/>
        <w:right w:val="none" w:sz="0" w:space="0" w:color="auto"/>
      </w:divBdr>
    </w:div>
    <w:div w:id="1475946201">
      <w:bodyDiv w:val="1"/>
      <w:marLeft w:val="0"/>
      <w:marRight w:val="0"/>
      <w:marTop w:val="0"/>
      <w:marBottom w:val="0"/>
      <w:divBdr>
        <w:top w:val="none" w:sz="0" w:space="0" w:color="auto"/>
        <w:left w:val="none" w:sz="0" w:space="0" w:color="auto"/>
        <w:bottom w:val="none" w:sz="0" w:space="0" w:color="auto"/>
        <w:right w:val="none" w:sz="0" w:space="0" w:color="auto"/>
      </w:divBdr>
    </w:div>
    <w:div w:id="1494644177">
      <w:bodyDiv w:val="1"/>
      <w:marLeft w:val="0"/>
      <w:marRight w:val="0"/>
      <w:marTop w:val="0"/>
      <w:marBottom w:val="0"/>
      <w:divBdr>
        <w:top w:val="none" w:sz="0" w:space="0" w:color="auto"/>
        <w:left w:val="none" w:sz="0" w:space="0" w:color="auto"/>
        <w:bottom w:val="none" w:sz="0" w:space="0" w:color="auto"/>
        <w:right w:val="none" w:sz="0" w:space="0" w:color="auto"/>
      </w:divBdr>
    </w:div>
    <w:div w:id="1502740892">
      <w:bodyDiv w:val="1"/>
      <w:marLeft w:val="0"/>
      <w:marRight w:val="0"/>
      <w:marTop w:val="0"/>
      <w:marBottom w:val="0"/>
      <w:divBdr>
        <w:top w:val="none" w:sz="0" w:space="0" w:color="auto"/>
        <w:left w:val="none" w:sz="0" w:space="0" w:color="auto"/>
        <w:bottom w:val="none" w:sz="0" w:space="0" w:color="auto"/>
        <w:right w:val="none" w:sz="0" w:space="0" w:color="auto"/>
      </w:divBdr>
    </w:div>
    <w:div w:id="1508135922">
      <w:bodyDiv w:val="1"/>
      <w:marLeft w:val="0"/>
      <w:marRight w:val="0"/>
      <w:marTop w:val="0"/>
      <w:marBottom w:val="0"/>
      <w:divBdr>
        <w:top w:val="none" w:sz="0" w:space="0" w:color="auto"/>
        <w:left w:val="none" w:sz="0" w:space="0" w:color="auto"/>
        <w:bottom w:val="none" w:sz="0" w:space="0" w:color="auto"/>
        <w:right w:val="none" w:sz="0" w:space="0" w:color="auto"/>
      </w:divBdr>
    </w:div>
    <w:div w:id="1516843607">
      <w:bodyDiv w:val="1"/>
      <w:marLeft w:val="0"/>
      <w:marRight w:val="0"/>
      <w:marTop w:val="0"/>
      <w:marBottom w:val="0"/>
      <w:divBdr>
        <w:top w:val="none" w:sz="0" w:space="0" w:color="auto"/>
        <w:left w:val="none" w:sz="0" w:space="0" w:color="auto"/>
        <w:bottom w:val="none" w:sz="0" w:space="0" w:color="auto"/>
        <w:right w:val="none" w:sz="0" w:space="0" w:color="auto"/>
      </w:divBdr>
    </w:div>
    <w:div w:id="1539389089">
      <w:bodyDiv w:val="1"/>
      <w:marLeft w:val="0"/>
      <w:marRight w:val="0"/>
      <w:marTop w:val="0"/>
      <w:marBottom w:val="0"/>
      <w:divBdr>
        <w:top w:val="none" w:sz="0" w:space="0" w:color="auto"/>
        <w:left w:val="none" w:sz="0" w:space="0" w:color="auto"/>
        <w:bottom w:val="none" w:sz="0" w:space="0" w:color="auto"/>
        <w:right w:val="none" w:sz="0" w:space="0" w:color="auto"/>
      </w:divBdr>
    </w:div>
    <w:div w:id="1565408985">
      <w:bodyDiv w:val="1"/>
      <w:marLeft w:val="0"/>
      <w:marRight w:val="0"/>
      <w:marTop w:val="0"/>
      <w:marBottom w:val="0"/>
      <w:divBdr>
        <w:top w:val="none" w:sz="0" w:space="0" w:color="auto"/>
        <w:left w:val="none" w:sz="0" w:space="0" w:color="auto"/>
        <w:bottom w:val="none" w:sz="0" w:space="0" w:color="auto"/>
        <w:right w:val="none" w:sz="0" w:space="0" w:color="auto"/>
      </w:divBdr>
    </w:div>
    <w:div w:id="1675910261">
      <w:bodyDiv w:val="1"/>
      <w:marLeft w:val="0"/>
      <w:marRight w:val="0"/>
      <w:marTop w:val="0"/>
      <w:marBottom w:val="0"/>
      <w:divBdr>
        <w:top w:val="none" w:sz="0" w:space="0" w:color="auto"/>
        <w:left w:val="none" w:sz="0" w:space="0" w:color="auto"/>
        <w:bottom w:val="none" w:sz="0" w:space="0" w:color="auto"/>
        <w:right w:val="none" w:sz="0" w:space="0" w:color="auto"/>
      </w:divBdr>
    </w:div>
    <w:div w:id="1833639890">
      <w:bodyDiv w:val="1"/>
      <w:marLeft w:val="0"/>
      <w:marRight w:val="0"/>
      <w:marTop w:val="0"/>
      <w:marBottom w:val="0"/>
      <w:divBdr>
        <w:top w:val="none" w:sz="0" w:space="0" w:color="auto"/>
        <w:left w:val="none" w:sz="0" w:space="0" w:color="auto"/>
        <w:bottom w:val="none" w:sz="0" w:space="0" w:color="auto"/>
        <w:right w:val="none" w:sz="0" w:space="0" w:color="auto"/>
      </w:divBdr>
    </w:div>
    <w:div w:id="2023587028">
      <w:bodyDiv w:val="1"/>
      <w:marLeft w:val="0"/>
      <w:marRight w:val="0"/>
      <w:marTop w:val="0"/>
      <w:marBottom w:val="0"/>
      <w:divBdr>
        <w:top w:val="none" w:sz="0" w:space="0" w:color="auto"/>
        <w:left w:val="none" w:sz="0" w:space="0" w:color="auto"/>
        <w:bottom w:val="none" w:sz="0" w:space="0" w:color="auto"/>
        <w:right w:val="none" w:sz="0" w:space="0" w:color="auto"/>
      </w:divBdr>
    </w:div>
    <w:div w:id="20837904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circos.ca" TargetMode="External"/><Relationship Id="rId13" Type="http://schemas.openxmlformats.org/officeDocument/2006/relationships/image" Target="media/image4.wmf"/><Relationship Id="rId18" Type="http://schemas.openxmlformats.org/officeDocument/2006/relationships/oleObject" Target="embeddings/oleObject4.bin"/><Relationship Id="rId26" Type="http://schemas.openxmlformats.org/officeDocument/2006/relationships/image" Target="media/image12.png"/><Relationship Id="rId3" Type="http://schemas.openxmlformats.org/officeDocument/2006/relationships/styles" Target="styles.xml"/><Relationship Id="rId21" Type="http://schemas.openxmlformats.org/officeDocument/2006/relationships/image" Target="media/image8.wmf"/><Relationship Id="rId7" Type="http://schemas.openxmlformats.org/officeDocument/2006/relationships/endnotes" Target="endnotes.xml"/><Relationship Id="rId12" Type="http://schemas.openxmlformats.org/officeDocument/2006/relationships/oleObject" Target="embeddings/oleObject1.bin"/><Relationship Id="rId17" Type="http://schemas.openxmlformats.org/officeDocument/2006/relationships/image" Target="media/image6.wmf"/><Relationship Id="rId25" Type="http://schemas.openxmlformats.org/officeDocument/2006/relationships/image" Target="media/image11.png"/><Relationship Id="rId2" Type="http://schemas.openxmlformats.org/officeDocument/2006/relationships/numbering" Target="numbering.xml"/><Relationship Id="rId16" Type="http://schemas.openxmlformats.org/officeDocument/2006/relationships/oleObject" Target="embeddings/oleObject3.bin"/><Relationship Id="rId20" Type="http://schemas.openxmlformats.org/officeDocument/2006/relationships/oleObject" Target="embeddings/oleObject5.bin"/><Relationship Id="rId29"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wmf"/><Relationship Id="rId24" Type="http://schemas.openxmlformats.org/officeDocument/2006/relationships/image" Target="media/image10.png"/><Relationship Id="rId5" Type="http://schemas.openxmlformats.org/officeDocument/2006/relationships/webSettings" Target="webSettings.xml"/><Relationship Id="rId15" Type="http://schemas.openxmlformats.org/officeDocument/2006/relationships/image" Target="media/image5.wmf"/><Relationship Id="rId23" Type="http://schemas.openxmlformats.org/officeDocument/2006/relationships/image" Target="media/image9.png"/><Relationship Id="rId28" Type="http://schemas.openxmlformats.org/officeDocument/2006/relationships/image" Target="media/image14.png"/><Relationship Id="rId10" Type="http://schemas.openxmlformats.org/officeDocument/2006/relationships/image" Target="media/image2.png"/><Relationship Id="rId19" Type="http://schemas.openxmlformats.org/officeDocument/2006/relationships/image" Target="media/image7.wmf"/><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oleObject" Target="embeddings/oleObject2.bin"/><Relationship Id="rId22" Type="http://schemas.openxmlformats.org/officeDocument/2006/relationships/oleObject" Target="embeddings/oleObject6.bin"/><Relationship Id="rId27" Type="http://schemas.openxmlformats.org/officeDocument/2006/relationships/image" Target="media/image13.png"/><Relationship Id="rId30" Type="http://schemas.openxmlformats.org/officeDocument/2006/relationships/fontTable" Target="fontTable.xml"/></Relationships>
</file>

<file path=word/theme/theme1.xml><?xml version="1.0" encoding="utf-8"?>
<a:theme xmlns:a="http://schemas.openxmlformats.org/drawingml/2006/main" name="Office 테마">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맑은 고딕"/>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맑은 고딕"/>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02ECD14-B16B-4EC8-A418-A98AA77962C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54</TotalTime>
  <Pages>52</Pages>
  <Words>11845</Words>
  <Characters>67517</Characters>
  <Application>Microsoft Office Word</Application>
  <DocSecurity>0</DocSecurity>
  <Lines>562</Lines>
  <Paragraphs>158</Paragraphs>
  <ScaleCrop>false</ScaleCrop>
  <HeadingPairs>
    <vt:vector size="2" baseType="variant">
      <vt:variant>
        <vt:lpstr>제목</vt:lpstr>
      </vt:variant>
      <vt:variant>
        <vt:i4>1</vt:i4>
      </vt:variant>
    </vt:vector>
  </HeadingPairs>
  <TitlesOfParts>
    <vt:vector size="1" baseType="lpstr">
      <vt:lpstr/>
    </vt:vector>
  </TitlesOfParts>
  <Company/>
  <LinksUpToDate>false</LinksUpToDate>
  <CharactersWithSpaces>79204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Seongkyun Kim</dc:creator>
  <cp:keywords/>
  <dc:description/>
  <cp:lastModifiedBy>SK</cp:lastModifiedBy>
  <cp:revision>13</cp:revision>
  <cp:lastPrinted>2015-11-03T04:41:00Z</cp:lastPrinted>
  <dcterms:created xsi:type="dcterms:W3CDTF">2016-03-18T12:54:00Z</dcterms:created>
  <dcterms:modified xsi:type="dcterms:W3CDTF">2016-08-01T07:26:00Z</dcterms:modified>
</cp:coreProperties>
</file>