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F6" w:rsidRDefault="00E748F6" w:rsidP="00E748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Supp</w:t>
      </w:r>
      <w:r w:rsidR="00F8154F">
        <w:rPr>
          <w:rFonts w:ascii="Times New Roman" w:hAnsi="Times New Roman" w:cs="Times New Roman"/>
          <w:b/>
          <w:sz w:val="28"/>
          <w:szCs w:val="24"/>
        </w:rPr>
        <w:t>orting</w:t>
      </w:r>
      <w:r>
        <w:rPr>
          <w:rFonts w:ascii="Times New Roman" w:hAnsi="Times New Roman" w:cs="Times New Roman"/>
          <w:b/>
          <w:sz w:val="28"/>
          <w:szCs w:val="24"/>
        </w:rPr>
        <w:t xml:space="preserve"> Information</w:t>
      </w:r>
    </w:p>
    <w:p w:rsidR="001D4B7C" w:rsidRDefault="001D4B7C" w:rsidP="00E748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S1</w:t>
      </w:r>
      <w:r w:rsidR="00823FAE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>
        <w:rPr>
          <w:rFonts w:ascii="Times New Roman" w:hAnsi="Times New Roman" w:cs="Times New Roman"/>
          <w:b/>
          <w:sz w:val="24"/>
          <w:szCs w:val="24"/>
        </w:rPr>
        <w:t>. Clinical description of patients.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800"/>
        <w:gridCol w:w="1043"/>
        <w:gridCol w:w="2409"/>
        <w:gridCol w:w="2410"/>
        <w:gridCol w:w="1418"/>
      </w:tblGrid>
      <w:tr w:rsidR="00252557" w:rsidTr="00252557">
        <w:tc>
          <w:tcPr>
            <w:tcW w:w="1413" w:type="dxa"/>
            <w:vAlign w:val="center"/>
          </w:tcPr>
          <w:p w:rsidR="00252557" w:rsidRDefault="00252557" w:rsidP="0043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Patient ID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since stroke (h)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Affected hemisphere</w:t>
            </w:r>
          </w:p>
        </w:tc>
        <w:tc>
          <w:tcPr>
            <w:tcW w:w="1418" w:type="dxa"/>
          </w:tcPr>
          <w:p w:rsidR="00252557" w:rsidRDefault="00252557" w:rsidP="004309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Peak Freq.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Pr="001D4B7C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B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1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Pr="001D4B7C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Pr="001D4B7C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Pr="001D4B7C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Pr="001D4B7C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Pr="001D4B7C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61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25255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11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25255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118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57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252557" w:rsidTr="00252557">
        <w:trPr>
          <w:trHeight w:hRule="exact" w:val="340"/>
        </w:trPr>
        <w:tc>
          <w:tcPr>
            <w:tcW w:w="1413" w:type="dxa"/>
            <w:vAlign w:val="center"/>
          </w:tcPr>
          <w:p w:rsidR="00252557" w:rsidRDefault="00252557" w:rsidP="001D4B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43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2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409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946" w:right="9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252557" w:rsidRDefault="00252557" w:rsidP="004309FF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1418" w:type="dxa"/>
            <w:vAlign w:val="center"/>
          </w:tcPr>
          <w:p w:rsidR="00252557" w:rsidRDefault="00B61187" w:rsidP="00252557">
            <w:pPr>
              <w:widowControl w:val="0"/>
              <w:autoSpaceDE w:val="0"/>
              <w:autoSpaceDN w:val="0"/>
              <w:adjustRightInd w:val="0"/>
              <w:spacing w:line="264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</w:tbl>
    <w:p w:rsidR="001D4B7C" w:rsidRDefault="001D4B7C" w:rsidP="00E748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MCA, middle cerebral artery;</w:t>
      </w:r>
    </w:p>
    <w:p w:rsidR="001D4B7C" w:rsidRDefault="001D4B7C" w:rsidP="00E748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65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65A">
        <w:rPr>
          <w:rFonts w:ascii="Times New Roman" w:hAnsi="Times New Roman" w:cs="Times New Roman"/>
          <w:sz w:val="24"/>
          <w:szCs w:val="24"/>
        </w:rPr>
        <w:t>Wake-up stroke</w:t>
      </w:r>
    </w:p>
    <w:sectPr w:rsidR="001D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F6"/>
    <w:rsid w:val="0019043E"/>
    <w:rsid w:val="001D4B7C"/>
    <w:rsid w:val="001E7CC5"/>
    <w:rsid w:val="00252557"/>
    <w:rsid w:val="002C5F01"/>
    <w:rsid w:val="003453E6"/>
    <w:rsid w:val="003507B6"/>
    <w:rsid w:val="003D3E6F"/>
    <w:rsid w:val="003E279C"/>
    <w:rsid w:val="00405F36"/>
    <w:rsid w:val="004309FF"/>
    <w:rsid w:val="00634ECF"/>
    <w:rsid w:val="00650371"/>
    <w:rsid w:val="006D18EA"/>
    <w:rsid w:val="0074022A"/>
    <w:rsid w:val="00760E5D"/>
    <w:rsid w:val="00823FAE"/>
    <w:rsid w:val="008506A9"/>
    <w:rsid w:val="00880772"/>
    <w:rsid w:val="00967B6C"/>
    <w:rsid w:val="009963EE"/>
    <w:rsid w:val="00AA638E"/>
    <w:rsid w:val="00B61187"/>
    <w:rsid w:val="00C81BB0"/>
    <w:rsid w:val="00D12F98"/>
    <w:rsid w:val="00D372F8"/>
    <w:rsid w:val="00E522B5"/>
    <w:rsid w:val="00E748F6"/>
    <w:rsid w:val="00F8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2B3FC-0949-44F7-ADD3-628FA0BF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4B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5F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van Wijngaarden</dc:creator>
  <cp:keywords/>
  <dc:description/>
  <cp:lastModifiedBy>Joeri van Wijngaarden</cp:lastModifiedBy>
  <cp:revision>4</cp:revision>
  <dcterms:created xsi:type="dcterms:W3CDTF">2016-06-02T13:41:00Z</dcterms:created>
  <dcterms:modified xsi:type="dcterms:W3CDTF">2016-06-06T10:01:00Z</dcterms:modified>
</cp:coreProperties>
</file>