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10" w:rsidRDefault="00DE1510" w:rsidP="00BC6D34">
      <w:pPr>
        <w:pStyle w:val="Caption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607"/>
        <w:gridCol w:w="1754"/>
        <w:gridCol w:w="1754"/>
        <w:gridCol w:w="1754"/>
      </w:tblGrid>
      <w:tr w:rsidR="008E232A" w:rsidRPr="0098658A" w:rsidTr="008E232A">
        <w:trPr>
          <w:trHeight w:val="65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s-IS"/>
              </w:rPr>
              <w:t>Metabolic genes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s-IS"/>
              </w:rPr>
              <w:t>PE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s-IS"/>
              </w:rPr>
              <w:t>ER_Twist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s-IS"/>
              </w:rPr>
              <w:t>ER_Slug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s-IS"/>
              </w:rPr>
              <w:t>ER_Snail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ACC (acetyl-CoA carboxylase alpha)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ACLY( ATP-citrate synthase)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ATIC (Bifunctional purine biosynthesis protein PURH)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FASN (Fatty acid synthase)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6100"/>
                <w:sz w:val="20"/>
                <w:szCs w:val="20"/>
                <w:lang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GAPDH (Glyceraldehyde-3-phosphate dehydrogenase)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  <w:tr w:rsidR="0098658A" w:rsidRPr="0098658A" w:rsidTr="008E232A">
        <w:trPr>
          <w:trHeight w:val="6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GLUT1 (facilitated glucose transporter)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GYS1 (Glycogen [starch] synthase, muscle)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HK1 (Hexokinase-1)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6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HK2 (Hexokinase-2)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6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HMGCR (3-hydroxy-3-methylglutaryl coenzyme A reductase)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</w:tr>
      <w:tr w:rsidR="0098658A" w:rsidRPr="0098658A" w:rsidTr="008E232A">
        <w:trPr>
          <w:trHeight w:val="6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HMGCS1 (Hydroxymethylglutaryl-CoA synthase, cytoplasmic)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↓ E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HPRT1 (Hypoxanthine-guanine phosphoribosyltransferase)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ME1 (Malic enzyme)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PFKFB2 (6-phosphofructo-2-kinase/fructose-2,6-bisphosphatase 2)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SREBF1 (Sterol regulatory element-binding protein 1)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SREBF2 (Sterol regulatory element-binding protein 2)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s-IS"/>
              </w:rPr>
              <w:t>TALDO1 (Transaldolase)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19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TKT (Transketolase)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val="is-IS" w:eastAsia="is-IS"/>
              </w:rPr>
              <w:t>↓ M</w:t>
            </w:r>
          </w:p>
        </w:tc>
      </w:tr>
      <w:tr w:rsidR="0098658A" w:rsidRPr="0098658A" w:rsidTr="008E232A">
        <w:trPr>
          <w:trHeight w:val="443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G6PC (Glucose-6-phosphatase)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 (although catalytic unit 3 is more in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 (although catalytic unit 3 is more in 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 (although catalytic unit 3 is more in M</w:t>
            </w:r>
          </w:p>
        </w:tc>
      </w:tr>
      <w:tr w:rsidR="0098658A" w:rsidRPr="0098658A" w:rsidTr="008E232A">
        <w:trPr>
          <w:trHeight w:val="5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PCK1 (Phosphoenolpyruvate carboxykinase 1)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  <w:t>↓ 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8A" w:rsidRPr="0098658A" w:rsidRDefault="0098658A" w:rsidP="0098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s-IS" w:eastAsia="is-IS"/>
              </w:rPr>
            </w:pPr>
            <w:r w:rsidRPr="00986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s-IS"/>
              </w:rPr>
              <w:t>p-value insignificant</w:t>
            </w:r>
          </w:p>
        </w:tc>
      </w:tr>
    </w:tbl>
    <w:p w:rsidR="0098658A" w:rsidRDefault="0098658A" w:rsidP="0098658A">
      <w:pPr>
        <w:rPr>
          <w:rFonts w:ascii="Times New Roman" w:hAnsi="Times New Roman" w:cs="Times New Roman"/>
          <w:sz w:val="24"/>
          <w:szCs w:val="24"/>
        </w:rPr>
      </w:pPr>
    </w:p>
    <w:p w:rsidR="0098658A" w:rsidRPr="0098658A" w:rsidRDefault="008E232A" w:rsidP="0098658A">
      <w:r w:rsidRPr="0098658A">
        <w:rPr>
          <w:rFonts w:ascii="Times New Roman" w:hAnsi="Times New Roman" w:cs="Times New Roman"/>
          <w:b/>
          <w:i/>
          <w:sz w:val="24"/>
          <w:szCs w:val="24"/>
        </w:rPr>
        <w:t xml:space="preserve">Table S2: </w:t>
      </w:r>
      <w:r w:rsidRPr="008E232A">
        <w:rPr>
          <w:rFonts w:ascii="Times New Roman" w:hAnsi="Times New Roman" w:cs="Times New Roman"/>
          <w:b/>
          <w:i/>
          <w:sz w:val="24"/>
          <w:szCs w:val="20"/>
        </w:rPr>
        <w:t xml:space="preserve">Predicted expression of metabolic genes regulated by AKT in </w:t>
      </w:r>
      <w:r w:rsidRPr="008E232A">
        <w:rPr>
          <w:rFonts w:ascii="Times New Roman" w:hAnsi="Times New Roman" w:cs="Times New Roman"/>
          <w:b/>
          <w:i/>
          <w:sz w:val="24"/>
          <w:szCs w:val="24"/>
        </w:rPr>
        <w:t>HMLE</w:t>
      </w:r>
      <w:r w:rsidRPr="0098658A">
        <w:rPr>
          <w:rFonts w:ascii="Times New Roman" w:hAnsi="Times New Roman" w:cs="Times New Roman"/>
          <w:b/>
          <w:i/>
          <w:sz w:val="24"/>
          <w:szCs w:val="24"/>
        </w:rPr>
        <w:t xml:space="preserve"> cells. </w:t>
      </w:r>
      <w:r w:rsidRPr="008E232A">
        <w:rPr>
          <w:rFonts w:ascii="Times New Roman" w:hAnsi="Times New Roman" w:cs="Times New Roman"/>
          <w:i/>
          <w:sz w:val="24"/>
          <w:szCs w:val="24"/>
        </w:rPr>
        <w:t>ER: Microarray Expression data in TWIST, SLUG and SNAIL induced HMLE cells respectively. PE: Proposed Expression.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32A">
        <w:rPr>
          <w:rFonts w:ascii="Times New Roman" w:hAnsi="Times New Roman" w:cs="Times New Roman"/>
          <w:i/>
          <w:sz w:val="24"/>
          <w:szCs w:val="20"/>
        </w:rPr>
        <w:t>Predictions in agreement with microarray data are highlighted in green and that otherwise are highlighted in orange</w:t>
      </w:r>
    </w:p>
    <w:p w:rsidR="0098658A" w:rsidRDefault="0098658A" w:rsidP="0098658A"/>
    <w:p w:rsidR="008E232A" w:rsidRDefault="008E232A" w:rsidP="008E232A">
      <w:pPr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8E232A" w:rsidRPr="0098658A" w:rsidRDefault="008E232A" w:rsidP="0098658A">
      <w:bookmarkStart w:id="0" w:name="_GoBack"/>
      <w:bookmarkEnd w:id="0"/>
    </w:p>
    <w:sectPr w:rsidR="008E232A" w:rsidRPr="0098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32" w:rsidRDefault="00FF7932" w:rsidP="00BC6D34">
      <w:pPr>
        <w:spacing w:after="0" w:line="240" w:lineRule="auto"/>
      </w:pPr>
      <w:r>
        <w:separator/>
      </w:r>
    </w:p>
  </w:endnote>
  <w:endnote w:type="continuationSeparator" w:id="0">
    <w:p w:rsidR="00FF7932" w:rsidRDefault="00FF7932" w:rsidP="00BC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32" w:rsidRDefault="00FF7932" w:rsidP="00BC6D34">
      <w:pPr>
        <w:spacing w:after="0" w:line="240" w:lineRule="auto"/>
      </w:pPr>
      <w:r>
        <w:separator/>
      </w:r>
    </w:p>
  </w:footnote>
  <w:footnote w:type="continuationSeparator" w:id="0">
    <w:p w:rsidR="00FF7932" w:rsidRDefault="00FF7932" w:rsidP="00BC6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6"/>
    <w:rsid w:val="00156776"/>
    <w:rsid w:val="002B65B0"/>
    <w:rsid w:val="002E06A1"/>
    <w:rsid w:val="00397C59"/>
    <w:rsid w:val="003B1A43"/>
    <w:rsid w:val="003E743F"/>
    <w:rsid w:val="004504C1"/>
    <w:rsid w:val="00476DD6"/>
    <w:rsid w:val="004B1247"/>
    <w:rsid w:val="005C2BE8"/>
    <w:rsid w:val="0064403A"/>
    <w:rsid w:val="006C772B"/>
    <w:rsid w:val="007863EB"/>
    <w:rsid w:val="007F5378"/>
    <w:rsid w:val="008A6258"/>
    <w:rsid w:val="008E232A"/>
    <w:rsid w:val="0098658A"/>
    <w:rsid w:val="009C1F54"/>
    <w:rsid w:val="009D3BC1"/>
    <w:rsid w:val="00AC5DB7"/>
    <w:rsid w:val="00BB27AA"/>
    <w:rsid w:val="00BC6D34"/>
    <w:rsid w:val="00D6502A"/>
    <w:rsid w:val="00DE1510"/>
    <w:rsid w:val="00E12668"/>
    <w:rsid w:val="00E54D41"/>
    <w:rsid w:val="00EA74CA"/>
    <w:rsid w:val="00EB2446"/>
    <w:rsid w:val="00EB4504"/>
    <w:rsid w:val="00EC439F"/>
    <w:rsid w:val="00FA659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5D25-0AA5-493E-B468-DAB18F9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34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C6D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A9AFA9F-1156-423B-9CDB-4DFE6482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</dc:creator>
  <cp:keywords/>
  <dc:description/>
  <cp:lastModifiedBy>Sonal</cp:lastModifiedBy>
  <cp:revision>2</cp:revision>
  <cp:lastPrinted>2016-02-04T17:00:00Z</cp:lastPrinted>
  <dcterms:created xsi:type="dcterms:W3CDTF">2016-02-05T10:02:00Z</dcterms:created>
  <dcterms:modified xsi:type="dcterms:W3CDTF">2016-02-05T10:02:00Z</dcterms:modified>
</cp:coreProperties>
</file>