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CA" w:rsidRPr="008F1725" w:rsidRDefault="00FC38CA" w:rsidP="00FC38CA">
      <w:pPr>
        <w:pStyle w:val="Heading1"/>
        <w:spacing w:before="0" w:after="200" w:line="480" w:lineRule="auto"/>
        <w:rPr>
          <w:rFonts w:ascii="Cambria" w:hAnsi="Cambria"/>
          <w:color w:val="auto"/>
        </w:rPr>
      </w:pPr>
      <w:r w:rsidRPr="008F1725">
        <w:rPr>
          <w:rFonts w:ascii="Cambria" w:hAnsi="Cambria"/>
          <w:color w:val="auto"/>
        </w:rPr>
        <w:t xml:space="preserve">Text S1: Sequence data construction and processing </w:t>
      </w:r>
    </w:p>
    <w:p w:rsidR="00FC38CA" w:rsidRPr="008F1725" w:rsidRDefault="00FC38CA" w:rsidP="00FC38CA">
      <w:pPr>
        <w:pStyle w:val="Heading2"/>
        <w:spacing w:before="0" w:after="200" w:line="480" w:lineRule="auto"/>
        <w:rPr>
          <w:rFonts w:ascii="Cambria" w:hAnsi="Cambria"/>
          <w:color w:val="auto"/>
          <w:sz w:val="24"/>
          <w:szCs w:val="28"/>
        </w:rPr>
      </w:pPr>
      <w:bookmarkStart w:id="0" w:name="plasma-specimens"/>
      <w:r w:rsidRPr="008F1725">
        <w:rPr>
          <w:rFonts w:ascii="Cambria" w:hAnsi="Cambria"/>
          <w:color w:val="auto"/>
          <w:sz w:val="24"/>
          <w:szCs w:val="28"/>
        </w:rPr>
        <w:t>Plasma specimens</w:t>
      </w:r>
    </w:p>
    <w:bookmarkEnd w:id="0"/>
    <w:p w:rsidR="00FC38CA" w:rsidRPr="008F1725" w:rsidRDefault="00FC38CA" w:rsidP="00FC38CA">
      <w:pPr>
        <w:spacing w:line="480" w:lineRule="auto"/>
        <w:rPr>
          <w:rFonts w:ascii="Cambria" w:hAnsi="Cambria"/>
          <w:sz w:val="22"/>
          <w:szCs w:val="22"/>
        </w:rPr>
      </w:pPr>
      <w:r w:rsidRPr="008F1725">
        <w:rPr>
          <w:rFonts w:ascii="Cambria" w:hAnsi="Cambria"/>
          <w:sz w:val="22"/>
          <w:szCs w:val="22"/>
        </w:rPr>
        <w:t>HIV-1 testing was conducted at day 0, weeks 24 and 26, and every 6 months thereafter during the 3-year follow-up phase through 42 months. Specimens were screened with an immunoassay and HIV-1 infection was confirmed with a Western blot and two confirmatory HIV nucleic acid tests: the Amplicor HIV Monitor (version 1.5) assay (Roche) in Thailand and the Procleix HIV discriminatory assay (Novartis) in the United States. Earlier samples from HIV seroconverters were also tested to measure more precisely the timing of HIV-1 infection.</w:t>
      </w:r>
    </w:p>
    <w:p w:rsidR="00FC38CA" w:rsidRPr="008F1725" w:rsidRDefault="00FC38CA" w:rsidP="00FC38CA">
      <w:pPr>
        <w:spacing w:line="480" w:lineRule="auto"/>
        <w:rPr>
          <w:rFonts w:ascii="Cambria" w:hAnsi="Cambria"/>
          <w:sz w:val="22"/>
          <w:szCs w:val="22"/>
        </w:rPr>
      </w:pPr>
    </w:p>
    <w:p w:rsidR="00FC38CA" w:rsidRPr="008F1725" w:rsidRDefault="00FC38CA" w:rsidP="00FC38CA">
      <w:pPr>
        <w:pStyle w:val="Heading2"/>
        <w:spacing w:before="0" w:after="200" w:line="480" w:lineRule="auto"/>
        <w:rPr>
          <w:rFonts w:ascii="Cambria" w:hAnsi="Cambria"/>
          <w:color w:val="auto"/>
          <w:sz w:val="28"/>
          <w:szCs w:val="28"/>
        </w:rPr>
      </w:pPr>
      <w:bookmarkStart w:id="1" w:name="hiv-1-near-full-length-genome-nflg-seque"/>
      <w:r w:rsidRPr="008F1725">
        <w:rPr>
          <w:rFonts w:ascii="Cambria" w:hAnsi="Cambria"/>
          <w:color w:val="auto"/>
          <w:sz w:val="24"/>
          <w:szCs w:val="28"/>
        </w:rPr>
        <w:t>HIV-1 near full-length genome (</w:t>
      </w:r>
      <w:r>
        <w:rPr>
          <w:rFonts w:ascii="Cambria" w:hAnsi="Cambria"/>
          <w:color w:val="auto"/>
          <w:sz w:val="24"/>
          <w:szCs w:val="28"/>
        </w:rPr>
        <w:t>NFLG</w:t>
      </w:r>
      <w:r w:rsidRPr="008F1725">
        <w:rPr>
          <w:rFonts w:ascii="Cambria" w:hAnsi="Cambria"/>
          <w:color w:val="auto"/>
          <w:sz w:val="24"/>
          <w:szCs w:val="28"/>
        </w:rPr>
        <w:t>) sequencing</w:t>
      </w:r>
    </w:p>
    <w:bookmarkEnd w:id="1"/>
    <w:p w:rsidR="00FC38CA" w:rsidRPr="008F1725" w:rsidRDefault="00FC38CA" w:rsidP="00FC38CA">
      <w:pPr>
        <w:spacing w:line="480" w:lineRule="auto"/>
        <w:rPr>
          <w:rFonts w:ascii="Cambria" w:hAnsi="Cambria"/>
          <w:sz w:val="22"/>
          <w:szCs w:val="22"/>
          <w:lang w:val="en-GB"/>
        </w:rPr>
      </w:pPr>
      <w:r w:rsidRPr="008F1725">
        <w:rPr>
          <w:rFonts w:ascii="Cambria" w:hAnsi="Cambria"/>
          <w:sz w:val="22"/>
          <w:szCs w:val="22"/>
        </w:rPr>
        <w:t xml:space="preserve">Plasma specimens collected at the time of HIV-1 diagnosis were obtained from 124 study volunteers. Viral RNA extracted from plasma (using the QIAamp Viral RNAKit, Qiagen, Valencia, CA) was the template for cDNA synthesis. </w:t>
      </w:r>
      <w:proofErr w:type="gramStart"/>
      <w:r w:rsidRPr="008F1725">
        <w:rPr>
          <w:rFonts w:ascii="Cambria" w:hAnsi="Cambria"/>
          <w:sz w:val="22"/>
          <w:szCs w:val="22"/>
        </w:rPr>
        <w:t>cDNA</w:t>
      </w:r>
      <w:proofErr w:type="gramEnd"/>
      <w:r w:rsidRPr="008F1725">
        <w:rPr>
          <w:rFonts w:ascii="Cambria" w:hAnsi="Cambria"/>
          <w:sz w:val="22"/>
          <w:szCs w:val="22"/>
        </w:rPr>
        <w:t xml:space="preserve"> synthesis was done using ThermoScript™ RT (Invitrogen Corp., Carisbad, CA) and HIV-specific primers at the Military HIV Research Program (MHRP), or SuperScript III Reverse Transcriptase (Invitrogen) and oligo-dT at the University of Washington (UW). </w:t>
      </w:r>
      <w:r>
        <w:rPr>
          <w:rFonts w:ascii="Cambria" w:hAnsi="Cambria"/>
          <w:szCs w:val="28"/>
        </w:rPr>
        <w:t xml:space="preserve">NFLG </w:t>
      </w:r>
      <w:r w:rsidRPr="008F1725">
        <w:rPr>
          <w:rFonts w:ascii="Cambria" w:hAnsi="Cambria"/>
          <w:sz w:val="22"/>
          <w:szCs w:val="22"/>
        </w:rPr>
        <w:t xml:space="preserve">or half genomes were amplified by nested PCR following endpoint-dilution of cDNA templates using the sets of primers detailed in Rolland and Edlefsen et al. (2012) </w:t>
      </w:r>
      <w:r w:rsidRPr="008F1725">
        <w:rPr>
          <w:rFonts w:ascii="Calibri" w:hAnsi="Calibri" w:cs="Cambria"/>
          <w:sz w:val="22"/>
          <w:szCs w:val="22"/>
        </w:rPr>
        <w:fldChar w:fldCharType="begin">
          <w:fldData xml:space="preserve">PEVuZE5vdGU+PENpdGU+PEF1dGhvcj5Sb2xsYW5kPC9BdXRob3I+PFllYXI+MjAxMjwvWWVhcj48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</w:fldData>
        </w:fldChar>
      </w:r>
      <w:r>
        <w:rPr>
          <w:rFonts w:ascii="Calibri" w:hAnsi="Calibri" w:cs="Cambria"/>
          <w:sz w:val="22"/>
          <w:szCs w:val="22"/>
        </w:rPr>
        <w:instrText xml:space="preserve"> ADDIN EN.CITE </w:instrText>
      </w:r>
      <w:r>
        <w:rPr>
          <w:rFonts w:ascii="Calibri" w:hAnsi="Calibri" w:cs="Cambria"/>
          <w:sz w:val="22"/>
          <w:szCs w:val="22"/>
        </w:rPr>
        <w:fldChar w:fldCharType="begin">
          <w:fldData xml:space="preserve">PEVuZE5vdGU+PENpdGU+PEF1dGhvcj5Sb2xsYW5kPC9BdXRob3I+PFllYXI+MjAxMjwvWWVhcj48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</w:fldData>
        </w:fldChar>
      </w:r>
      <w:r>
        <w:rPr>
          <w:rFonts w:ascii="Calibri" w:hAnsi="Calibri" w:cs="Cambria"/>
          <w:sz w:val="22"/>
          <w:szCs w:val="22"/>
        </w:rPr>
        <w:instrText xml:space="preserve"> ADDIN EN.CITE.DATA </w:instrText>
      </w:r>
      <w:r>
        <w:rPr>
          <w:rFonts w:ascii="Calibri" w:hAnsi="Calibri" w:cs="Cambria"/>
          <w:sz w:val="22"/>
          <w:szCs w:val="22"/>
        </w:rPr>
      </w:r>
      <w:r>
        <w:rPr>
          <w:rFonts w:ascii="Calibri" w:hAnsi="Calibri" w:cs="Cambria"/>
          <w:sz w:val="22"/>
          <w:szCs w:val="22"/>
        </w:rPr>
        <w:fldChar w:fldCharType="end"/>
      </w:r>
      <w:r w:rsidRPr="008F1725">
        <w:rPr>
          <w:rFonts w:ascii="Calibri" w:hAnsi="Calibri" w:cs="Cambria"/>
          <w:sz w:val="22"/>
          <w:szCs w:val="22"/>
        </w:rPr>
      </w:r>
      <w:r w:rsidRPr="008F1725">
        <w:rPr>
          <w:rFonts w:ascii="Calibri" w:hAnsi="Calibri" w:cs="Cambria"/>
          <w:sz w:val="22"/>
          <w:szCs w:val="22"/>
        </w:rPr>
        <w:fldChar w:fldCharType="separate"/>
      </w:r>
      <w:r>
        <w:rPr>
          <w:rFonts w:ascii="Calibri" w:hAnsi="Calibri" w:cs="Cambria"/>
          <w:noProof/>
          <w:sz w:val="22"/>
          <w:szCs w:val="22"/>
        </w:rPr>
        <w:t>[</w:t>
      </w:r>
      <w:hyperlink w:anchor="_ENREF_1" w:tooltip="Rolland, 2012 #31" w:history="1">
        <w:r>
          <w:rPr>
            <w:rFonts w:ascii="Calibri" w:hAnsi="Calibri" w:cs="Cambria"/>
            <w:noProof/>
            <w:sz w:val="22"/>
            <w:szCs w:val="22"/>
          </w:rPr>
          <w:t>1</w:t>
        </w:r>
      </w:hyperlink>
      <w:r>
        <w:rPr>
          <w:rFonts w:ascii="Calibri" w:hAnsi="Calibri" w:cs="Cambria"/>
          <w:noProof/>
          <w:sz w:val="22"/>
          <w:szCs w:val="22"/>
        </w:rPr>
        <w:t>]</w:t>
      </w:r>
      <w:r w:rsidRPr="008F1725">
        <w:rPr>
          <w:rFonts w:ascii="Calibri" w:hAnsi="Calibri" w:cs="Cambria"/>
          <w:sz w:val="22"/>
          <w:szCs w:val="22"/>
        </w:rPr>
        <w:fldChar w:fldCharType="end"/>
      </w:r>
      <w:r w:rsidRPr="008F1725">
        <w:rPr>
          <w:rFonts w:ascii="Calibri" w:hAnsi="Calibri" w:cs="Arial"/>
          <w:sz w:val="22"/>
          <w:szCs w:val="22"/>
        </w:rPr>
        <w:t xml:space="preserve">. </w:t>
      </w:r>
      <w:r w:rsidRPr="008F1725">
        <w:rPr>
          <w:rFonts w:ascii="Cambria" w:hAnsi="Cambria"/>
          <w:sz w:val="22"/>
          <w:szCs w:val="22"/>
        </w:rPr>
        <w:t xml:space="preserve"> At MHRP, the PCR protocol followed the protocol described previously </w:t>
      </w:r>
      <w:r w:rsidRPr="008F1725">
        <w:rPr>
          <w:rFonts w:ascii="Cambria" w:hAnsi="Cambria"/>
          <w:sz w:val="22"/>
          <w:szCs w:val="22"/>
        </w:rPr>
        <w:fldChar w:fldCharType="begin">
          <w:fldData xml:space="preserve">PEVuZE5vdGU+PENpdGU+PEF1dGhvcj5Sb2xsYW5kPC9BdXRob3I+PFllYXI+MjAxMTwvWWVhcj48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</w:fldData>
        </w:fldChar>
      </w:r>
      <w:r>
        <w:rPr>
          <w:rFonts w:ascii="Cambria" w:hAnsi="Cambria"/>
          <w:sz w:val="22"/>
          <w:szCs w:val="22"/>
        </w:rPr>
        <w:instrText xml:space="preserve"> ADDIN EN.CITE </w:instrText>
      </w:r>
      <w:r>
        <w:rPr>
          <w:rFonts w:ascii="Cambria" w:hAnsi="Cambria"/>
          <w:sz w:val="22"/>
          <w:szCs w:val="22"/>
        </w:rPr>
        <w:fldChar w:fldCharType="begin">
          <w:fldData xml:space="preserve">PEVuZE5vdGU+PENpdGU+PEF1dGhvcj5Sb2xsYW5kPC9BdXRob3I+PFllYXI+MjAxMTwvWWVhcj48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</w:fldData>
        </w:fldChar>
      </w:r>
      <w:r>
        <w:rPr>
          <w:rFonts w:ascii="Cambria" w:hAnsi="Cambria"/>
          <w:sz w:val="22"/>
          <w:szCs w:val="22"/>
        </w:rPr>
        <w:instrText xml:space="preserve"> ADDIN EN.CITE.DATA </w:instrText>
      </w:r>
      <w:r>
        <w:rPr>
          <w:rFonts w:ascii="Cambria" w:hAnsi="Cambria"/>
          <w:sz w:val="22"/>
          <w:szCs w:val="22"/>
        </w:rPr>
      </w:r>
      <w:r>
        <w:rPr>
          <w:rFonts w:ascii="Cambria" w:hAnsi="Cambria"/>
          <w:sz w:val="22"/>
          <w:szCs w:val="22"/>
        </w:rPr>
        <w:fldChar w:fldCharType="end"/>
      </w:r>
      <w:r w:rsidRPr="008F1725">
        <w:rPr>
          <w:rFonts w:ascii="Cambria" w:hAnsi="Cambria"/>
          <w:sz w:val="22"/>
          <w:szCs w:val="22"/>
        </w:rPr>
      </w:r>
      <w:r w:rsidRPr="008F1725">
        <w:rPr>
          <w:rFonts w:ascii="Cambria" w:hAnsi="Cambria"/>
          <w:sz w:val="22"/>
          <w:szCs w:val="22"/>
        </w:rPr>
        <w:fldChar w:fldCharType="separate"/>
      </w:r>
      <w:r>
        <w:rPr>
          <w:rFonts w:ascii="Cambria" w:hAnsi="Cambria"/>
          <w:noProof/>
          <w:sz w:val="22"/>
          <w:szCs w:val="22"/>
        </w:rPr>
        <w:t>[</w:t>
      </w:r>
      <w:hyperlink w:anchor="_ENREF_2" w:tooltip="Rolland, 2011 #33" w:history="1">
        <w:r>
          <w:rPr>
            <w:rFonts w:ascii="Cambria" w:hAnsi="Cambria"/>
            <w:noProof/>
            <w:sz w:val="22"/>
            <w:szCs w:val="22"/>
          </w:rPr>
          <w:t>2</w:t>
        </w:r>
      </w:hyperlink>
      <w:r>
        <w:rPr>
          <w:rFonts w:ascii="Cambria" w:hAnsi="Cambria"/>
          <w:noProof/>
          <w:sz w:val="22"/>
          <w:szCs w:val="22"/>
        </w:rPr>
        <w:t>]</w:t>
      </w:r>
      <w:r w:rsidRPr="008F1725">
        <w:rPr>
          <w:rFonts w:ascii="Cambria" w:hAnsi="Cambria"/>
          <w:sz w:val="22"/>
          <w:szCs w:val="22"/>
        </w:rPr>
        <w:fldChar w:fldCharType="end"/>
      </w:r>
      <w:r w:rsidRPr="008F1725">
        <w:rPr>
          <w:rFonts w:ascii="Cambria" w:hAnsi="Cambria"/>
          <w:sz w:val="22"/>
          <w:szCs w:val="22"/>
        </w:rPr>
        <w:t xml:space="preserve">. At UW, a first round NFLG PCR is done with the Advantage LA Polymerase (50 </w:t>
      </w:r>
      <m:oMath>
        <m:r>
          <w:rPr>
            <w:rFonts w:ascii="Cambria Math" w:hAnsi="Cambria Math"/>
            <w:sz w:val="22"/>
            <w:szCs w:val="22"/>
          </w:rPr>
          <m:t>μ</m:t>
        </m:r>
      </m:oMath>
      <w:r w:rsidRPr="008F1725">
        <w:rPr>
          <w:rFonts w:ascii="Cambria" w:hAnsi="Cambria"/>
          <w:sz w:val="22"/>
          <w:szCs w:val="22"/>
        </w:rPr>
        <w:t xml:space="preserve">l-reaction), followed by a real-Time PCR (TaqMan® Gene Expression Master Mix) on 5 </w:t>
      </w:r>
      <m:oMath>
        <m:r>
          <w:rPr>
            <w:rFonts w:ascii="Cambria Math" w:hAnsi="Cambria Math"/>
            <w:sz w:val="22"/>
            <w:szCs w:val="22"/>
          </w:rPr>
          <m:t>μ</m:t>
        </m:r>
      </m:oMath>
      <w:r w:rsidRPr="008F1725">
        <w:rPr>
          <w:rFonts w:ascii="Cambria" w:hAnsi="Cambria"/>
          <w:sz w:val="22"/>
          <w:szCs w:val="22"/>
        </w:rPr>
        <w:t xml:space="preserve">l of the first round product for the detection of HIV-1 gag (186 bp) and env (232 bp). Two </w:t>
      </w:r>
      <m:oMath>
        <m:r>
          <w:rPr>
            <w:rFonts w:ascii="Cambria Math" w:hAnsi="Cambria Math"/>
            <w:sz w:val="22"/>
            <w:szCs w:val="22"/>
          </w:rPr>
          <m:t>μ</m:t>
        </m:r>
      </m:oMath>
      <w:r w:rsidRPr="008F1725">
        <w:rPr>
          <w:rFonts w:ascii="Cambria" w:hAnsi="Cambria"/>
          <w:sz w:val="22"/>
          <w:szCs w:val="22"/>
        </w:rPr>
        <w:t>l of the first round products identified as positive by real-</w:t>
      </w:r>
      <w:r w:rsidRPr="008F1725">
        <w:rPr>
          <w:rFonts w:ascii="Cambria" w:hAnsi="Cambria"/>
          <w:sz w:val="22"/>
          <w:szCs w:val="22"/>
        </w:rPr>
        <w:lastRenderedPageBreak/>
        <w:t xml:space="preserve">time PCR are subjected to a second-round amplification using KAPA LR HS DNA Polymerase. A re-amplification using 1 </w:t>
      </w:r>
      <m:oMath>
        <m:r>
          <w:rPr>
            <w:rFonts w:ascii="Cambria Math" w:hAnsi="Cambria Math"/>
            <w:sz w:val="22"/>
            <w:szCs w:val="22"/>
          </w:rPr>
          <m:t>μ</m:t>
        </m:r>
      </m:oMath>
      <w:r w:rsidRPr="008F1725">
        <w:rPr>
          <w:rFonts w:ascii="Cambria" w:hAnsi="Cambria"/>
          <w:sz w:val="22"/>
          <w:szCs w:val="22"/>
        </w:rPr>
        <w:t xml:space="preserve">l of the first round product (dilution factor: 1 to 100) with second-round PCR primers is performed to obtain sufficient material for NFLG sequencing. PCR products were gel purified and directly sequenced with 48 primers </w:t>
      </w:r>
      <w:r w:rsidRPr="008F1725">
        <w:rPr>
          <w:rFonts w:ascii="Cambria" w:hAnsi="Cambria"/>
          <w:sz w:val="22"/>
          <w:szCs w:val="22"/>
        </w:rPr>
        <w:fldChar w:fldCharType="begin">
          <w:fldData xml:space="preserve">PEVuZE5vdGU+PENpdGU+PEF1dGhvcj5Sb2RyaWdvPC9BdXRob3I+PFllYXI+MTk5NzwvWWVhcj48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</w:fldData>
        </w:fldChar>
      </w:r>
      <w:r>
        <w:rPr>
          <w:rFonts w:ascii="Cambria" w:hAnsi="Cambria"/>
          <w:sz w:val="22"/>
          <w:szCs w:val="22"/>
        </w:rPr>
        <w:instrText xml:space="preserve"> ADDIN EN.CITE </w:instrText>
      </w:r>
      <w:r>
        <w:rPr>
          <w:rFonts w:ascii="Cambria" w:hAnsi="Cambria"/>
          <w:sz w:val="22"/>
          <w:szCs w:val="22"/>
        </w:rPr>
        <w:fldChar w:fldCharType="begin">
          <w:fldData xml:space="preserve">PEVuZE5vdGU+PENpdGU+PEF1dGhvcj5Sb2RyaWdvPC9BdXRob3I+PFllYXI+MTk5NzwvWWVhcj48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</w:fldData>
        </w:fldChar>
      </w:r>
      <w:r>
        <w:rPr>
          <w:rFonts w:ascii="Cambria" w:hAnsi="Cambria"/>
          <w:sz w:val="22"/>
          <w:szCs w:val="22"/>
        </w:rPr>
        <w:instrText xml:space="preserve"> ADDIN EN.CITE.DATA </w:instrText>
      </w:r>
      <w:r>
        <w:rPr>
          <w:rFonts w:ascii="Cambria" w:hAnsi="Cambria"/>
          <w:sz w:val="22"/>
          <w:szCs w:val="22"/>
        </w:rPr>
      </w:r>
      <w:r>
        <w:rPr>
          <w:rFonts w:ascii="Cambria" w:hAnsi="Cambria"/>
          <w:sz w:val="22"/>
          <w:szCs w:val="22"/>
        </w:rPr>
        <w:fldChar w:fldCharType="end"/>
      </w:r>
      <w:r w:rsidRPr="008F1725">
        <w:rPr>
          <w:rFonts w:ascii="Cambria" w:hAnsi="Cambria"/>
          <w:sz w:val="22"/>
          <w:szCs w:val="22"/>
        </w:rPr>
      </w:r>
      <w:r w:rsidRPr="008F1725">
        <w:rPr>
          <w:rFonts w:ascii="Cambria" w:hAnsi="Cambria"/>
          <w:sz w:val="22"/>
          <w:szCs w:val="22"/>
        </w:rPr>
        <w:fldChar w:fldCharType="separate"/>
      </w:r>
      <w:r>
        <w:rPr>
          <w:rFonts w:ascii="Cambria" w:hAnsi="Cambria"/>
          <w:noProof/>
          <w:sz w:val="22"/>
          <w:szCs w:val="22"/>
        </w:rPr>
        <w:t>[</w:t>
      </w:r>
      <w:hyperlink w:anchor="_ENREF_3" w:tooltip="Rodrigo, 1997 #72" w:history="1">
        <w:r>
          <w:rPr>
            <w:rFonts w:ascii="Cambria" w:hAnsi="Cambria"/>
            <w:noProof/>
            <w:sz w:val="22"/>
            <w:szCs w:val="22"/>
          </w:rPr>
          <w:t>3</w:t>
        </w:r>
      </w:hyperlink>
      <w:r>
        <w:rPr>
          <w:rFonts w:ascii="Cambria" w:hAnsi="Cambria"/>
          <w:noProof/>
          <w:sz w:val="22"/>
          <w:szCs w:val="22"/>
        </w:rPr>
        <w:t>,</w:t>
      </w:r>
      <w:hyperlink w:anchor="_ENREF_4" w:tooltip="Frenkel, 2003 #73" w:history="1">
        <w:r>
          <w:rPr>
            <w:rFonts w:ascii="Cambria" w:hAnsi="Cambria"/>
            <w:noProof/>
            <w:sz w:val="22"/>
            <w:szCs w:val="22"/>
          </w:rPr>
          <w:t>4</w:t>
        </w:r>
      </w:hyperlink>
      <w:r>
        <w:rPr>
          <w:rFonts w:ascii="Cambria" w:hAnsi="Cambria"/>
          <w:noProof/>
          <w:sz w:val="22"/>
          <w:szCs w:val="22"/>
        </w:rPr>
        <w:t>]</w:t>
      </w:r>
      <w:r w:rsidRPr="008F1725">
        <w:rPr>
          <w:rFonts w:ascii="Cambria" w:hAnsi="Cambria"/>
          <w:sz w:val="22"/>
          <w:szCs w:val="22"/>
        </w:rPr>
        <w:fldChar w:fldCharType="end"/>
      </w:r>
      <w:r w:rsidRPr="008F1725">
        <w:rPr>
          <w:rFonts w:ascii="Cambria" w:hAnsi="Cambria"/>
          <w:sz w:val="22"/>
        </w:rPr>
        <w:t xml:space="preserve">. </w:t>
      </w:r>
      <w:r w:rsidRPr="008F1725">
        <w:rPr>
          <w:rFonts w:ascii="Cambria" w:hAnsi="Cambria"/>
          <w:sz w:val="22"/>
          <w:szCs w:val="22"/>
        </w:rPr>
        <w:t xml:space="preserve">Sequencing primers were presented previously </w:t>
      </w:r>
      <w:r w:rsidRPr="008F1725">
        <w:rPr>
          <w:rFonts w:ascii="Cambria" w:hAnsi="Cambria"/>
          <w:sz w:val="22"/>
          <w:szCs w:val="22"/>
        </w:rPr>
        <w:fldChar w:fldCharType="begin">
          <w:fldData xml:space="preserve">PEVuZE5vdGU+PENpdGU+PEF1dGhvcj5Sb2xsYW5kPC9BdXRob3I+PFllYXI+MjAxMjwvWWVhcj48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</w:fldData>
        </w:fldChar>
      </w:r>
      <w:r>
        <w:rPr>
          <w:rFonts w:ascii="Cambria" w:hAnsi="Cambria"/>
          <w:sz w:val="22"/>
          <w:szCs w:val="22"/>
        </w:rPr>
        <w:instrText xml:space="preserve"> ADDIN EN.CITE </w:instrText>
      </w:r>
      <w:r>
        <w:rPr>
          <w:rFonts w:ascii="Cambria" w:hAnsi="Cambria"/>
          <w:sz w:val="22"/>
          <w:szCs w:val="22"/>
        </w:rPr>
        <w:fldChar w:fldCharType="begin">
          <w:fldData xml:space="preserve">PEVuZE5vdGU+PENpdGU+PEF1dGhvcj5Sb2xsYW5kPC9BdXRob3I+PFllYXI+MjAxMjwvWWVhcj48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</w:fldData>
        </w:fldChar>
      </w:r>
      <w:r>
        <w:rPr>
          <w:rFonts w:ascii="Cambria" w:hAnsi="Cambria"/>
          <w:sz w:val="22"/>
          <w:szCs w:val="22"/>
        </w:rPr>
        <w:instrText xml:space="preserve"> ADDIN EN.CITE.DATA </w:instrText>
      </w:r>
      <w:r>
        <w:rPr>
          <w:rFonts w:ascii="Cambria" w:hAnsi="Cambria"/>
          <w:sz w:val="22"/>
          <w:szCs w:val="22"/>
        </w:rPr>
      </w:r>
      <w:r>
        <w:rPr>
          <w:rFonts w:ascii="Cambria" w:hAnsi="Cambria"/>
          <w:sz w:val="22"/>
          <w:szCs w:val="22"/>
        </w:rPr>
        <w:fldChar w:fldCharType="end"/>
      </w:r>
      <w:r w:rsidRPr="008F1725">
        <w:rPr>
          <w:rFonts w:ascii="Cambria" w:hAnsi="Cambria"/>
          <w:sz w:val="22"/>
          <w:szCs w:val="22"/>
        </w:rPr>
      </w:r>
      <w:r w:rsidRPr="008F1725">
        <w:rPr>
          <w:rFonts w:ascii="Cambria" w:hAnsi="Cambria"/>
          <w:sz w:val="22"/>
          <w:szCs w:val="22"/>
        </w:rPr>
        <w:fldChar w:fldCharType="separate"/>
      </w:r>
      <w:r>
        <w:rPr>
          <w:rFonts w:ascii="Cambria" w:hAnsi="Cambria"/>
          <w:noProof/>
          <w:sz w:val="22"/>
          <w:szCs w:val="22"/>
        </w:rPr>
        <w:t>[</w:t>
      </w:r>
      <w:hyperlink w:anchor="_ENREF_1" w:tooltip="Rolland, 2012 #31" w:history="1">
        <w:r>
          <w:rPr>
            <w:rFonts w:ascii="Cambria" w:hAnsi="Cambria"/>
            <w:noProof/>
            <w:sz w:val="22"/>
            <w:szCs w:val="22"/>
          </w:rPr>
          <w:t>1</w:t>
        </w:r>
      </w:hyperlink>
      <w:r>
        <w:rPr>
          <w:rFonts w:ascii="Cambria" w:hAnsi="Cambria"/>
          <w:noProof/>
          <w:sz w:val="22"/>
          <w:szCs w:val="22"/>
        </w:rPr>
        <w:t>]</w:t>
      </w:r>
      <w:r w:rsidRPr="008F1725">
        <w:rPr>
          <w:rFonts w:ascii="Cambria" w:hAnsi="Cambria"/>
          <w:sz w:val="22"/>
          <w:szCs w:val="22"/>
        </w:rPr>
        <w:fldChar w:fldCharType="end"/>
      </w:r>
      <w:r w:rsidRPr="008F1725">
        <w:rPr>
          <w:rFonts w:ascii="Cambria" w:hAnsi="Cambria"/>
          <w:sz w:val="22"/>
          <w:szCs w:val="22"/>
        </w:rPr>
        <w:t xml:space="preserve">. Sequences have been deposited in GenBank under accession numbers </w:t>
      </w:r>
      <w:r w:rsidRPr="008F1725">
        <w:rPr>
          <w:rFonts w:ascii="Cambria" w:hAnsi="Cambria"/>
          <w:sz w:val="22"/>
          <w:szCs w:val="22"/>
          <w:lang w:val="en-GB"/>
        </w:rPr>
        <w:t>JX446645–JX448316.</w:t>
      </w:r>
    </w:p>
    <w:p w:rsidR="00FC38CA" w:rsidRPr="008F1725" w:rsidRDefault="00FC38CA" w:rsidP="00FC38CA">
      <w:pPr>
        <w:spacing w:line="480" w:lineRule="auto"/>
        <w:rPr>
          <w:rFonts w:ascii="Cambria" w:hAnsi="Cambria"/>
          <w:sz w:val="22"/>
          <w:szCs w:val="22"/>
        </w:rPr>
      </w:pPr>
    </w:p>
    <w:p w:rsidR="00FC38CA" w:rsidRPr="008F1725" w:rsidRDefault="00FC38CA" w:rsidP="00FC38CA">
      <w:pPr>
        <w:pStyle w:val="Heading2"/>
        <w:spacing w:before="0" w:after="200" w:line="480" w:lineRule="auto"/>
        <w:rPr>
          <w:rFonts w:ascii="Cambria" w:hAnsi="Cambria"/>
          <w:color w:val="auto"/>
          <w:sz w:val="24"/>
          <w:szCs w:val="28"/>
        </w:rPr>
      </w:pPr>
      <w:bookmarkStart w:id="2" w:name="sequence-alignment-and-translation"/>
      <w:r w:rsidRPr="008F1725">
        <w:rPr>
          <w:rFonts w:ascii="Cambria" w:hAnsi="Cambria"/>
          <w:color w:val="auto"/>
          <w:sz w:val="24"/>
          <w:szCs w:val="28"/>
        </w:rPr>
        <w:t>Sequence alignment and translation</w:t>
      </w:r>
    </w:p>
    <w:bookmarkEnd w:id="2"/>
    <w:p w:rsidR="00FC38CA" w:rsidRPr="008F1725" w:rsidRDefault="00FC38CA" w:rsidP="00FC38CA">
      <w:pPr>
        <w:spacing w:line="480" w:lineRule="auto"/>
        <w:rPr>
          <w:rFonts w:ascii="Cambria" w:hAnsi="Cambria"/>
          <w:sz w:val="22"/>
          <w:szCs w:val="22"/>
        </w:rPr>
      </w:pPr>
      <w:r>
        <w:rPr>
          <w:rFonts w:ascii="Cambria" w:hAnsi="Cambria"/>
          <w:szCs w:val="28"/>
        </w:rPr>
        <w:t xml:space="preserve">NFLG </w:t>
      </w:r>
      <w:r w:rsidRPr="008F1725">
        <w:rPr>
          <w:rFonts w:ascii="Cambria" w:hAnsi="Cambria"/>
          <w:sz w:val="22"/>
          <w:szCs w:val="22"/>
        </w:rPr>
        <w:t xml:space="preserve">nucleotide sequences were error-corrected in Sequencher (Gene Codes Corporation, Ann Arbor, Michigan). All sequences from a given volunteer were then aligned manually using the Mesquite program [Maddison, W. P. and D.R. Maddison. 2011. Mesquite: a modular system for evolutionary analysis. Version 2.75 http://mesquiteproject.org] and each mutation rechecked in Sequencher. Sequences with ambiguous base calls were accepted if the contig showed up to two ambiguous calls for half genomes or five ambiguous calls for </w:t>
      </w:r>
      <w:r>
        <w:rPr>
          <w:rFonts w:ascii="Cambria" w:hAnsi="Cambria"/>
          <w:szCs w:val="28"/>
        </w:rPr>
        <w:t>NFLG</w:t>
      </w:r>
      <w:r w:rsidRPr="008F1725">
        <w:rPr>
          <w:rFonts w:ascii="Cambria" w:hAnsi="Cambria"/>
          <w:sz w:val="22"/>
          <w:szCs w:val="22"/>
        </w:rPr>
        <w:t xml:space="preserve">. Each intra-host alignment was screened for </w:t>
      </w:r>
      <w:proofErr w:type="gramStart"/>
      <w:r w:rsidRPr="008F1725">
        <w:rPr>
          <w:rFonts w:ascii="Cambria" w:hAnsi="Cambria"/>
          <w:sz w:val="22"/>
          <w:szCs w:val="22"/>
        </w:rPr>
        <w:t>phylogenetically-informative</w:t>
      </w:r>
      <w:proofErr w:type="gramEnd"/>
      <w:r w:rsidRPr="008F1725">
        <w:rPr>
          <w:rFonts w:ascii="Cambria" w:hAnsi="Cambria"/>
          <w:sz w:val="22"/>
          <w:szCs w:val="22"/>
        </w:rPr>
        <w:t xml:space="preserve"> sites, which were identified by removing all private mutations (mutations occurring only once) from the set of sequences using the InSites algorithm (http://indra.mullins.microbiol.washington.edu/DIVEIN/insites.html). The amplification strategy was to obtain 5 to 10 </w:t>
      </w:r>
      <w:r>
        <w:rPr>
          <w:rFonts w:ascii="Cambria" w:hAnsi="Cambria"/>
          <w:szCs w:val="28"/>
        </w:rPr>
        <w:t xml:space="preserve">NFLG </w:t>
      </w:r>
      <w:r w:rsidRPr="008F1725">
        <w:rPr>
          <w:rFonts w:ascii="Cambria" w:hAnsi="Cambria"/>
          <w:sz w:val="22"/>
          <w:szCs w:val="22"/>
        </w:rPr>
        <w:t xml:space="preserve">genome sequences per specimen, depending on intra-host sequence variation assessments: if 5 or more phylogenetically-informative sites were found in the first 5 </w:t>
      </w:r>
      <w:r>
        <w:rPr>
          <w:rFonts w:ascii="Cambria" w:hAnsi="Cambria"/>
          <w:szCs w:val="28"/>
        </w:rPr>
        <w:t xml:space="preserve">NFLG </w:t>
      </w:r>
      <w:r w:rsidRPr="008F1725">
        <w:rPr>
          <w:rFonts w:ascii="Cambria" w:hAnsi="Cambria"/>
          <w:sz w:val="22"/>
          <w:szCs w:val="22"/>
        </w:rPr>
        <w:t xml:space="preserve">sequences generated per individual, then approximately 5 additional </w:t>
      </w:r>
      <w:r>
        <w:rPr>
          <w:rFonts w:ascii="Cambria" w:hAnsi="Cambria"/>
          <w:szCs w:val="28"/>
        </w:rPr>
        <w:t xml:space="preserve">NFLG </w:t>
      </w:r>
      <w:r w:rsidRPr="008F1725">
        <w:rPr>
          <w:rFonts w:ascii="Cambria" w:hAnsi="Cambria"/>
          <w:sz w:val="22"/>
          <w:szCs w:val="22"/>
        </w:rPr>
        <w:t xml:space="preserve">sequences were amplified and sequenced. Coding sequences were extracted from alignments using Gene Cutter (http://www.hiv.lanl.gov), and multi-subject alignments were created using MUSCLE </w:t>
      </w:r>
      <w:r w:rsidRPr="008F1725">
        <w:rPr>
          <w:rFonts w:ascii="Cambria" w:hAnsi="Cambria"/>
          <w:sz w:val="22"/>
          <w:szCs w:val="22"/>
        </w:rPr>
        <w:fldChar w:fldCharType="begin"/>
      </w:r>
      <w:r>
        <w:rPr>
          <w:rFonts w:ascii="Cambria" w:hAnsi="Cambria"/>
          <w:sz w:val="22"/>
          <w:szCs w:val="22"/>
        </w:rPr>
        <w:instrText xml:space="preserve"> ADDIN EN.CITE &lt;EndNote&gt;&lt;Cite&gt;&lt;Author&gt;Edgar&lt;/Author&gt;&lt;Year&gt;2004&lt;/Year&gt;&lt;RecNum&gt;74&lt;/RecNum&gt;&lt;DisplayText&gt;[5]&lt;/DisplayText&gt;&lt;record&gt;&lt;rec-number&gt;74&lt;/rec-number&gt;&lt;foreign-keys&gt;&lt;key app="EN" db-id="txzaxzteh5sep2e9wsdxt2vva9z9sfss9da2" timestamp="1394140492"&gt;74&lt;/key&gt;&lt;/foreign-keys&gt;&lt;ref-type name="Journal Article"&gt;17&lt;/ref-type&gt;&lt;contributors&gt;&lt;authors&gt;&lt;author&gt;Edgar, R. C.&lt;/author&gt;&lt;/authors&gt;&lt;/contributors&gt;&lt;auth-address&gt;bob@drive5.com&lt;/auth-address&gt;&lt;titles&gt;&lt;title&gt;MUSCLE: multiple sequence alignment with high accuracy and high throughput&lt;/title&gt;&lt;secondary-title&gt;Nucleic Acids Res&lt;/secondary-title&gt;&lt;/titles&gt;&lt;pages&gt;1792-7&lt;/pages&gt;&lt;volume&gt;32&lt;/volume&gt;&lt;number&gt;5&lt;/number&gt;&lt;edition&gt;2004/03/23&lt;/edition&gt;&lt;keywords&gt;&lt;keyword&gt;Algorithms&lt;/keyword&gt;&lt;keyword&gt;Amino Acid Motifs&lt;/keyword&gt;&lt;keyword&gt;Amino Acid Sequence&lt;/keyword&gt;&lt;keyword&gt;Internet&lt;/keyword&gt;&lt;keyword&gt;Molecular Sequence Data&lt;/keyword&gt;&lt;keyword&gt;Reproducibility of Results&lt;/keyword&gt;&lt;keyword&gt;Sequence Alignment/*methods&lt;/keyword&gt;&lt;keyword&gt;Sequence Analysis, Protein/*methods&lt;/keyword&gt;&lt;keyword&gt;*Software&lt;/keyword&gt;&lt;keyword&gt;Time Factors&lt;/keyword&gt;&lt;/keywords&gt;&lt;dates&gt;&lt;year&gt;2004&lt;/year&gt;&lt;/dates&gt;&lt;isbn&gt;1362-4962 (Electronic)&lt;/isbn&gt;&lt;accession-num&gt;15034147&lt;/accession-num&gt;&lt;urls&gt;&lt;related-urls&gt;&lt;url&gt;http://www.ncbi.nlm.nih.gov/entrez/query.fcgi?cmd=Retrieve&amp;amp;db=PubMed&amp;amp;dopt=Citation&amp;amp;list_uids=15034147&lt;/url&gt;&lt;/related-urls&gt;&lt;/urls&gt;&lt;electronic-resource-num&gt;10.1093/nar/gkh340&amp;#xD;32/5/1792 [pii]&lt;/electronic-resource-num&gt;&lt;language&gt;eng&lt;/language&gt;&lt;/record&gt;&lt;/Cite&gt;&lt;/EndNote&gt;</w:instrText>
      </w:r>
      <w:r w:rsidRPr="008F1725">
        <w:rPr>
          <w:rFonts w:ascii="Cambria" w:hAnsi="Cambria"/>
          <w:sz w:val="22"/>
          <w:szCs w:val="22"/>
        </w:rPr>
        <w:fldChar w:fldCharType="separate"/>
      </w:r>
      <w:r>
        <w:rPr>
          <w:rFonts w:ascii="Cambria" w:hAnsi="Cambria"/>
          <w:noProof/>
          <w:sz w:val="22"/>
          <w:szCs w:val="22"/>
        </w:rPr>
        <w:t>[</w:t>
      </w:r>
      <w:hyperlink w:anchor="_ENREF_5" w:tooltip="Edgar, 2004 #74" w:history="1">
        <w:r>
          <w:rPr>
            <w:rFonts w:ascii="Cambria" w:hAnsi="Cambria"/>
            <w:noProof/>
            <w:sz w:val="22"/>
            <w:szCs w:val="22"/>
          </w:rPr>
          <w:t>5</w:t>
        </w:r>
      </w:hyperlink>
      <w:r>
        <w:rPr>
          <w:rFonts w:ascii="Cambria" w:hAnsi="Cambria"/>
          <w:noProof/>
          <w:sz w:val="22"/>
          <w:szCs w:val="22"/>
        </w:rPr>
        <w:t>]</w:t>
      </w:r>
      <w:r w:rsidRPr="008F1725">
        <w:rPr>
          <w:rFonts w:ascii="Cambria" w:hAnsi="Cambria"/>
          <w:sz w:val="22"/>
          <w:szCs w:val="22"/>
        </w:rPr>
        <w:fldChar w:fldCharType="end"/>
      </w:r>
      <w:r w:rsidRPr="008F1725">
        <w:rPr>
          <w:rFonts w:ascii="Cambria" w:hAnsi="Cambria"/>
          <w:sz w:val="22"/>
          <w:szCs w:val="22"/>
        </w:rPr>
        <w:t xml:space="preserve">, as implemented in Seaview </w:t>
      </w:r>
      <w:r w:rsidRPr="008F1725">
        <w:rPr>
          <w:rFonts w:ascii="Cambria" w:hAnsi="Cambria"/>
          <w:sz w:val="22"/>
          <w:szCs w:val="22"/>
        </w:rPr>
        <w:fldChar w:fldCharType="begin"/>
      </w:r>
      <w:r>
        <w:rPr>
          <w:rFonts w:ascii="Cambria" w:hAnsi="Cambria"/>
          <w:sz w:val="22"/>
          <w:szCs w:val="22"/>
        </w:rPr>
        <w:instrText xml:space="preserve"> ADDIN EN.CITE &lt;EndNote&gt;&lt;Cite&gt;&lt;Author&gt;Galtier&lt;/Author&gt;&lt;Year&gt;1996&lt;/Year&gt;&lt;RecNum&gt;75&lt;/RecNum&gt;&lt;DisplayText&gt;[6]&lt;/DisplayText&gt;&lt;record&gt;&lt;rec-number&gt;75&lt;/rec-number&gt;&lt;foreign-keys&gt;&lt;key app="EN" db-id="txzaxzteh5sep2e9wsdxt2vva9z9sfss9da2" timestamp="1394140492"&gt;75&lt;/key&gt;&lt;/foreign-keys&gt;&lt;ref-type name="Journal Article"&gt;17&lt;/ref-type&gt;&lt;contributors&gt;&lt;authors&gt;&lt;author&gt;Galtier, N.&lt;/author&gt;&lt;author&gt;Gouy, M.&lt;/author&gt;&lt;author&gt;Gautier, C.&lt;/author&gt;&lt;/authors&gt;&lt;/contributors&gt;&lt;auth-address&gt;CNRS UMR 5558, Biometrie, Genetique et Biologie des Populations, Universite Claude Bernard Lyon, Villeurbanne, France. galtier@biomserv.univ-lyon1.fr&lt;/auth-address&gt;&lt;titles&gt;&lt;title&gt;SEAVIEW and PHYLO_WIN: two graphic tools for sequence alignment and molecular phylogeny&lt;/title&gt;&lt;secondary-title&gt;Comput Appl Biosci&lt;/secondary-title&gt;&lt;/titles&gt;&lt;pages&gt;543-8&lt;/pages&gt;&lt;volume&gt;12&lt;/volume&gt;&lt;number&gt;6&lt;/number&gt;&lt;edition&gt;1996/12/01&lt;/edition&gt;&lt;keywords&gt;&lt;keyword&gt;Animals&lt;/keyword&gt;&lt;keyword&gt;Base Sequence&lt;/keyword&gt;&lt;keyword&gt;*Computer Graphics&lt;/keyword&gt;&lt;keyword&gt;DNA/genetics&lt;/keyword&gt;&lt;keyword&gt;Evolution, Molecular&lt;/keyword&gt;&lt;keyword&gt;Molecular Sequence Data&lt;/keyword&gt;&lt;keyword&gt;*Phylogeny&lt;/keyword&gt;&lt;keyword&gt;Proteins/genetics&lt;/keyword&gt;&lt;keyword&gt;RNA, Ribosomal/genetics&lt;/keyword&gt;&lt;keyword&gt;Sequence Alignment/*methods/statistics &amp;amp; numerical data&lt;/keyword&gt;&lt;keyword&gt;Software&lt;/keyword&gt;&lt;/keywords&gt;&lt;dates&gt;&lt;year&gt;1996&lt;/year&gt;&lt;pub-dates&gt;&lt;date&gt;Dec&lt;/date&gt;&lt;/pub-dates&gt;&lt;/dates&gt;&lt;isbn&gt;0266-7061 (Print)&lt;/isbn&gt;&lt;accession-num&gt;9021275&lt;/accession-num&gt;&lt;urls&gt;&lt;related-urls&gt;&lt;url&gt;http://www.ncbi.nlm.nih.gov/entrez/query.fcgi?cmd=Retrieve&amp;amp;db=PubMed&amp;amp;dopt=Citation&amp;amp;list_uids=9021275&lt;/url&gt;&lt;/related-urls&gt;&lt;/urls&gt;&lt;language&gt;eng&lt;/language&gt;&lt;/record&gt;&lt;/Cite&gt;&lt;/EndNote&gt;</w:instrText>
      </w:r>
      <w:r w:rsidRPr="008F1725">
        <w:rPr>
          <w:rFonts w:ascii="Cambria" w:hAnsi="Cambria"/>
          <w:sz w:val="22"/>
          <w:szCs w:val="22"/>
        </w:rPr>
        <w:fldChar w:fldCharType="separate"/>
      </w:r>
      <w:r>
        <w:rPr>
          <w:rFonts w:ascii="Cambria" w:hAnsi="Cambria"/>
          <w:noProof/>
          <w:sz w:val="22"/>
          <w:szCs w:val="22"/>
        </w:rPr>
        <w:t>[</w:t>
      </w:r>
      <w:hyperlink w:anchor="_ENREF_6" w:tooltip="Galtier, 1996 #75" w:history="1">
        <w:r>
          <w:rPr>
            <w:rFonts w:ascii="Cambria" w:hAnsi="Cambria"/>
            <w:noProof/>
            <w:sz w:val="22"/>
            <w:szCs w:val="22"/>
          </w:rPr>
          <w:t>6</w:t>
        </w:r>
      </w:hyperlink>
      <w:r>
        <w:rPr>
          <w:rFonts w:ascii="Cambria" w:hAnsi="Cambria"/>
          <w:noProof/>
          <w:sz w:val="22"/>
          <w:szCs w:val="22"/>
        </w:rPr>
        <w:t>]</w:t>
      </w:r>
      <w:r w:rsidRPr="008F1725">
        <w:rPr>
          <w:rFonts w:ascii="Cambria" w:hAnsi="Cambria"/>
          <w:sz w:val="22"/>
          <w:szCs w:val="22"/>
        </w:rPr>
        <w:fldChar w:fldCharType="end"/>
      </w:r>
      <w:r w:rsidRPr="008F1725">
        <w:rPr>
          <w:rFonts w:ascii="Cambria" w:hAnsi="Cambria"/>
          <w:sz w:val="22"/>
          <w:szCs w:val="22"/>
        </w:rPr>
        <w:t>. Codon-based alignments of individual genes along with the translated protein sequence output were manually refined as needed in Mesquite.</w:t>
      </w:r>
    </w:p>
    <w:p w:rsidR="00FC38CA" w:rsidRPr="008F1725" w:rsidRDefault="00FC38CA" w:rsidP="00FC38CA">
      <w:pPr>
        <w:spacing w:line="480" w:lineRule="auto"/>
        <w:rPr>
          <w:rFonts w:ascii="Cambria" w:hAnsi="Cambria"/>
          <w:sz w:val="22"/>
          <w:szCs w:val="22"/>
        </w:rPr>
      </w:pPr>
    </w:p>
    <w:p w:rsidR="00FC38CA" w:rsidRPr="008F1725" w:rsidRDefault="00FC38CA" w:rsidP="00FC38CA">
      <w:pPr>
        <w:pStyle w:val="Heading2"/>
        <w:spacing w:before="0" w:after="200" w:line="480" w:lineRule="auto"/>
        <w:rPr>
          <w:rFonts w:ascii="Cambria" w:hAnsi="Cambria"/>
          <w:color w:val="auto"/>
          <w:sz w:val="24"/>
          <w:szCs w:val="28"/>
        </w:rPr>
      </w:pPr>
      <w:bookmarkStart w:id="3" w:name="vaccine-sequences"/>
      <w:r w:rsidRPr="008F1725">
        <w:rPr>
          <w:rFonts w:ascii="Cambria" w:hAnsi="Cambria"/>
          <w:color w:val="auto"/>
          <w:sz w:val="24"/>
          <w:szCs w:val="28"/>
        </w:rPr>
        <w:t>Vaccine sequences</w:t>
      </w:r>
    </w:p>
    <w:bookmarkEnd w:id="3"/>
    <w:p w:rsidR="00FC38CA" w:rsidRPr="008F1725" w:rsidRDefault="00FC38CA" w:rsidP="00FC38CA">
      <w:pPr>
        <w:spacing w:line="480" w:lineRule="auto"/>
        <w:rPr>
          <w:rFonts w:ascii="Cambria" w:hAnsi="Cambria"/>
          <w:sz w:val="22"/>
          <w:szCs w:val="22"/>
        </w:rPr>
      </w:pPr>
      <w:r w:rsidRPr="008F1725">
        <w:rPr>
          <w:rFonts w:ascii="Cambria" w:hAnsi="Cambria"/>
          <w:sz w:val="22"/>
          <w:szCs w:val="22"/>
        </w:rPr>
        <w:t xml:space="preserve">Immunizations consisted of four priming injections of a recombinant canarypox vector vaccine (ALVAC-HIV [vCP1521]) and two booster injections of a recombinant env gp 120 subunit vaccine (AIDSVAX B/E). The vaccine sequences corresponded to lab isolates of HIV-1 subtype B and HIV-1 subtype E strains isolated in Thailand in 1990 and 1992. The ALVAC-HIV [vCP1521] is a chimeric construct that concatenates </w:t>
      </w:r>
      <w:r w:rsidRPr="0052268D">
        <w:rPr>
          <w:rFonts w:ascii="Cambria" w:hAnsi="Cambria"/>
          <w:i/>
          <w:sz w:val="22"/>
          <w:szCs w:val="22"/>
        </w:rPr>
        <w:t>gag</w:t>
      </w:r>
      <w:r w:rsidRPr="008F1725">
        <w:rPr>
          <w:rFonts w:ascii="Cambria" w:hAnsi="Cambria"/>
          <w:sz w:val="22"/>
          <w:szCs w:val="22"/>
        </w:rPr>
        <w:t xml:space="preserve"> and </w:t>
      </w:r>
      <w:r w:rsidRPr="0052268D">
        <w:rPr>
          <w:rFonts w:ascii="Cambria" w:hAnsi="Cambria"/>
          <w:i/>
          <w:sz w:val="22"/>
          <w:szCs w:val="22"/>
        </w:rPr>
        <w:t>pro</w:t>
      </w:r>
      <w:r w:rsidRPr="008F1725">
        <w:rPr>
          <w:rFonts w:ascii="Cambria" w:hAnsi="Cambria"/>
          <w:sz w:val="22"/>
          <w:szCs w:val="22"/>
        </w:rPr>
        <w:t xml:space="preserve"> of HIV-1 subtype B (strain LAI) with gp120 of HIV-1 subtype E (strain 92TH023) fused to a 28-AA-long segment of the transmembrane-anchoring portion of gp41 HIV-1-B strain LAI (HXB2 position AA 684:711 of HXB2 gp160). AIDSVAX B/E is composed of two gp120 proteins that are truncated in 5’ (HIV-1 protein start at AA42 of HXB2 gp160): one protein is HIV-1 subtype B (strain MN) and one is HIV-1 subtype E (strain CM244).</w:t>
      </w:r>
    </w:p>
    <w:p w:rsidR="00FC38CA" w:rsidRPr="008F1725" w:rsidRDefault="00FC38CA" w:rsidP="00FC38CA">
      <w:pPr>
        <w:spacing w:line="480" w:lineRule="auto"/>
        <w:rPr>
          <w:rFonts w:ascii="Cambria" w:hAnsi="Cambria"/>
          <w:sz w:val="22"/>
          <w:szCs w:val="22"/>
        </w:rPr>
      </w:pPr>
    </w:p>
    <w:p w:rsidR="00FC38CA" w:rsidRPr="008F1725" w:rsidRDefault="00FC38CA" w:rsidP="00FC38CA">
      <w:pPr>
        <w:pStyle w:val="Heading2"/>
        <w:spacing w:before="0" w:after="200" w:line="480" w:lineRule="auto"/>
        <w:rPr>
          <w:rFonts w:ascii="Cambria" w:hAnsi="Cambria"/>
          <w:color w:val="auto"/>
          <w:sz w:val="24"/>
          <w:szCs w:val="28"/>
        </w:rPr>
      </w:pPr>
      <w:r w:rsidRPr="008F1725">
        <w:rPr>
          <w:rFonts w:ascii="Cambria" w:hAnsi="Cambria"/>
          <w:color w:val="auto"/>
          <w:sz w:val="24"/>
          <w:szCs w:val="28"/>
        </w:rPr>
        <w:t xml:space="preserve">Definition of the </w:t>
      </w:r>
      <w:r w:rsidRPr="008F1725">
        <w:rPr>
          <w:rFonts w:ascii="Cambria" w:hAnsi="Cambria"/>
          <w:i/>
          <w:color w:val="auto"/>
          <w:sz w:val="24"/>
          <w:szCs w:val="28"/>
        </w:rPr>
        <w:t>mindist</w:t>
      </w:r>
      <w:r w:rsidRPr="008F1725">
        <w:rPr>
          <w:rFonts w:ascii="Cambria" w:hAnsi="Cambria"/>
          <w:color w:val="auto"/>
          <w:sz w:val="24"/>
          <w:szCs w:val="28"/>
        </w:rPr>
        <w:t xml:space="preserve"> sequence: genome-level selection process</w:t>
      </w:r>
    </w:p>
    <w:p w:rsidR="00FC38CA" w:rsidRDefault="00FC38CA" w:rsidP="00FC38CA">
      <w:pPr>
        <w:spacing w:line="480" w:lineRule="auto"/>
        <w:jc w:val="both"/>
        <w:rPr>
          <w:rFonts w:ascii="Cambria" w:hAnsi="Cambria"/>
          <w:sz w:val="22"/>
          <w:szCs w:val="22"/>
        </w:rPr>
      </w:pPr>
      <w:r w:rsidRPr="008F1725">
        <w:rPr>
          <w:rFonts w:ascii="Cambria" w:hAnsi="Cambria"/>
          <w:sz w:val="22"/>
          <w:szCs w:val="22"/>
        </w:rPr>
        <w:t xml:space="preserve">In our previous sieve analysis </w:t>
      </w:r>
      <w:r w:rsidRPr="008F1725">
        <w:rPr>
          <w:rFonts w:ascii="Cambria" w:hAnsi="Cambria"/>
          <w:sz w:val="22"/>
          <w:szCs w:val="22"/>
        </w:rPr>
        <w:fldChar w:fldCharType="begin">
          <w:fldData xml:space="preserve">PEVuZE5vdGU+PENpdGU+PEF1dGhvcj5Sb2xsYW5kPC9BdXRob3I+PFllYXI+MjAxMjwvWWVhcj48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</w:fldData>
        </w:fldChar>
      </w:r>
      <w:r>
        <w:rPr>
          <w:rFonts w:ascii="Cambria" w:hAnsi="Cambria"/>
          <w:sz w:val="22"/>
          <w:szCs w:val="22"/>
        </w:rPr>
        <w:instrText xml:space="preserve"> ADDIN EN.CITE </w:instrText>
      </w:r>
      <w:r>
        <w:rPr>
          <w:rFonts w:ascii="Cambria" w:hAnsi="Cambria"/>
          <w:sz w:val="22"/>
          <w:szCs w:val="22"/>
        </w:rPr>
        <w:fldChar w:fldCharType="begin">
          <w:fldData xml:space="preserve">PEVuZE5vdGU+PENpdGU+PEF1dGhvcj5Sb2xsYW5kPC9BdXRob3I+PFllYXI+MjAxMjwvWWVhcj48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</w:fldData>
        </w:fldChar>
      </w:r>
      <w:r>
        <w:rPr>
          <w:rFonts w:ascii="Cambria" w:hAnsi="Cambria"/>
          <w:sz w:val="22"/>
          <w:szCs w:val="22"/>
        </w:rPr>
        <w:instrText xml:space="preserve"> ADDIN EN.CITE.DATA </w:instrText>
      </w:r>
      <w:r>
        <w:rPr>
          <w:rFonts w:ascii="Cambria" w:hAnsi="Cambria"/>
          <w:sz w:val="22"/>
          <w:szCs w:val="22"/>
        </w:rPr>
      </w:r>
      <w:r>
        <w:rPr>
          <w:rFonts w:ascii="Cambria" w:hAnsi="Cambria"/>
          <w:sz w:val="22"/>
          <w:szCs w:val="22"/>
        </w:rPr>
        <w:fldChar w:fldCharType="end"/>
      </w:r>
      <w:r w:rsidRPr="008F1725">
        <w:rPr>
          <w:rFonts w:ascii="Cambria" w:hAnsi="Cambria"/>
          <w:sz w:val="22"/>
          <w:szCs w:val="22"/>
        </w:rPr>
      </w:r>
      <w:r w:rsidRPr="008F1725">
        <w:rPr>
          <w:rFonts w:ascii="Cambria" w:hAnsi="Cambria"/>
          <w:sz w:val="22"/>
          <w:szCs w:val="22"/>
        </w:rPr>
        <w:fldChar w:fldCharType="separate"/>
      </w:r>
      <w:r>
        <w:rPr>
          <w:rFonts w:ascii="Cambria" w:hAnsi="Cambria"/>
          <w:noProof/>
          <w:sz w:val="22"/>
          <w:szCs w:val="22"/>
        </w:rPr>
        <w:t>[</w:t>
      </w:r>
      <w:hyperlink w:anchor="_ENREF_1" w:tooltip="Rolland, 2012 #31" w:history="1">
        <w:r>
          <w:rPr>
            <w:rFonts w:ascii="Cambria" w:hAnsi="Cambria"/>
            <w:noProof/>
            <w:sz w:val="22"/>
            <w:szCs w:val="22"/>
          </w:rPr>
          <w:t>1</w:t>
        </w:r>
      </w:hyperlink>
      <w:r>
        <w:rPr>
          <w:rFonts w:ascii="Cambria" w:hAnsi="Cambria"/>
          <w:noProof/>
          <w:sz w:val="22"/>
          <w:szCs w:val="22"/>
        </w:rPr>
        <w:t>]</w:t>
      </w:r>
      <w:r w:rsidRPr="008F1725">
        <w:rPr>
          <w:rFonts w:ascii="Cambria" w:hAnsi="Cambria"/>
          <w:sz w:val="22"/>
          <w:szCs w:val="22"/>
        </w:rPr>
        <w:fldChar w:fldCharType="end"/>
      </w:r>
      <w:r w:rsidRPr="008F1725">
        <w:rPr>
          <w:rFonts w:ascii="Cambria" w:hAnsi="Cambria"/>
          <w:sz w:val="22"/>
          <w:szCs w:val="22"/>
        </w:rPr>
        <w:t xml:space="preserve"> the </w:t>
      </w:r>
      <w:r w:rsidRPr="008F1725">
        <w:rPr>
          <w:rFonts w:ascii="Cambria" w:hAnsi="Cambria"/>
          <w:i/>
          <w:sz w:val="22"/>
          <w:szCs w:val="22"/>
        </w:rPr>
        <w:t>mindist</w:t>
      </w:r>
      <w:r w:rsidRPr="008F1725">
        <w:rPr>
          <w:rFonts w:ascii="Cambria" w:hAnsi="Cambria"/>
          <w:sz w:val="22"/>
          <w:szCs w:val="22"/>
        </w:rPr>
        <w:t xml:space="preserve"> sequence set used for analysis contained one observed Env sequence from each subject, with the selected sequence having the shortest Hamming distance to the consensus sequence of that subject’s observed sequences.  Ties were broken first through selection of the sequence with fewer unknown amino acids (“X”), and then through random selection. </w:t>
      </w:r>
    </w:p>
    <w:p w:rsidR="00FC38CA" w:rsidRPr="008F1725" w:rsidRDefault="00FC38CA" w:rsidP="00FC38CA">
      <w:pPr>
        <w:spacing w:line="480" w:lineRule="auto"/>
        <w:jc w:val="both"/>
        <w:rPr>
          <w:rFonts w:ascii="Cambria" w:hAnsi="Cambria"/>
          <w:sz w:val="22"/>
          <w:szCs w:val="22"/>
        </w:rPr>
      </w:pPr>
    </w:p>
    <w:p w:rsidR="00FC38CA" w:rsidRDefault="00FC38CA" w:rsidP="00FC38CA">
      <w:pPr>
        <w:spacing w:line="480" w:lineRule="auto"/>
        <w:jc w:val="both"/>
        <w:rPr>
          <w:rFonts w:ascii="Cambria" w:hAnsi="Cambria"/>
          <w:sz w:val="22"/>
          <w:szCs w:val="22"/>
        </w:rPr>
      </w:pPr>
      <w:r w:rsidRPr="008F1725">
        <w:rPr>
          <w:rFonts w:ascii="Cambria" w:hAnsi="Cambria"/>
          <w:sz w:val="22"/>
          <w:szCs w:val="22"/>
        </w:rPr>
        <w:t>With this comprehensive analysis we used a new selection process that was more resistant to ties, and was employed at the whole- or (when necessary) partial-genome level, to reduce the possibility of selecting genes from multiple unique sequences, which would result in a chimeric recombinant construct.  This process incorporated all full-length (FL), right-half (RH) and left-half (LH) sequences that were observed from each subject, and resulted in one selected sequence for each protein from each subject.</w:t>
      </w:r>
    </w:p>
    <w:p w:rsidR="00FC38CA" w:rsidRPr="008F1725" w:rsidRDefault="00FC38CA" w:rsidP="00FC38CA">
      <w:pPr>
        <w:spacing w:line="480" w:lineRule="auto"/>
        <w:jc w:val="both"/>
        <w:rPr>
          <w:rFonts w:ascii="Cambria" w:hAnsi="Cambria"/>
          <w:sz w:val="22"/>
          <w:szCs w:val="22"/>
        </w:rPr>
      </w:pPr>
    </w:p>
    <w:p w:rsidR="00FC38CA" w:rsidRPr="008F1725" w:rsidRDefault="00FC38CA" w:rsidP="00FC38CA">
      <w:pPr>
        <w:spacing w:line="480" w:lineRule="auto"/>
        <w:jc w:val="both"/>
        <w:rPr>
          <w:rFonts w:ascii="Cambria" w:hAnsi="Cambria"/>
          <w:sz w:val="22"/>
          <w:szCs w:val="22"/>
        </w:rPr>
      </w:pPr>
      <w:r w:rsidRPr="008F1725">
        <w:rPr>
          <w:rFonts w:ascii="Cambria" w:hAnsi="Cambria"/>
          <w:sz w:val="22"/>
          <w:szCs w:val="22"/>
        </w:rPr>
        <w:t xml:space="preserve">The new </w:t>
      </w:r>
      <w:r w:rsidRPr="008F1725">
        <w:rPr>
          <w:rFonts w:ascii="Cambria" w:hAnsi="Cambria"/>
          <w:i/>
          <w:sz w:val="22"/>
          <w:szCs w:val="22"/>
        </w:rPr>
        <w:t>mindist</w:t>
      </w:r>
      <w:r w:rsidRPr="008F1725">
        <w:rPr>
          <w:rFonts w:ascii="Cambria" w:hAnsi="Cambria"/>
          <w:sz w:val="22"/>
          <w:szCs w:val="22"/>
        </w:rPr>
        <w:t xml:space="preserve"> selection process was as follows:</w:t>
      </w:r>
    </w:p>
    <w:p w:rsidR="00FC38CA" w:rsidRPr="008F1725" w:rsidRDefault="00FC38CA" w:rsidP="00FC38CA">
      <w:pPr>
        <w:numPr>
          <w:ilvl w:val="0"/>
          <w:numId w:val="1"/>
        </w:numPr>
        <w:spacing w:after="200" w:line="480" w:lineRule="auto"/>
        <w:contextualSpacing/>
        <w:jc w:val="both"/>
        <w:rPr>
          <w:rFonts w:ascii="Cambria" w:hAnsi="Cambria"/>
          <w:sz w:val="22"/>
          <w:szCs w:val="22"/>
        </w:rPr>
      </w:pPr>
      <w:r w:rsidRPr="008F1725">
        <w:rPr>
          <w:rFonts w:ascii="Cambria" w:hAnsi="Cambria"/>
          <w:sz w:val="22"/>
          <w:szCs w:val="22"/>
        </w:rPr>
        <w:t>For each subject:</w:t>
      </w:r>
    </w:p>
    <w:p w:rsidR="00FC38CA" w:rsidRPr="008F1725" w:rsidRDefault="00FC38CA" w:rsidP="00FC38CA">
      <w:pPr>
        <w:numPr>
          <w:ilvl w:val="1"/>
          <w:numId w:val="1"/>
        </w:numPr>
        <w:spacing w:after="200" w:line="480" w:lineRule="auto"/>
        <w:contextualSpacing/>
        <w:jc w:val="both"/>
        <w:rPr>
          <w:rFonts w:ascii="Cambria" w:hAnsi="Cambria"/>
          <w:sz w:val="22"/>
          <w:szCs w:val="22"/>
        </w:rPr>
      </w:pPr>
      <w:r w:rsidRPr="008F1725">
        <w:rPr>
          <w:rFonts w:ascii="Cambria" w:hAnsi="Cambria"/>
          <w:sz w:val="22"/>
          <w:szCs w:val="22"/>
        </w:rPr>
        <w:t>The whole-genome consensus sequence was determined from all the subject's sequences.</w:t>
      </w:r>
    </w:p>
    <w:p w:rsidR="00FC38CA" w:rsidRPr="008F1725" w:rsidRDefault="00FC38CA" w:rsidP="00FC38CA">
      <w:pPr>
        <w:numPr>
          <w:ilvl w:val="1"/>
          <w:numId w:val="1"/>
        </w:numPr>
        <w:spacing w:after="200" w:line="480" w:lineRule="auto"/>
        <w:contextualSpacing/>
        <w:jc w:val="both"/>
        <w:rPr>
          <w:rFonts w:ascii="Cambria" w:hAnsi="Cambria"/>
          <w:sz w:val="22"/>
          <w:szCs w:val="22"/>
        </w:rPr>
      </w:pPr>
      <w:r w:rsidRPr="008F1725">
        <w:rPr>
          <w:rFonts w:ascii="Cambria" w:hAnsi="Cambria"/>
          <w:sz w:val="22"/>
          <w:szCs w:val="22"/>
        </w:rPr>
        <w:t>For each observed sequence:</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The distance between the sequence and the consensus was calculated using the Tamura-Nei ‘93 (TN93) distance correction model.</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Gaps were regarded as missing data, so were not included in the calculation.</w:t>
      </w:r>
    </w:p>
    <w:p w:rsidR="00FC38CA" w:rsidRPr="008F1725" w:rsidRDefault="00FC38CA" w:rsidP="00FC38CA">
      <w:pPr>
        <w:numPr>
          <w:ilvl w:val="1"/>
          <w:numId w:val="1"/>
        </w:numPr>
        <w:spacing w:after="200" w:line="480" w:lineRule="auto"/>
        <w:contextualSpacing/>
        <w:jc w:val="both"/>
        <w:rPr>
          <w:rFonts w:ascii="Cambria" w:hAnsi="Cambria"/>
          <w:sz w:val="22"/>
          <w:szCs w:val="22"/>
        </w:rPr>
      </w:pPr>
      <w:r w:rsidRPr="008F1725">
        <w:rPr>
          <w:rFonts w:ascii="Cambria" w:hAnsi="Cambria"/>
          <w:sz w:val="22"/>
          <w:szCs w:val="22"/>
        </w:rPr>
        <w:t>The following sequences were selected, where present:</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The whole-genome sequence(s) with the shortest distance (deemed </w:t>
      </w:r>
      <w:r w:rsidRPr="008F1725">
        <w:rPr>
          <w:rFonts w:ascii="Cambria" w:hAnsi="Cambria"/>
          <w:i/>
          <w:sz w:val="22"/>
          <w:szCs w:val="22"/>
        </w:rPr>
        <w:t>x</w:t>
      </w:r>
      <w:r w:rsidRPr="008F1725">
        <w:rPr>
          <w:rFonts w:ascii="Cambria" w:hAnsi="Cambria"/>
          <w:sz w:val="22"/>
          <w:szCs w:val="22"/>
        </w:rPr>
        <w:t xml:space="preserve">). </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The LH sequence(s) with the shortest distance (deemed </w:t>
      </w:r>
      <w:r w:rsidRPr="008F1725">
        <w:rPr>
          <w:rFonts w:ascii="Cambria" w:hAnsi="Cambria"/>
          <w:i/>
          <w:sz w:val="22"/>
          <w:szCs w:val="22"/>
        </w:rPr>
        <w:t>y</w:t>
      </w:r>
      <w:r w:rsidRPr="008F1725">
        <w:rPr>
          <w:rFonts w:ascii="Cambria" w:hAnsi="Cambria"/>
          <w:sz w:val="22"/>
          <w:szCs w:val="22"/>
        </w:rPr>
        <w:t xml:space="preserve">). </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The RH sequence(s) with the shortest distance (deemed </w:t>
      </w:r>
      <w:r w:rsidRPr="008F1725">
        <w:rPr>
          <w:rFonts w:ascii="Cambria" w:hAnsi="Cambria"/>
          <w:i/>
          <w:sz w:val="22"/>
          <w:szCs w:val="22"/>
        </w:rPr>
        <w:t>z</w:t>
      </w:r>
      <w:r w:rsidRPr="008F1725">
        <w:rPr>
          <w:rFonts w:ascii="Cambria" w:hAnsi="Cambria"/>
          <w:sz w:val="22"/>
          <w:szCs w:val="22"/>
        </w:rPr>
        <w:t>).</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If any significant deletions were present in either </w:t>
      </w:r>
      <w:r w:rsidRPr="008F1725">
        <w:rPr>
          <w:rFonts w:ascii="Cambria" w:hAnsi="Cambria"/>
          <w:i/>
          <w:sz w:val="22"/>
          <w:szCs w:val="22"/>
        </w:rPr>
        <w:t>x</w:t>
      </w:r>
      <w:r w:rsidRPr="008F1725">
        <w:rPr>
          <w:rFonts w:ascii="Cambria" w:hAnsi="Cambria"/>
          <w:sz w:val="22"/>
          <w:szCs w:val="22"/>
        </w:rPr>
        <w:t xml:space="preserve">, </w:t>
      </w:r>
      <w:r w:rsidRPr="008F1725">
        <w:rPr>
          <w:rFonts w:ascii="Cambria" w:hAnsi="Cambria"/>
          <w:i/>
          <w:sz w:val="22"/>
          <w:szCs w:val="22"/>
        </w:rPr>
        <w:t>y</w:t>
      </w:r>
      <w:r w:rsidRPr="008F1725">
        <w:rPr>
          <w:rFonts w:ascii="Cambria" w:hAnsi="Cambria"/>
          <w:sz w:val="22"/>
          <w:szCs w:val="22"/>
        </w:rPr>
        <w:t xml:space="preserve">, or </w:t>
      </w:r>
      <w:r w:rsidRPr="008F1725">
        <w:rPr>
          <w:rFonts w:ascii="Cambria" w:hAnsi="Cambria"/>
          <w:i/>
          <w:sz w:val="22"/>
          <w:szCs w:val="22"/>
        </w:rPr>
        <w:t>z</w:t>
      </w:r>
      <w:r w:rsidRPr="008F1725">
        <w:rPr>
          <w:rFonts w:ascii="Cambria" w:hAnsi="Cambria"/>
          <w:sz w:val="22"/>
          <w:szCs w:val="22"/>
        </w:rPr>
        <w:t xml:space="preserve">, we </w:t>
      </w:r>
      <w:r>
        <w:rPr>
          <w:rFonts w:ascii="Cambria" w:hAnsi="Cambria"/>
          <w:sz w:val="22"/>
          <w:szCs w:val="22"/>
        </w:rPr>
        <w:t>chose</w:t>
      </w:r>
      <w:r w:rsidRPr="008F1725">
        <w:rPr>
          <w:rFonts w:ascii="Cambria" w:hAnsi="Cambria"/>
          <w:sz w:val="22"/>
          <w:szCs w:val="22"/>
        </w:rPr>
        <w:t xml:space="preserve"> the appropriate sequence with the next-shortest distance that did not contain such deletions.</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If sequences </w:t>
      </w:r>
      <w:r w:rsidRPr="008F1725">
        <w:rPr>
          <w:rFonts w:ascii="Cambria" w:hAnsi="Cambria"/>
          <w:i/>
          <w:sz w:val="22"/>
          <w:szCs w:val="22"/>
        </w:rPr>
        <w:t>y</w:t>
      </w:r>
      <w:r w:rsidRPr="008F1725">
        <w:rPr>
          <w:rFonts w:ascii="Cambria" w:hAnsi="Cambria"/>
          <w:sz w:val="22"/>
          <w:szCs w:val="22"/>
        </w:rPr>
        <w:t xml:space="preserve"> and </w:t>
      </w:r>
      <w:r w:rsidRPr="008F1725">
        <w:rPr>
          <w:rFonts w:ascii="Cambria" w:hAnsi="Cambria"/>
          <w:i/>
          <w:sz w:val="22"/>
          <w:szCs w:val="22"/>
        </w:rPr>
        <w:t>z</w:t>
      </w:r>
      <w:r w:rsidRPr="008F1725">
        <w:rPr>
          <w:rFonts w:ascii="Cambria" w:hAnsi="Cambria"/>
          <w:sz w:val="22"/>
          <w:szCs w:val="22"/>
        </w:rPr>
        <w:t xml:space="preserve"> did not overlap, then selected the LH or RH sequence with the next-shortest distance that facilitated an overlap.</w:t>
      </w:r>
    </w:p>
    <w:p w:rsidR="00FC38CA" w:rsidRPr="008F1725" w:rsidRDefault="00FC38CA" w:rsidP="00FC38CA">
      <w:pPr>
        <w:numPr>
          <w:ilvl w:val="1"/>
          <w:numId w:val="1"/>
        </w:numPr>
        <w:spacing w:after="200" w:line="480" w:lineRule="auto"/>
        <w:contextualSpacing/>
        <w:jc w:val="both"/>
        <w:rPr>
          <w:rFonts w:ascii="Cambria" w:hAnsi="Cambria"/>
          <w:sz w:val="22"/>
          <w:szCs w:val="22"/>
        </w:rPr>
      </w:pPr>
      <w:r w:rsidRPr="008F1725">
        <w:rPr>
          <w:rFonts w:ascii="Cambria" w:hAnsi="Cambria"/>
          <w:sz w:val="22"/>
          <w:szCs w:val="22"/>
        </w:rPr>
        <w:t xml:space="preserve">If multiple sequences contended for selection with </w:t>
      </w:r>
      <w:r w:rsidRPr="008F1725">
        <w:rPr>
          <w:rFonts w:ascii="Cambria" w:hAnsi="Cambria"/>
          <w:i/>
          <w:sz w:val="22"/>
          <w:szCs w:val="22"/>
        </w:rPr>
        <w:t>x</w:t>
      </w:r>
      <w:r w:rsidRPr="008F1725">
        <w:rPr>
          <w:rFonts w:ascii="Cambria" w:hAnsi="Cambria"/>
          <w:sz w:val="22"/>
          <w:szCs w:val="22"/>
        </w:rPr>
        <w:t xml:space="preserve">, </w:t>
      </w:r>
      <w:r w:rsidRPr="008F1725">
        <w:rPr>
          <w:rFonts w:ascii="Cambria" w:hAnsi="Cambria"/>
          <w:i/>
          <w:sz w:val="22"/>
          <w:szCs w:val="22"/>
        </w:rPr>
        <w:t>y</w:t>
      </w:r>
      <w:r w:rsidRPr="008F1725">
        <w:rPr>
          <w:rFonts w:ascii="Cambria" w:hAnsi="Cambria"/>
          <w:sz w:val="22"/>
          <w:szCs w:val="22"/>
        </w:rPr>
        <w:t xml:space="preserve">, or </w:t>
      </w:r>
      <w:r w:rsidRPr="008F1725">
        <w:rPr>
          <w:rFonts w:ascii="Cambria" w:hAnsi="Cambria"/>
          <w:i/>
          <w:sz w:val="22"/>
          <w:szCs w:val="22"/>
        </w:rPr>
        <w:t>z</w:t>
      </w:r>
      <w:r w:rsidRPr="008F1725">
        <w:rPr>
          <w:rFonts w:ascii="Cambria" w:hAnsi="Cambria"/>
          <w:sz w:val="22"/>
          <w:szCs w:val="22"/>
        </w:rPr>
        <w:t xml:space="preserve"> because of tied distances, ties were broken with the following sequential criteria:</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The sequences with the most ambiguous, incomplete or stop codons were excluded.</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For RH genomes, the sequence(s) with the shortest env distance was selected.</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For LH genomes, the sequence(s) with the shortest gag distance was selected.</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If any ties remained after the above, they were broken through random selection.</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At the end of this step, at most one sequence was selected for each of </w:t>
      </w:r>
      <w:r w:rsidRPr="008F1725">
        <w:rPr>
          <w:rFonts w:ascii="Cambria" w:hAnsi="Cambria"/>
          <w:i/>
          <w:sz w:val="22"/>
          <w:szCs w:val="22"/>
        </w:rPr>
        <w:t>x</w:t>
      </w:r>
      <w:r w:rsidRPr="008F1725">
        <w:rPr>
          <w:rFonts w:ascii="Cambria" w:hAnsi="Cambria"/>
          <w:sz w:val="22"/>
          <w:szCs w:val="22"/>
        </w:rPr>
        <w:t xml:space="preserve">, </w:t>
      </w:r>
      <w:r w:rsidRPr="008F1725">
        <w:rPr>
          <w:rFonts w:ascii="Cambria" w:hAnsi="Cambria"/>
          <w:i/>
          <w:sz w:val="22"/>
          <w:szCs w:val="22"/>
        </w:rPr>
        <w:t>y</w:t>
      </w:r>
      <w:r w:rsidRPr="008F1725">
        <w:rPr>
          <w:rFonts w:ascii="Cambria" w:hAnsi="Cambria"/>
          <w:sz w:val="22"/>
          <w:szCs w:val="22"/>
        </w:rPr>
        <w:t xml:space="preserve">, and </w:t>
      </w:r>
      <w:r w:rsidRPr="008F1725">
        <w:rPr>
          <w:rFonts w:ascii="Cambria" w:hAnsi="Cambria"/>
          <w:i/>
          <w:sz w:val="22"/>
          <w:szCs w:val="22"/>
        </w:rPr>
        <w:t>z</w:t>
      </w:r>
      <w:r w:rsidRPr="008F1725">
        <w:rPr>
          <w:rFonts w:ascii="Cambria" w:hAnsi="Cambria"/>
          <w:sz w:val="22"/>
          <w:szCs w:val="22"/>
        </w:rPr>
        <w:t>.</w:t>
      </w:r>
    </w:p>
    <w:p w:rsidR="00FC38CA" w:rsidRPr="008F1725" w:rsidRDefault="00FC38CA" w:rsidP="00FC38CA">
      <w:pPr>
        <w:numPr>
          <w:ilvl w:val="1"/>
          <w:numId w:val="1"/>
        </w:numPr>
        <w:spacing w:after="200" w:line="480" w:lineRule="auto"/>
        <w:contextualSpacing/>
        <w:jc w:val="both"/>
        <w:rPr>
          <w:rFonts w:ascii="Cambria" w:hAnsi="Cambria"/>
          <w:sz w:val="22"/>
          <w:szCs w:val="22"/>
        </w:rPr>
      </w:pPr>
      <w:r w:rsidRPr="008F1725">
        <w:rPr>
          <w:rFonts w:ascii="Cambria" w:hAnsi="Cambria"/>
          <w:sz w:val="22"/>
          <w:szCs w:val="22"/>
        </w:rPr>
        <w:t xml:space="preserve">Of sequences </w:t>
      </w:r>
      <w:r w:rsidRPr="008F1725">
        <w:rPr>
          <w:rFonts w:ascii="Cambria" w:hAnsi="Cambria"/>
          <w:i/>
          <w:sz w:val="22"/>
          <w:szCs w:val="22"/>
        </w:rPr>
        <w:t>x</w:t>
      </w:r>
      <w:r w:rsidRPr="008F1725">
        <w:rPr>
          <w:rFonts w:ascii="Cambria" w:hAnsi="Cambria"/>
          <w:sz w:val="22"/>
          <w:szCs w:val="22"/>
        </w:rPr>
        <w:t xml:space="preserve">, </w:t>
      </w:r>
      <w:r w:rsidRPr="008F1725">
        <w:rPr>
          <w:rFonts w:ascii="Cambria" w:hAnsi="Cambria"/>
          <w:i/>
          <w:sz w:val="22"/>
          <w:szCs w:val="22"/>
        </w:rPr>
        <w:t>y</w:t>
      </w:r>
      <w:r w:rsidRPr="008F1725">
        <w:rPr>
          <w:rFonts w:ascii="Cambria" w:hAnsi="Cambria"/>
          <w:sz w:val="22"/>
          <w:szCs w:val="22"/>
        </w:rPr>
        <w:t xml:space="preserve">, and </w:t>
      </w:r>
      <w:r w:rsidRPr="008F1725">
        <w:rPr>
          <w:rFonts w:ascii="Cambria" w:hAnsi="Cambria"/>
          <w:i/>
          <w:sz w:val="22"/>
          <w:szCs w:val="22"/>
        </w:rPr>
        <w:t>z</w:t>
      </w:r>
      <w:r w:rsidRPr="008F1725">
        <w:rPr>
          <w:rFonts w:ascii="Cambria" w:hAnsi="Cambria"/>
          <w:sz w:val="22"/>
          <w:szCs w:val="22"/>
        </w:rPr>
        <w:t>:</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If there were at least four whole-genome sequences for this subject and </w:t>
      </w:r>
      <w:r w:rsidRPr="008F1725">
        <w:rPr>
          <w:rFonts w:ascii="Cambria" w:hAnsi="Cambria"/>
          <w:i/>
          <w:sz w:val="22"/>
          <w:szCs w:val="22"/>
        </w:rPr>
        <w:t>x</w:t>
      </w:r>
      <w:r w:rsidRPr="008F1725">
        <w:rPr>
          <w:rFonts w:ascii="Cambria" w:hAnsi="Cambria"/>
          <w:sz w:val="22"/>
          <w:szCs w:val="22"/>
        </w:rPr>
        <w:t xml:space="preserve">'s distances were comparable to those of any present LH or RH sequences, then </w:t>
      </w:r>
      <w:r w:rsidRPr="008F1725">
        <w:rPr>
          <w:rFonts w:ascii="Cambria" w:hAnsi="Cambria"/>
          <w:i/>
          <w:sz w:val="22"/>
          <w:szCs w:val="22"/>
        </w:rPr>
        <w:t>x</w:t>
      </w:r>
      <w:r w:rsidRPr="008F1725">
        <w:rPr>
          <w:rFonts w:ascii="Cambria" w:hAnsi="Cambria"/>
          <w:sz w:val="22"/>
          <w:szCs w:val="22"/>
        </w:rPr>
        <w:t xml:space="preserve"> was chosen as the mindist sequence.</w:t>
      </w:r>
    </w:p>
    <w:p w:rsidR="00FC38CA" w:rsidRPr="008F1725" w:rsidRDefault="00FC38CA" w:rsidP="00FC38CA">
      <w:pPr>
        <w:numPr>
          <w:ilvl w:val="3"/>
          <w:numId w:val="1"/>
        </w:numPr>
        <w:spacing w:after="200" w:line="480" w:lineRule="auto"/>
        <w:contextualSpacing/>
        <w:jc w:val="both"/>
        <w:rPr>
          <w:rFonts w:ascii="Cambria" w:hAnsi="Cambria"/>
          <w:sz w:val="22"/>
          <w:szCs w:val="22"/>
        </w:rPr>
      </w:pPr>
      <w:r w:rsidRPr="008F1725">
        <w:rPr>
          <w:rFonts w:ascii="Cambria" w:hAnsi="Cambria"/>
          <w:sz w:val="22"/>
          <w:szCs w:val="22"/>
        </w:rPr>
        <w:t xml:space="preserve">Sequences for all proteins were translated from </w:t>
      </w:r>
      <w:r w:rsidRPr="008F1725">
        <w:rPr>
          <w:rFonts w:ascii="Cambria" w:hAnsi="Cambria"/>
          <w:i/>
          <w:sz w:val="22"/>
          <w:szCs w:val="22"/>
        </w:rPr>
        <w:t>x</w:t>
      </w:r>
      <w:r w:rsidRPr="008F1725">
        <w:rPr>
          <w:rFonts w:ascii="Cambria" w:hAnsi="Cambria"/>
          <w:sz w:val="22"/>
          <w:szCs w:val="22"/>
        </w:rPr>
        <w:t>.</w:t>
      </w:r>
    </w:p>
    <w:p w:rsidR="00FC38CA" w:rsidRPr="008F1725" w:rsidRDefault="00FC38CA" w:rsidP="00FC38CA">
      <w:pPr>
        <w:numPr>
          <w:ilvl w:val="2"/>
          <w:numId w:val="1"/>
        </w:numPr>
        <w:spacing w:after="200" w:line="480" w:lineRule="auto"/>
        <w:contextualSpacing/>
        <w:jc w:val="both"/>
        <w:rPr>
          <w:rFonts w:ascii="Cambria" w:hAnsi="Cambria"/>
          <w:sz w:val="22"/>
          <w:szCs w:val="22"/>
        </w:rPr>
      </w:pPr>
      <w:r w:rsidRPr="008F1725">
        <w:rPr>
          <w:rFonts w:ascii="Cambria" w:hAnsi="Cambria"/>
          <w:sz w:val="22"/>
          <w:szCs w:val="22"/>
        </w:rPr>
        <w:t xml:space="preserve">If there were three or fewer whole-genome sequences or if </w:t>
      </w:r>
      <w:r w:rsidRPr="008F1725">
        <w:rPr>
          <w:rFonts w:ascii="Cambria" w:hAnsi="Cambria"/>
          <w:i/>
          <w:sz w:val="22"/>
          <w:szCs w:val="22"/>
        </w:rPr>
        <w:t>x</w:t>
      </w:r>
      <w:r w:rsidRPr="008F1725">
        <w:rPr>
          <w:rFonts w:ascii="Cambria" w:hAnsi="Cambria"/>
          <w:sz w:val="22"/>
          <w:szCs w:val="22"/>
        </w:rPr>
        <w:t>'s distance was not comparable to the distances o</w:t>
      </w:r>
      <w:r>
        <w:rPr>
          <w:rFonts w:ascii="Cambria" w:hAnsi="Cambria"/>
          <w:sz w:val="22"/>
          <w:szCs w:val="22"/>
        </w:rPr>
        <w:t>f</w:t>
      </w:r>
      <w:r w:rsidRPr="008F1725">
        <w:rPr>
          <w:rFonts w:ascii="Cambria" w:hAnsi="Cambria"/>
          <w:sz w:val="22"/>
          <w:szCs w:val="22"/>
        </w:rPr>
        <w:t xml:space="preserve"> </w:t>
      </w:r>
      <w:r w:rsidRPr="008F1725">
        <w:rPr>
          <w:rFonts w:ascii="Cambria" w:hAnsi="Cambria"/>
          <w:i/>
          <w:sz w:val="22"/>
          <w:szCs w:val="22"/>
        </w:rPr>
        <w:t>y</w:t>
      </w:r>
      <w:r w:rsidRPr="008F1725">
        <w:rPr>
          <w:rFonts w:ascii="Cambria" w:hAnsi="Cambria"/>
          <w:sz w:val="22"/>
          <w:szCs w:val="22"/>
        </w:rPr>
        <w:t xml:space="preserve"> or </w:t>
      </w:r>
      <w:r w:rsidRPr="008F1725">
        <w:rPr>
          <w:rFonts w:ascii="Cambria" w:hAnsi="Cambria"/>
          <w:i/>
          <w:sz w:val="22"/>
          <w:szCs w:val="22"/>
        </w:rPr>
        <w:t>z</w:t>
      </w:r>
      <w:r w:rsidRPr="008F1725">
        <w:rPr>
          <w:rFonts w:ascii="Cambria" w:hAnsi="Cambria"/>
          <w:sz w:val="22"/>
          <w:szCs w:val="22"/>
        </w:rPr>
        <w:t xml:space="preserve">, then </w:t>
      </w:r>
      <w:r w:rsidRPr="008F1725">
        <w:rPr>
          <w:rFonts w:ascii="Cambria" w:hAnsi="Cambria"/>
          <w:i/>
          <w:sz w:val="22"/>
          <w:szCs w:val="22"/>
        </w:rPr>
        <w:t>y</w:t>
      </w:r>
      <w:r w:rsidRPr="008F1725">
        <w:rPr>
          <w:rFonts w:ascii="Cambria" w:hAnsi="Cambria"/>
          <w:sz w:val="22"/>
          <w:szCs w:val="22"/>
        </w:rPr>
        <w:t xml:space="preserve"> and </w:t>
      </w:r>
      <w:r w:rsidRPr="008F1725">
        <w:rPr>
          <w:rFonts w:ascii="Cambria" w:hAnsi="Cambria"/>
          <w:i/>
          <w:sz w:val="22"/>
          <w:szCs w:val="22"/>
        </w:rPr>
        <w:t>z</w:t>
      </w:r>
      <w:r w:rsidRPr="008F1725">
        <w:rPr>
          <w:rFonts w:ascii="Cambria" w:hAnsi="Cambria"/>
          <w:sz w:val="22"/>
          <w:szCs w:val="22"/>
        </w:rPr>
        <w:t xml:space="preserve"> were chosen as the mindist sequences, and protein-level sequences were selected from </w:t>
      </w:r>
      <w:r w:rsidRPr="008F1725">
        <w:rPr>
          <w:rFonts w:ascii="Cambria" w:hAnsi="Cambria"/>
          <w:i/>
          <w:sz w:val="22"/>
          <w:szCs w:val="22"/>
        </w:rPr>
        <w:t>y</w:t>
      </w:r>
      <w:r w:rsidRPr="008F1725">
        <w:rPr>
          <w:rFonts w:ascii="Cambria" w:hAnsi="Cambria"/>
          <w:sz w:val="22"/>
          <w:szCs w:val="22"/>
        </w:rPr>
        <w:t xml:space="preserve"> and </w:t>
      </w:r>
      <w:r w:rsidRPr="008F1725">
        <w:rPr>
          <w:rFonts w:ascii="Cambria" w:hAnsi="Cambria"/>
          <w:i/>
          <w:sz w:val="22"/>
          <w:szCs w:val="22"/>
        </w:rPr>
        <w:t>z</w:t>
      </w:r>
      <w:r w:rsidRPr="008F1725">
        <w:rPr>
          <w:rFonts w:ascii="Cambria" w:hAnsi="Cambria"/>
          <w:sz w:val="22"/>
          <w:szCs w:val="22"/>
        </w:rPr>
        <w:t>, depending on which side of the genome they were on.</w:t>
      </w:r>
    </w:p>
    <w:p w:rsidR="00FC38CA" w:rsidRPr="008F1725" w:rsidRDefault="00FC38CA" w:rsidP="00FC38CA">
      <w:pPr>
        <w:numPr>
          <w:ilvl w:val="3"/>
          <w:numId w:val="1"/>
        </w:numPr>
        <w:spacing w:after="200" w:line="480" w:lineRule="auto"/>
        <w:contextualSpacing/>
        <w:jc w:val="both"/>
        <w:rPr>
          <w:rFonts w:ascii="Cambria" w:hAnsi="Cambria"/>
          <w:sz w:val="22"/>
          <w:szCs w:val="22"/>
        </w:rPr>
      </w:pPr>
      <w:r w:rsidRPr="008F1725">
        <w:rPr>
          <w:rFonts w:ascii="Cambria" w:hAnsi="Cambria"/>
          <w:sz w:val="22"/>
          <w:szCs w:val="22"/>
        </w:rPr>
        <w:t>Gag, Pol, Vif, and Vpr come from the left half.</w:t>
      </w:r>
    </w:p>
    <w:p w:rsidR="00FC38CA" w:rsidRPr="008F1725" w:rsidRDefault="00FC38CA" w:rsidP="00FC38CA">
      <w:pPr>
        <w:numPr>
          <w:ilvl w:val="3"/>
          <w:numId w:val="1"/>
        </w:numPr>
        <w:spacing w:after="200" w:line="480" w:lineRule="auto"/>
        <w:contextualSpacing/>
        <w:jc w:val="both"/>
        <w:rPr>
          <w:rFonts w:ascii="Cambria" w:hAnsi="Cambria"/>
          <w:sz w:val="22"/>
          <w:szCs w:val="22"/>
        </w:rPr>
      </w:pPr>
      <w:r w:rsidRPr="008F1725">
        <w:rPr>
          <w:rFonts w:ascii="Cambria" w:hAnsi="Cambria"/>
          <w:sz w:val="22"/>
          <w:szCs w:val="22"/>
        </w:rPr>
        <w:t>Tat, Rev, Vpu, Env, and Nef come from the right half.</w:t>
      </w:r>
    </w:p>
    <w:p w:rsidR="00FC38CA" w:rsidRPr="008F1725" w:rsidRDefault="00FC38CA" w:rsidP="00FC38CA">
      <w:pPr>
        <w:spacing w:after="200" w:line="480" w:lineRule="auto"/>
        <w:ind w:left="2880"/>
        <w:jc w:val="both"/>
        <w:rPr>
          <w:rFonts w:ascii="Cambria" w:hAnsi="Cambria"/>
          <w:sz w:val="22"/>
          <w:szCs w:val="22"/>
        </w:rPr>
      </w:pPr>
    </w:p>
    <w:p w:rsidR="00FC38CA" w:rsidRDefault="00FC38CA" w:rsidP="00FC38CA">
      <w:pPr>
        <w:spacing w:line="480" w:lineRule="auto"/>
        <w:jc w:val="both"/>
        <w:rPr>
          <w:rFonts w:ascii="Cambria" w:hAnsi="Cambria"/>
          <w:sz w:val="22"/>
          <w:szCs w:val="22"/>
        </w:rPr>
      </w:pPr>
      <w:r w:rsidRPr="008F1725">
        <w:rPr>
          <w:rFonts w:ascii="Cambria" w:hAnsi="Cambria"/>
          <w:sz w:val="22"/>
          <w:szCs w:val="22"/>
        </w:rPr>
        <w:t xml:space="preserve">In our process of </w:t>
      </w:r>
      <w:r w:rsidRPr="008F1725">
        <w:rPr>
          <w:rFonts w:ascii="Cambria" w:hAnsi="Cambria"/>
          <w:i/>
          <w:sz w:val="22"/>
          <w:szCs w:val="22"/>
        </w:rPr>
        <w:t>mindist</w:t>
      </w:r>
      <w:r w:rsidRPr="008F1725">
        <w:rPr>
          <w:rFonts w:ascii="Cambria" w:hAnsi="Cambria"/>
          <w:sz w:val="22"/>
          <w:szCs w:val="22"/>
        </w:rPr>
        <w:t xml:space="preserve"> selection for these observed sequences, five ties remained after the selection procedure and needed to be broken randomly.</w:t>
      </w:r>
    </w:p>
    <w:p w:rsidR="00FC38CA" w:rsidRPr="008F1725" w:rsidRDefault="00FC38CA" w:rsidP="00FC38CA">
      <w:pPr>
        <w:spacing w:line="480" w:lineRule="auto"/>
        <w:jc w:val="both"/>
        <w:rPr>
          <w:rFonts w:ascii="Cambria" w:hAnsi="Cambria"/>
          <w:sz w:val="22"/>
          <w:szCs w:val="22"/>
        </w:rPr>
      </w:pPr>
    </w:p>
    <w:p w:rsidR="00FC38CA" w:rsidRDefault="00FC38CA" w:rsidP="00FC38CA">
      <w:pPr>
        <w:spacing w:line="480" w:lineRule="auto"/>
        <w:jc w:val="both"/>
        <w:rPr>
          <w:rFonts w:ascii="Cambria" w:hAnsi="Cambria"/>
          <w:sz w:val="22"/>
          <w:szCs w:val="22"/>
        </w:rPr>
      </w:pPr>
      <w:r w:rsidRPr="008F1725">
        <w:rPr>
          <w:rFonts w:ascii="Cambria" w:hAnsi="Cambria"/>
          <w:sz w:val="22"/>
          <w:szCs w:val="22"/>
        </w:rPr>
        <w:t xml:space="preserve">The differences between the </w:t>
      </w:r>
      <w:proofErr w:type="gramStart"/>
      <w:r w:rsidRPr="008F1725">
        <w:rPr>
          <w:rFonts w:ascii="Cambria" w:hAnsi="Cambria"/>
          <w:i/>
          <w:sz w:val="22"/>
          <w:szCs w:val="22"/>
        </w:rPr>
        <w:t>mindist</w:t>
      </w:r>
      <w:proofErr w:type="gramEnd"/>
      <w:r w:rsidRPr="008F1725">
        <w:rPr>
          <w:rFonts w:ascii="Cambria" w:hAnsi="Cambria"/>
          <w:sz w:val="22"/>
          <w:szCs w:val="22"/>
        </w:rPr>
        <w:t xml:space="preserve"> set selected for this analysis and that was selected for the original V1V2 analysis was minimal.  There </w:t>
      </w:r>
      <w:proofErr w:type="gramStart"/>
      <w:r w:rsidRPr="008F1725">
        <w:rPr>
          <w:rFonts w:ascii="Cambria" w:hAnsi="Cambria"/>
          <w:sz w:val="22"/>
          <w:szCs w:val="22"/>
        </w:rPr>
        <w:t>were</w:t>
      </w:r>
      <w:proofErr w:type="gramEnd"/>
      <w:r w:rsidRPr="008F1725">
        <w:rPr>
          <w:rFonts w:ascii="Cambria" w:hAnsi="Cambria"/>
          <w:sz w:val="22"/>
          <w:szCs w:val="22"/>
        </w:rPr>
        <w:t xml:space="preserve"> no amino acid differences at the V2 sites discovered to be significant in the V1V2 analysis (Env 169 and Env 181).  Additionally, there were no circumstances where a tie-breaking random selection would have resulted in a change at these two sites.</w:t>
      </w:r>
    </w:p>
    <w:p w:rsidR="00FC38CA" w:rsidRPr="008F1725" w:rsidRDefault="00FC38CA" w:rsidP="00FC38CA">
      <w:pPr>
        <w:spacing w:line="480" w:lineRule="auto"/>
        <w:jc w:val="both"/>
        <w:rPr>
          <w:rFonts w:ascii="Cambria" w:hAnsi="Cambria"/>
          <w:sz w:val="22"/>
          <w:szCs w:val="22"/>
        </w:rPr>
      </w:pPr>
    </w:p>
    <w:p w:rsidR="00FC38CA" w:rsidRPr="0022477F" w:rsidRDefault="00FC38CA" w:rsidP="00FC38CA">
      <w:pPr>
        <w:spacing w:line="480" w:lineRule="auto"/>
        <w:jc w:val="both"/>
        <w:rPr>
          <w:rFonts w:ascii="Cambria" w:hAnsi="Cambria"/>
          <w:sz w:val="22"/>
          <w:szCs w:val="22"/>
        </w:rPr>
      </w:pPr>
      <w:r w:rsidRPr="008F1725">
        <w:rPr>
          <w:rFonts w:ascii="Cambria" w:hAnsi="Cambria"/>
          <w:sz w:val="22"/>
          <w:szCs w:val="22"/>
        </w:rPr>
        <w:t>TN93 was shown to have the highest resolution (resulting in the fewest ties) among the different methods that were evaluated (hamming distance, Felsenstein ’81, Kimura ’80, TN93), although the distances calculated between the different methods were highly correlated (Pearson correlation &gt; 0.97, p &lt; 0.001).</w:t>
      </w:r>
    </w:p>
    <w:p w:rsidR="00FC38CA" w:rsidRDefault="00FC38CA" w:rsidP="00FC38CA"/>
    <w:p w:rsidR="00FC38CA" w:rsidRDefault="00FC38CA" w:rsidP="00FC38CA">
      <w:pPr>
        <w:rPr>
          <w:rFonts w:asciiTheme="minorHAnsi" w:hAnsiTheme="minorHAnsi" w:cstheme="majorHAnsi"/>
          <w:b/>
          <w:sz w:val="28"/>
          <w:szCs w:val="22"/>
        </w:rPr>
      </w:pPr>
    </w:p>
    <w:p w:rsidR="009D31A8" w:rsidRDefault="009D31A8" w:rsidP="00FC38CA">
      <w:bookmarkStart w:id="4" w:name="_GoBack"/>
      <w:bookmarkEnd w:id="4"/>
    </w:p>
    <w:sectPr w:rsidR="009D31A8" w:rsidSect="009D31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FB2"/>
    <w:multiLevelType w:val="hybridMultilevel"/>
    <w:tmpl w:val="57A84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CA"/>
    <w:rsid w:val="005A5F42"/>
    <w:rsid w:val="009D31A8"/>
    <w:rsid w:val="00FC3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2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CA"/>
    <w:rPr>
      <w:rFonts w:ascii="Times New Roman" w:eastAsia="Times New Roman" w:hAnsi="Times New Roman" w:cs="Times New Roman"/>
    </w:rPr>
  </w:style>
  <w:style w:type="paragraph" w:styleId="Heading1">
    <w:name w:val="heading 1"/>
    <w:basedOn w:val="Normal"/>
    <w:next w:val="Normal"/>
    <w:link w:val="Heading1Char"/>
    <w:uiPriority w:val="9"/>
    <w:qFormat/>
    <w:rsid w:val="00FC38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38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F42"/>
    <w:rPr>
      <w:rFonts w:ascii="Lucida Grande" w:hAnsi="Lucida Grande" w:cs="Lucida Grande"/>
      <w:sz w:val="18"/>
      <w:szCs w:val="18"/>
    </w:rPr>
  </w:style>
  <w:style w:type="character" w:customStyle="1" w:styleId="Heading1Char">
    <w:name w:val="Heading 1 Char"/>
    <w:basedOn w:val="DefaultParagraphFont"/>
    <w:link w:val="Heading1"/>
    <w:uiPriority w:val="9"/>
    <w:rsid w:val="00FC3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38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CA"/>
    <w:rPr>
      <w:rFonts w:ascii="Times New Roman" w:eastAsia="Times New Roman" w:hAnsi="Times New Roman" w:cs="Times New Roman"/>
    </w:rPr>
  </w:style>
  <w:style w:type="paragraph" w:styleId="Heading1">
    <w:name w:val="heading 1"/>
    <w:basedOn w:val="Normal"/>
    <w:next w:val="Normal"/>
    <w:link w:val="Heading1Char"/>
    <w:uiPriority w:val="9"/>
    <w:qFormat/>
    <w:rsid w:val="00FC38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38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F42"/>
    <w:rPr>
      <w:rFonts w:ascii="Lucida Grande" w:hAnsi="Lucida Grande" w:cs="Lucida Grande"/>
      <w:sz w:val="18"/>
      <w:szCs w:val="18"/>
    </w:rPr>
  </w:style>
  <w:style w:type="character" w:customStyle="1" w:styleId="Heading1Char">
    <w:name w:val="Heading 1 Char"/>
    <w:basedOn w:val="DefaultParagraphFont"/>
    <w:link w:val="Heading1"/>
    <w:uiPriority w:val="9"/>
    <w:rsid w:val="00FC3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38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10449</Characters>
  <Application>Microsoft Macintosh Word</Application>
  <DocSecurity>0</DocSecurity>
  <Lines>87</Lines>
  <Paragraphs>24</Paragraphs>
  <ScaleCrop>false</ScaleCrop>
  <Company>FHCRC</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Edlefsen</dc:creator>
  <cp:keywords/>
  <dc:description/>
  <cp:lastModifiedBy>Paul Edlefsen</cp:lastModifiedBy>
  <cp:revision>1</cp:revision>
  <dcterms:created xsi:type="dcterms:W3CDTF">2014-11-18T23:00:00Z</dcterms:created>
  <dcterms:modified xsi:type="dcterms:W3CDTF">2014-11-18T23:01:00Z</dcterms:modified>
</cp:coreProperties>
</file>