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BD" w:rsidRPr="002B5804" w:rsidRDefault="00EB762F" w:rsidP="003149BD">
      <w:pPr>
        <w:contextualSpacing/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Table S3. Best-</w:t>
      </w:r>
      <w:r w:rsidR="003149BD">
        <w:rPr>
          <w:rFonts w:ascii="Times New Roman" w:hAnsi="Times New Roman" w:cs="Times New Roman"/>
          <w:b/>
          <w:noProof/>
          <w:sz w:val="24"/>
          <w:szCs w:val="24"/>
        </w:rPr>
        <w:t>fit K</w:t>
      </w:r>
      <w:r w:rsidR="003149B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D</w:t>
      </w:r>
      <w:r w:rsidR="003149BD">
        <w:rPr>
          <w:rFonts w:ascii="Times New Roman" w:hAnsi="Times New Roman" w:cs="Times New Roman"/>
          <w:b/>
          <w:noProof/>
          <w:sz w:val="24"/>
          <w:szCs w:val="24"/>
        </w:rPr>
        <w:t xml:space="preserve"> values and 95% confidence intervals</w:t>
      </w:r>
      <w:r w:rsidR="003149B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1</w:t>
      </w:r>
    </w:p>
    <w:tbl>
      <w:tblPr>
        <w:tblStyle w:val="TableGrid"/>
        <w:tblpPr w:leftFromText="180" w:rightFromText="180" w:vertAnchor="page" w:horzAnchor="page" w:tblpXSpec="center" w:tblpY="2161"/>
        <w:tblW w:w="928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84"/>
        <w:gridCol w:w="576"/>
        <w:gridCol w:w="504"/>
        <w:gridCol w:w="540"/>
        <w:gridCol w:w="558"/>
        <w:gridCol w:w="504"/>
        <w:gridCol w:w="558"/>
        <w:gridCol w:w="558"/>
        <w:gridCol w:w="504"/>
        <w:gridCol w:w="468"/>
        <w:gridCol w:w="590"/>
        <w:gridCol w:w="504"/>
        <w:gridCol w:w="526"/>
        <w:gridCol w:w="630"/>
        <w:gridCol w:w="450"/>
        <w:gridCol w:w="630"/>
      </w:tblGrid>
      <w:tr w:rsidR="003149BD" w:rsidTr="008A7C19">
        <w:trPr>
          <w:trHeight w:val="37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85CAE">
              <w:rPr>
                <w:b/>
                <w:color w:val="FF0000"/>
                <w:sz w:val="20"/>
                <w:szCs w:val="20"/>
              </w:rPr>
              <w:t>Bcl-x</w:t>
            </w:r>
            <w:r w:rsidRPr="00685CAE">
              <w:rPr>
                <w:b/>
                <w:color w:val="FF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BD" w:rsidRPr="00685CAE" w:rsidRDefault="003149BD" w:rsidP="008A7C19">
            <w:pPr>
              <w:jc w:val="center"/>
              <w:rPr>
                <w:b/>
                <w:color w:val="00CC00"/>
                <w:sz w:val="20"/>
                <w:szCs w:val="20"/>
              </w:rPr>
            </w:pPr>
            <w:r w:rsidRPr="00685CAE">
              <w:rPr>
                <w:b/>
                <w:color w:val="00CC00"/>
                <w:sz w:val="20"/>
                <w:szCs w:val="20"/>
              </w:rPr>
              <w:t>Bcl-w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BD" w:rsidRPr="00685CAE" w:rsidRDefault="003149BD" w:rsidP="008A7C19">
            <w:pPr>
              <w:jc w:val="center"/>
              <w:rPr>
                <w:b/>
                <w:color w:val="FF3399"/>
                <w:sz w:val="20"/>
                <w:szCs w:val="20"/>
              </w:rPr>
            </w:pPr>
            <w:r w:rsidRPr="00685CAE">
              <w:rPr>
                <w:b/>
                <w:color w:val="FF3399"/>
                <w:sz w:val="20"/>
                <w:szCs w:val="20"/>
              </w:rPr>
              <w:t>Bcl-2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BD" w:rsidRPr="00685CA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85CAE">
              <w:rPr>
                <w:b/>
                <w:color w:val="0000FF"/>
                <w:sz w:val="20"/>
                <w:szCs w:val="20"/>
              </w:rPr>
              <w:t>Mcl-1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9BD" w:rsidRPr="00685CAE" w:rsidRDefault="003149BD" w:rsidP="008A7C19">
            <w:pPr>
              <w:jc w:val="center"/>
              <w:rPr>
                <w:b/>
                <w:color w:val="800080"/>
                <w:sz w:val="20"/>
                <w:szCs w:val="20"/>
              </w:rPr>
            </w:pPr>
            <w:r w:rsidRPr="00685CAE">
              <w:rPr>
                <w:b/>
                <w:color w:val="800080"/>
                <w:sz w:val="20"/>
                <w:szCs w:val="20"/>
              </w:rPr>
              <w:t>Bfl-1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PXT1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6093E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1.5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C6orf222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1.5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MCF2L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B80A82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CE6334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0123C1">
              <w:rPr>
                <w:color w:val="FF0000"/>
                <w:sz w:val="20"/>
                <w:szCs w:val="20"/>
              </w:rPr>
              <w:t>4100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NBEAL2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7323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CE6334" w:rsidRDefault="003149BD" w:rsidP="008A7C19">
            <w:pPr>
              <w:jc w:val="center"/>
              <w:rPr>
                <w:sz w:val="20"/>
                <w:szCs w:val="20"/>
              </w:rPr>
            </w:pPr>
            <w:r w:rsidRPr="00620E4C">
              <w:rPr>
                <w:sz w:val="20"/>
                <w:szCs w:val="20"/>
              </w:rPr>
              <w:t>3273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9453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SLC19A1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C10F8D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237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211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C87314" w:rsidRDefault="003149BD" w:rsidP="008A7C1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E7FD3">
              <w:rPr>
                <w:b/>
                <w:sz w:val="20"/>
                <w:szCs w:val="20"/>
              </w:rPr>
              <w:t>SPNS1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871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8820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760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SNTG2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X6562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X3045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0EEB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X4068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POFUT2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6707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D2B11" w:rsidRDefault="003149BD" w:rsidP="008A7C19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X 2280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A834E4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&gt;10</w:t>
            </w:r>
            <w:r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X1800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X4665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CASP3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295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264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4D1F71" w:rsidRDefault="003149BD" w:rsidP="008A7C19">
            <w:pPr>
              <w:jc w:val="center"/>
              <w:rPr>
                <w:color w:val="0000FF"/>
                <w:sz w:val="20"/>
                <w:szCs w:val="20"/>
              </w:rPr>
            </w:pPr>
            <w:r w:rsidRPr="004D1F71">
              <w:rPr>
                <w:sz w:val="20"/>
                <w:szCs w:val="20"/>
              </w:rPr>
              <w:t>1190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54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TERT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122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PCNA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C4C60" w:rsidRDefault="003149BD" w:rsidP="008A7C1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X10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D2B11" w:rsidRDefault="003149BD" w:rsidP="008A7C19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&gt;10</w:t>
            </w:r>
            <w:r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0123C1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C4C60" w:rsidRDefault="003149BD" w:rsidP="008A7C1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X10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MCF2L2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X3367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FOLH1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45099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CF06A9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745099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 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2185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FOXJ2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X3367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TXNDC11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D7BA9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249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1A02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A46D34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TRPM7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73B86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814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CF06A9" w:rsidRDefault="003149BD" w:rsidP="008A7C19">
            <w:pPr>
              <w:jc w:val="center"/>
              <w:rPr>
                <w:sz w:val="20"/>
                <w:szCs w:val="20"/>
              </w:rPr>
            </w:pPr>
            <w:r w:rsidRPr="007C045B">
              <w:rPr>
                <w:sz w:val="20"/>
                <w:szCs w:val="20"/>
              </w:rPr>
              <w:t>2489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3B11C2" w:rsidRDefault="003149BD" w:rsidP="008A7C19">
            <w:pPr>
              <w:jc w:val="center"/>
              <w:rPr>
                <w:color w:val="0000FF"/>
                <w:sz w:val="20"/>
                <w:szCs w:val="20"/>
              </w:rPr>
            </w:pPr>
            <w:r w:rsidRPr="003B11C2">
              <w:rPr>
                <w:sz w:val="20"/>
                <w:szCs w:val="20"/>
              </w:rPr>
              <w:t>592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812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8188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DDX4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BB7B8E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CF06A9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X435</w:t>
            </w:r>
            <w:r w:rsidRPr="00C1518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X3045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5B0EEB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142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C15181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X3367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MRPL41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A834E4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8867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&gt;10</w:t>
            </w:r>
            <w:r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X4665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MINA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36093E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266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5494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2005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RTEL1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6D19D9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D19D9">
              <w:rPr>
                <w:b/>
                <w:color w:val="0000FF"/>
                <w:sz w:val="20"/>
                <w:szCs w:val="20"/>
              </w:rPr>
              <w:t>342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6D19D9" w:rsidRDefault="003149BD" w:rsidP="008A7C19">
            <w:pPr>
              <w:jc w:val="center"/>
              <w:rPr>
                <w:rFonts w:ascii="Calibri" w:hAnsi="Calibri"/>
                <w:i/>
                <w:color w:val="0000FF"/>
                <w:sz w:val="20"/>
                <w:szCs w:val="20"/>
              </w:rPr>
            </w:pPr>
            <w:r w:rsidRPr="006D19D9">
              <w:rPr>
                <w:rFonts w:ascii="Calibri" w:hAnsi="Calibri"/>
                <w:i/>
                <w:color w:val="0000FF"/>
                <w:sz w:val="20"/>
                <w:szCs w:val="20"/>
              </w:rPr>
              <w:t>169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6D19D9" w:rsidRDefault="003149BD" w:rsidP="008A7C19">
            <w:pPr>
              <w:jc w:val="center"/>
              <w:rPr>
                <w:rFonts w:ascii="Calibri" w:hAnsi="Calibri"/>
                <w:i/>
                <w:color w:val="0000FF"/>
                <w:sz w:val="20"/>
                <w:szCs w:val="20"/>
              </w:rPr>
            </w:pPr>
            <w:r w:rsidRPr="006D19D9">
              <w:rPr>
                <w:rFonts w:ascii="Calibri" w:hAnsi="Calibri"/>
                <w:i/>
                <w:color w:val="0000FF"/>
                <w:sz w:val="20"/>
                <w:szCs w:val="20"/>
              </w:rPr>
              <w:t>697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C87314" w:rsidRDefault="003149BD" w:rsidP="008A7C1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TRIM58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 w:rsidRPr="006C202E">
              <w:rPr>
                <w:sz w:val="20"/>
                <w:szCs w:val="20"/>
              </w:rPr>
              <w:t>4552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6D19D9" w:rsidRDefault="003149BD" w:rsidP="008A7C1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D19D9">
              <w:rPr>
                <w:b/>
                <w:color w:val="0000FF"/>
                <w:sz w:val="20"/>
                <w:szCs w:val="20"/>
              </w:rPr>
              <w:t>361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EB762F" w:rsidRDefault="003149BD" w:rsidP="008A7C1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B762F">
              <w:rPr>
                <w:rFonts w:ascii="Calibri" w:hAnsi="Calibri"/>
                <w:i/>
                <w:sz w:val="20"/>
                <w:szCs w:val="20"/>
              </w:rPr>
              <w:t>133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EB762F" w:rsidRDefault="003149BD" w:rsidP="008A7C1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B762F">
              <w:rPr>
                <w:rFonts w:ascii="Calibri" w:hAnsi="Calibri"/>
                <w:i/>
                <w:sz w:val="20"/>
                <w:szCs w:val="20"/>
              </w:rPr>
              <w:t>984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6071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4665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NUB1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C4C60" w:rsidRDefault="003149BD" w:rsidP="008A7C19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PLEKHH1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6C202E" w:rsidRDefault="003149BD" w:rsidP="008A7C19">
            <w:pPr>
              <w:jc w:val="center"/>
              <w:rPr>
                <w:sz w:val="20"/>
                <w:szCs w:val="20"/>
              </w:rPr>
            </w:pPr>
            <w:r w:rsidRPr="006C202E">
              <w:rPr>
                <w:sz w:val="20"/>
                <w:szCs w:val="20"/>
              </w:rPr>
              <w:t>650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960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5680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C87314" w:rsidRDefault="003149BD" w:rsidP="008A7C1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ARHGAP4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919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 w:rsidRPr="006C202E">
              <w:rPr>
                <w:sz w:val="20"/>
                <w:szCs w:val="20"/>
              </w:rPr>
              <w:t>6091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X2429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5595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BCAR1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6235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2987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 w:rsidRPr="006C202E">
              <w:rPr>
                <w:sz w:val="20"/>
                <w:szCs w:val="20"/>
              </w:rPr>
              <w:t>4685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VCAM1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7000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3045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887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3368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EC05F1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EC05F1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EC05F1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EC05F1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MYCBP2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 w:rsidRPr="001607A0">
              <w:rPr>
                <w:color w:val="FF0000"/>
                <w:sz w:val="20"/>
                <w:szCs w:val="20"/>
              </w:rPr>
              <w:t>&gt; 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 w:rsidRPr="006C202E">
              <w:rPr>
                <w:sz w:val="20"/>
                <w:szCs w:val="20"/>
              </w:rPr>
              <w:t>4065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C4C60" w:rsidRDefault="003149BD" w:rsidP="008A7C19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X10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E75C05" w:rsidRDefault="003149BD" w:rsidP="008A7C19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X3370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TUBB4Q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7361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6C202E" w:rsidRDefault="003149BD" w:rsidP="008A7C19">
            <w:pPr>
              <w:jc w:val="center"/>
              <w:rPr>
                <w:sz w:val="20"/>
                <w:szCs w:val="20"/>
              </w:rPr>
            </w:pPr>
            <w:r w:rsidRPr="006C202E">
              <w:rPr>
                <w:sz w:val="20"/>
                <w:szCs w:val="20"/>
              </w:rPr>
              <w:t>1409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6231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 w:rsidRPr="006C202E">
              <w:rPr>
                <w:sz w:val="20"/>
                <w:szCs w:val="20"/>
              </w:rPr>
              <w:t>1463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4665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X5723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 w:rsidRPr="008F2541">
              <w:rPr>
                <w:sz w:val="20"/>
                <w:szCs w:val="20"/>
              </w:rPr>
              <w:t>1915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 w:rsidRPr="00E75C05">
              <w:rPr>
                <w:sz w:val="20"/>
                <w:szCs w:val="20"/>
              </w:rPr>
              <w:t>7133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9615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NPLOC4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 w:rsidRPr="001607A0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sz w:val="20"/>
                <w:szCs w:val="20"/>
              </w:rPr>
              <w:t>4580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sz w:val="20"/>
                <w:szCs w:val="20"/>
                <w:vertAlign w:val="superscript"/>
              </w:rPr>
            </w:pPr>
            <w:r w:rsidRPr="007A6C45">
              <w:rPr>
                <w:rFonts w:ascii="Calibri" w:hAnsi="Calibri"/>
                <w:i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4665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FBXO30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 w:rsidRPr="001607A0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9140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5193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 w:rsidRPr="001607A0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6900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5379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 w:rsidRPr="00E75C05">
              <w:rPr>
                <w:sz w:val="20"/>
                <w:szCs w:val="20"/>
              </w:rPr>
              <w:t>3286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8545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E75C05" w:rsidRDefault="003149BD" w:rsidP="008A7C1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color w:val="FF0000"/>
                <w:sz w:val="20"/>
                <w:szCs w:val="20"/>
              </w:rPr>
              <w:t>X4000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X3294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 w:rsidRPr="001E7FD3">
              <w:rPr>
                <w:b/>
                <w:sz w:val="20"/>
                <w:szCs w:val="20"/>
              </w:rPr>
              <w:t>SPTAN1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7000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3045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6659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3370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AGBL2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 w:rsidRPr="00E75C05">
              <w:rPr>
                <w:sz w:val="20"/>
                <w:szCs w:val="20"/>
              </w:rPr>
              <w:t>5868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 w:rsidRPr="001607A0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5025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4665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  <w:tr w:rsidR="003149BD" w:rsidTr="008A7C19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E7FD3" w:rsidRDefault="003149BD" w:rsidP="008A7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SYT1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X6900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&gt;</w:t>
            </w:r>
            <w:r w:rsidRPr="001607A0">
              <w:rPr>
                <w:color w:val="FF0000"/>
                <w:sz w:val="20"/>
                <w:szCs w:val="20"/>
              </w:rPr>
              <w:t>10</w:t>
            </w:r>
            <w:r w:rsidRPr="001607A0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7A6C45">
              <w:rPr>
                <w:rFonts w:ascii="Calibri" w:hAnsi="Calibri"/>
                <w:i/>
                <w:color w:val="000000"/>
                <w:sz w:val="20"/>
                <w:szCs w:val="20"/>
              </w:rPr>
              <w:t>&gt;10</w:t>
            </w:r>
            <w:r w:rsidRPr="007A6C45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4000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9BD" w:rsidRPr="001607A0" w:rsidRDefault="003149BD" w:rsidP="008A7C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 w:rsidRPr="001607A0">
              <w:rPr>
                <w:color w:val="FF0000"/>
                <w:sz w:val="20"/>
                <w:szCs w:val="20"/>
              </w:rPr>
              <w:t>3367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BD" w:rsidRPr="007A6C45" w:rsidRDefault="003149BD" w:rsidP="008A7C19">
            <w:pPr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  <w:r w:rsidRPr="007A6C45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>NA</w:t>
            </w:r>
          </w:p>
        </w:tc>
      </w:tr>
    </w:tbl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rPr>
          <w:rFonts w:ascii="Times New Roman" w:hAnsi="Times New Roman" w:cs="Times New Roman"/>
          <w:b/>
          <w:noProof/>
          <w:vertAlign w:val="superscript"/>
        </w:rPr>
      </w:pPr>
    </w:p>
    <w:p w:rsidR="003149BD" w:rsidRDefault="003149BD" w:rsidP="003149BD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EC63AC">
        <w:rPr>
          <w:rFonts w:ascii="Times New Roman" w:hAnsi="Times New Roman" w:cs="Times New Roman"/>
          <w:b/>
          <w:noProof/>
          <w:vertAlign w:val="superscript"/>
        </w:rPr>
        <w:t>1</w:t>
      </w:r>
      <w:r w:rsidRPr="00EC63AC">
        <w:rPr>
          <w:rFonts w:ascii="Times New Roman" w:hAnsi="Times New Roman" w:cs="Times New Roman"/>
          <w:noProof/>
        </w:rPr>
        <w:t>Best-fit K</w:t>
      </w:r>
      <w:r w:rsidRPr="00EC63AC">
        <w:rPr>
          <w:rFonts w:ascii="Times New Roman" w:hAnsi="Times New Roman" w:cs="Times New Roman"/>
          <w:noProof/>
          <w:vertAlign w:val="subscript"/>
        </w:rPr>
        <w:t>D</w:t>
      </w:r>
      <w:r w:rsidRPr="00EC63AC">
        <w:rPr>
          <w:rFonts w:ascii="Times New Roman" w:hAnsi="Times New Roman" w:cs="Times New Roman"/>
          <w:noProof/>
        </w:rPr>
        <w:t xml:space="preserve"> values determined by combining all replicate titration curves and fitting </w:t>
      </w:r>
      <w:r w:rsidR="00EB762F">
        <w:rPr>
          <w:rFonts w:ascii="Times New Roman" w:hAnsi="Times New Roman" w:cs="Times New Roman"/>
          <w:noProof/>
        </w:rPr>
        <w:t>to a direct binding model (see M</w:t>
      </w:r>
      <w:r w:rsidRPr="00EC63AC">
        <w:rPr>
          <w:rFonts w:ascii="Times New Roman" w:hAnsi="Times New Roman" w:cs="Times New Roman"/>
          <w:noProof/>
        </w:rPr>
        <w:t>ethods). The standard devation of the K</w:t>
      </w:r>
      <w:r w:rsidRPr="00EC63AC">
        <w:rPr>
          <w:rFonts w:ascii="Times New Roman" w:hAnsi="Times New Roman" w:cs="Times New Roman"/>
          <w:noProof/>
          <w:vertAlign w:val="subscript"/>
        </w:rPr>
        <w:t>D</w:t>
      </w:r>
      <w:r w:rsidRPr="00EC63AC">
        <w:rPr>
          <w:rFonts w:ascii="Times New Roman" w:hAnsi="Times New Roman" w:cs="Times New Roman"/>
          <w:noProof/>
        </w:rPr>
        <w:t xml:space="preserve"> fit parameter was converted to a student t-value to account for the small number of data points and the 95% confidence interval was taken from a t-distribution. The first value listed is the K</w:t>
      </w:r>
      <w:r w:rsidRPr="00EC63AC">
        <w:rPr>
          <w:rFonts w:ascii="Times New Roman" w:hAnsi="Times New Roman" w:cs="Times New Roman"/>
          <w:noProof/>
          <w:vertAlign w:val="subscript"/>
        </w:rPr>
        <w:t>D</w:t>
      </w:r>
      <w:r w:rsidRPr="00EC63AC">
        <w:rPr>
          <w:rFonts w:ascii="Times New Roman" w:hAnsi="Times New Roman" w:cs="Times New Roman"/>
          <w:noProof/>
        </w:rPr>
        <w:t xml:space="preserve"> and the next two values are the upper and lower bounds of the 95% confidence interval. Values in blue mark best-fit K</w:t>
      </w:r>
      <w:r w:rsidRPr="00EC63AC">
        <w:rPr>
          <w:rFonts w:ascii="Times New Roman" w:hAnsi="Times New Roman" w:cs="Times New Roman"/>
          <w:noProof/>
          <w:vertAlign w:val="subscript"/>
        </w:rPr>
        <w:t>D</w:t>
      </w:r>
      <w:r w:rsidRPr="00EC63AC">
        <w:rPr>
          <w:rFonts w:ascii="Times New Roman" w:hAnsi="Times New Roman" w:cs="Times New Roman"/>
          <w:noProof/>
        </w:rPr>
        <w:t xml:space="preserve"> values for which the upper-limit of the 95% confidence interval is less than 500 nM. If the best fit K</w:t>
      </w:r>
      <w:r w:rsidRPr="00EC63AC">
        <w:rPr>
          <w:rFonts w:ascii="Times New Roman" w:hAnsi="Times New Roman" w:cs="Times New Roman"/>
          <w:noProof/>
          <w:vertAlign w:val="subscript"/>
        </w:rPr>
        <w:t>D</w:t>
      </w:r>
      <w:r w:rsidRPr="00EC63AC">
        <w:rPr>
          <w:rFonts w:ascii="Times New Roman" w:hAnsi="Times New Roman" w:cs="Times New Roman"/>
          <w:noProof/>
        </w:rPr>
        <w:t xml:space="preserve"> is greater than 10</w:t>
      </w:r>
      <w:r w:rsidRPr="00EC63AC">
        <w:rPr>
          <w:rFonts w:ascii="Times New Roman" w:hAnsi="Times New Roman" w:cs="Times New Roman"/>
          <w:noProof/>
          <w:vertAlign w:val="superscript"/>
        </w:rPr>
        <w:t>4</w:t>
      </w:r>
      <w:r w:rsidRPr="00EC63AC">
        <w:rPr>
          <w:rFonts w:ascii="Times New Roman" w:hAnsi="Times New Roman" w:cs="Times New Roman"/>
          <w:noProof/>
        </w:rPr>
        <w:t xml:space="preserve"> nM, the K</w:t>
      </w:r>
      <w:r w:rsidRPr="00EC63AC">
        <w:rPr>
          <w:rFonts w:ascii="Times New Roman" w:hAnsi="Times New Roman" w:cs="Times New Roman"/>
          <w:noProof/>
          <w:vertAlign w:val="subscript"/>
        </w:rPr>
        <w:t>D</w:t>
      </w:r>
      <w:r w:rsidRPr="00EC63AC">
        <w:rPr>
          <w:rFonts w:ascii="Times New Roman" w:hAnsi="Times New Roman" w:cs="Times New Roman"/>
          <w:noProof/>
        </w:rPr>
        <w:t xml:space="preserve"> is colored red. Values with an X followed by a number indicate the highest concentration (the number, in nM) for which signal was measured yet no binding was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63AC">
        <w:rPr>
          <w:rFonts w:ascii="Times New Roman" w:hAnsi="Times New Roman" w:cs="Times New Roman"/>
          <w:noProof/>
        </w:rPr>
        <w:t>detected.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49BD" w:rsidRPr="007F7A79" w:rsidRDefault="003149BD" w:rsidP="003149BD">
      <w:pPr>
        <w:contextualSpacing/>
        <w:rPr>
          <w:rFonts w:ascii="Times New Roman" w:hAnsi="Times New Roman" w:cs="Times New Roman"/>
          <w:noProof/>
        </w:rPr>
      </w:pPr>
      <w:r w:rsidRPr="007F7A79">
        <w:rPr>
          <w:rFonts w:ascii="Times New Roman" w:hAnsi="Times New Roman" w:cs="Times New Roman"/>
          <w:noProof/>
          <w:vertAlign w:val="superscript"/>
        </w:rPr>
        <w:t>2</w:t>
      </w:r>
      <w:r w:rsidRPr="007F7A79">
        <w:rPr>
          <w:rFonts w:ascii="Times New Roman" w:hAnsi="Times New Roman" w:cs="Times New Roman"/>
          <w:noProof/>
        </w:rPr>
        <w:t>SPNS1 values are from fitting the raw fluorescence data (see Methods)</w:t>
      </w:r>
    </w:p>
    <w:p w:rsidR="003149BD" w:rsidRPr="007F7A79" w:rsidRDefault="003149BD" w:rsidP="003149BD">
      <w:pPr>
        <w:contextualSpacing/>
        <w:rPr>
          <w:rFonts w:ascii="Times New Roman" w:hAnsi="Times New Roman" w:cs="Times New Roman"/>
          <w:noProof/>
        </w:rPr>
      </w:pPr>
      <w:r w:rsidRPr="007F7A79">
        <w:rPr>
          <w:rFonts w:ascii="Times New Roman" w:hAnsi="Times New Roman" w:cs="Times New Roman"/>
          <w:noProof/>
          <w:vertAlign w:val="superscript"/>
        </w:rPr>
        <w:t>3</w:t>
      </w:r>
      <w:r w:rsidRPr="007F7A79">
        <w:rPr>
          <w:rFonts w:ascii="Times New Roman" w:hAnsi="Times New Roman" w:cs="Times New Roman"/>
          <w:noProof/>
        </w:rPr>
        <w:t>Upper baseline signal is low and close to the lower baseline</w:t>
      </w:r>
      <w:r>
        <w:rPr>
          <w:rFonts w:ascii="Times New Roman" w:hAnsi="Times New Roman" w:cs="Times New Roman"/>
          <w:noProof/>
        </w:rPr>
        <w:t xml:space="preserve"> for Bcl-w binding</w:t>
      </w:r>
      <w:r w:rsidRPr="007F7A79">
        <w:rPr>
          <w:rFonts w:ascii="Times New Roman" w:hAnsi="Times New Roman" w:cs="Times New Roman"/>
          <w:noProof/>
        </w:rPr>
        <w:t>.</w:t>
      </w:r>
    </w:p>
    <w:p w:rsidR="0042501A" w:rsidRDefault="003149BD" w:rsidP="003149BD">
      <w:r w:rsidRPr="007F7A79">
        <w:rPr>
          <w:rFonts w:ascii="Times New Roman" w:hAnsi="Times New Roman" w:cs="Times New Roman"/>
          <w:noProof/>
          <w:vertAlign w:val="superscript"/>
        </w:rPr>
        <w:t>4</w:t>
      </w:r>
      <w:r w:rsidRPr="007F7A79">
        <w:rPr>
          <w:rFonts w:ascii="Times New Roman" w:hAnsi="Times New Roman" w:cs="Times New Roman"/>
          <w:noProof/>
        </w:rPr>
        <w:t xml:space="preserve">Fitting the </w:t>
      </w:r>
      <w:r w:rsidR="00EB762F">
        <w:rPr>
          <w:rFonts w:ascii="Times New Roman" w:hAnsi="Times New Roman" w:cs="Times New Roman"/>
          <w:noProof/>
        </w:rPr>
        <w:t>raw fluorescence signal suggested</w:t>
      </w:r>
      <w:r w:rsidRPr="007F7A79">
        <w:rPr>
          <w:rFonts w:ascii="Times New Roman" w:hAnsi="Times New Roman" w:cs="Times New Roman"/>
          <w:noProof/>
        </w:rPr>
        <w:t xml:space="preserve"> lower K</w:t>
      </w:r>
      <w:r w:rsidRPr="007F7A79">
        <w:rPr>
          <w:rFonts w:ascii="Times New Roman" w:hAnsi="Times New Roman" w:cs="Times New Roman"/>
          <w:noProof/>
          <w:vertAlign w:val="subscript"/>
        </w:rPr>
        <w:t>D</w:t>
      </w:r>
      <w:r w:rsidRPr="007F7A79">
        <w:rPr>
          <w:rFonts w:ascii="Times New Roman" w:hAnsi="Times New Roman" w:cs="Times New Roman"/>
          <w:noProof/>
        </w:rPr>
        <w:t xml:space="preserve"> values for Bfl-1 binding, but </w:t>
      </w:r>
      <w:r w:rsidR="00EB762F">
        <w:rPr>
          <w:rFonts w:ascii="Times New Roman" w:hAnsi="Times New Roman" w:cs="Times New Roman"/>
          <w:noProof/>
        </w:rPr>
        <w:t>the</w:t>
      </w:r>
      <w:r>
        <w:rPr>
          <w:rFonts w:ascii="Times New Roman" w:hAnsi="Times New Roman" w:cs="Times New Roman"/>
          <w:noProof/>
        </w:rPr>
        <w:t xml:space="preserve"> </w:t>
      </w:r>
      <w:r w:rsidR="00EB762F">
        <w:rPr>
          <w:rFonts w:ascii="Times New Roman" w:hAnsi="Times New Roman" w:cs="Times New Roman"/>
          <w:noProof/>
        </w:rPr>
        <w:t>data was very noisy</w:t>
      </w:r>
      <w:bookmarkStart w:id="0" w:name="_GoBack"/>
      <w:bookmarkEnd w:id="0"/>
      <w:r w:rsidRPr="007F7A79">
        <w:rPr>
          <w:rFonts w:ascii="Times New Roman" w:hAnsi="Times New Roman" w:cs="Times New Roman"/>
          <w:noProof/>
        </w:rPr>
        <w:t>.</w:t>
      </w:r>
    </w:p>
    <w:sectPr w:rsidR="0042501A" w:rsidSect="0031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3149BD"/>
    <w:rsid w:val="0042501A"/>
    <w:rsid w:val="00EB762F"/>
    <w:rsid w:val="00F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2014-04-11T14:55:00Z</dcterms:created>
  <dcterms:modified xsi:type="dcterms:W3CDTF">2014-05-22T17:56:00Z</dcterms:modified>
</cp:coreProperties>
</file>