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150AB4" w14:textId="77777777" w:rsidR="00D76939" w:rsidRPr="00852C57" w:rsidRDefault="00D76939" w:rsidP="00D76939">
      <w:pPr>
        <w:rPr>
          <w:rFonts w:ascii="Arial" w:hAnsi="Arial" w:cs="Arial"/>
          <w:sz w:val="22"/>
          <w:szCs w:val="22"/>
        </w:rPr>
      </w:pPr>
      <w:bookmarkStart w:id="0" w:name="_GoBack"/>
      <w:r w:rsidRPr="0092673D">
        <w:rPr>
          <w:rFonts w:ascii="Arial" w:hAnsi="Arial" w:cs="Arial"/>
          <w:b/>
          <w:sz w:val="22"/>
          <w:szCs w:val="22"/>
        </w:rPr>
        <w:t>S12 Table. Production and secretion rates for “MLR” cases</w:t>
      </w:r>
      <w:r>
        <w:rPr>
          <w:rFonts w:ascii="Arial" w:hAnsi="Arial" w:cs="Arial"/>
          <w:sz w:val="22"/>
          <w:szCs w:val="22"/>
        </w:rPr>
        <w:t xml:space="preserve"> </w:t>
      </w:r>
      <w:bookmarkEnd w:id="0"/>
      <w:r>
        <w:rPr>
          <w:rFonts w:ascii="Arial" w:hAnsi="Arial" w:cs="Arial"/>
          <w:sz w:val="22"/>
          <w:szCs w:val="22"/>
        </w:rPr>
        <w:t>(</w:t>
      </w:r>
      <w:r w:rsidRPr="00240CB2">
        <w:rPr>
          <w:rFonts w:ascii="Arial" w:hAnsi="Arial" w:cs="Arial"/>
          <w:b/>
          <w:sz w:val="22"/>
          <w:szCs w:val="22"/>
        </w:rPr>
        <w:t>Figure 7</w:t>
      </w:r>
      <w:r>
        <w:rPr>
          <w:rFonts w:ascii="Arial" w:hAnsi="Arial" w:cs="Arial"/>
          <w:sz w:val="22"/>
          <w:szCs w:val="22"/>
        </w:rPr>
        <w:t>)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1008"/>
        <w:gridCol w:w="1161"/>
        <w:gridCol w:w="1136"/>
        <w:gridCol w:w="1050"/>
        <w:gridCol w:w="1153"/>
        <w:gridCol w:w="1080"/>
        <w:gridCol w:w="1710"/>
      </w:tblGrid>
      <w:tr w:rsidR="00D76939" w:rsidRPr="009F1E7A" w14:paraId="4FFB2874" w14:textId="77777777" w:rsidTr="00C66A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14:paraId="444887BD" w14:textId="77777777" w:rsidR="00D76939" w:rsidRPr="009F1E7A" w:rsidRDefault="00D76939" w:rsidP="00C66A93">
            <w:pPr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Species</w:t>
            </w:r>
          </w:p>
        </w:tc>
        <w:tc>
          <w:tcPr>
            <w:tcW w:w="1161" w:type="dxa"/>
          </w:tcPr>
          <w:p w14:paraId="2D8C2A2A" w14:textId="77777777" w:rsidR="00D76939" w:rsidRDefault="00D76939" w:rsidP="00C66A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Target Location</w:t>
            </w:r>
          </w:p>
        </w:tc>
        <w:tc>
          <w:tcPr>
            <w:tcW w:w="1136" w:type="dxa"/>
          </w:tcPr>
          <w:p w14:paraId="753A5230" w14:textId="77777777" w:rsidR="00D76939" w:rsidRPr="009F1E7A" w:rsidRDefault="00D76939" w:rsidP="00C66A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Baseline</w:t>
            </w:r>
          </w:p>
        </w:tc>
        <w:tc>
          <w:tcPr>
            <w:tcW w:w="1050" w:type="dxa"/>
          </w:tcPr>
          <w:p w14:paraId="596FFFD6" w14:textId="77777777" w:rsidR="00D76939" w:rsidRPr="009F1E7A" w:rsidRDefault="00D76939" w:rsidP="00C66A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Cell Only</w:t>
            </w:r>
          </w:p>
        </w:tc>
        <w:tc>
          <w:tcPr>
            <w:tcW w:w="1153" w:type="dxa"/>
          </w:tcPr>
          <w:p w14:paraId="38B68D15" w14:textId="77777777" w:rsidR="00D76939" w:rsidRPr="009F1E7A" w:rsidRDefault="00D76939" w:rsidP="00C66A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sR1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Only</w:t>
            </w:r>
          </w:p>
        </w:tc>
        <w:tc>
          <w:tcPr>
            <w:tcW w:w="1080" w:type="dxa"/>
          </w:tcPr>
          <w:p w14:paraId="4E4F3E63" w14:textId="77777777" w:rsidR="00D76939" w:rsidRPr="009F1E7A" w:rsidRDefault="00D76939" w:rsidP="00C66A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MLR</w:t>
            </w:r>
          </w:p>
        </w:tc>
        <w:tc>
          <w:tcPr>
            <w:tcW w:w="1710" w:type="dxa"/>
          </w:tcPr>
          <w:p w14:paraId="51193B0C" w14:textId="77777777" w:rsidR="00D76939" w:rsidRPr="009F1E7A" w:rsidRDefault="00D76939" w:rsidP="00C66A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Production Units</w:t>
            </w:r>
          </w:p>
        </w:tc>
      </w:tr>
      <w:tr w:rsidR="00D76939" w:rsidRPr="009F1E7A" w14:paraId="26A0595B" w14:textId="77777777" w:rsidTr="00C66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14:paraId="714BD5F6" w14:textId="77777777" w:rsidR="00D76939" w:rsidRPr="009F1E7A" w:rsidRDefault="00D76939" w:rsidP="00C66A93">
            <w:pPr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VEGFR1</w:t>
            </w:r>
          </w:p>
        </w:tc>
        <w:tc>
          <w:tcPr>
            <w:tcW w:w="1161" w:type="dxa"/>
          </w:tcPr>
          <w:p w14:paraId="055C26D2" w14:textId="77777777" w:rsidR="00D76939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Main Body Mass</w:t>
            </w:r>
          </w:p>
        </w:tc>
        <w:tc>
          <w:tcPr>
            <w:tcW w:w="1136" w:type="dxa"/>
          </w:tcPr>
          <w:p w14:paraId="3B4A01DC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1.162</w:t>
            </w:r>
          </w:p>
        </w:tc>
        <w:tc>
          <w:tcPr>
            <w:tcW w:w="1050" w:type="dxa"/>
          </w:tcPr>
          <w:p w14:paraId="213617E9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</w:t>
            </w:r>
          </w:p>
        </w:tc>
        <w:tc>
          <w:tcPr>
            <w:tcW w:w="1153" w:type="dxa"/>
          </w:tcPr>
          <w:p w14:paraId="334007F5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</w:t>
            </w:r>
          </w:p>
        </w:tc>
        <w:tc>
          <w:tcPr>
            <w:tcW w:w="1080" w:type="dxa"/>
          </w:tcPr>
          <w:p w14:paraId="3A7E1254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1.175</w:t>
            </w:r>
          </w:p>
        </w:tc>
        <w:tc>
          <w:tcPr>
            <w:tcW w:w="1710" w:type="dxa"/>
          </w:tcPr>
          <w:p w14:paraId="1191EF91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Change from No VEGF SS</w:t>
            </w:r>
          </w:p>
        </w:tc>
      </w:tr>
      <w:tr w:rsidR="00D76939" w:rsidRPr="009F1E7A" w14:paraId="167EBE3A" w14:textId="77777777" w:rsidTr="00C66A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14:paraId="7090BD11" w14:textId="77777777" w:rsidR="00D76939" w:rsidRPr="009F1E7A" w:rsidRDefault="00D76939" w:rsidP="00C66A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1" w:type="dxa"/>
          </w:tcPr>
          <w:p w14:paraId="7BB21A2D" w14:textId="77777777" w:rsidR="00D76939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Calf</w:t>
            </w:r>
          </w:p>
        </w:tc>
        <w:tc>
          <w:tcPr>
            <w:tcW w:w="1136" w:type="dxa"/>
          </w:tcPr>
          <w:p w14:paraId="7AA32ADA" w14:textId="77777777" w:rsidR="00D76939" w:rsidRPr="009F1E7A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  <w:r w:rsidRPr="009F1E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50" w:type="dxa"/>
          </w:tcPr>
          <w:p w14:paraId="60AFECCC" w14:textId="77777777" w:rsidR="00D76939" w:rsidRPr="009F1E7A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  <w:r w:rsidRPr="009F1E7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53" w:type="dxa"/>
          </w:tcPr>
          <w:p w14:paraId="581C34D6" w14:textId="77777777" w:rsidR="00D76939" w:rsidRPr="009F1E7A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</w:t>
            </w:r>
          </w:p>
        </w:tc>
        <w:tc>
          <w:tcPr>
            <w:tcW w:w="1080" w:type="dxa"/>
          </w:tcPr>
          <w:p w14:paraId="4D23D0B4" w14:textId="77777777" w:rsidR="00D76939" w:rsidRPr="009F1E7A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</w:t>
            </w:r>
          </w:p>
        </w:tc>
        <w:tc>
          <w:tcPr>
            <w:tcW w:w="1710" w:type="dxa"/>
          </w:tcPr>
          <w:p w14:paraId="720A76DC" w14:textId="77777777" w:rsidR="00D76939" w:rsidRPr="009F1E7A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Change from No VEGF SS</w:t>
            </w:r>
          </w:p>
        </w:tc>
      </w:tr>
      <w:tr w:rsidR="00D76939" w:rsidRPr="009F1E7A" w14:paraId="0DD8150C" w14:textId="77777777" w:rsidTr="00C66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14:paraId="1754648E" w14:textId="77777777" w:rsidR="00D76939" w:rsidRPr="009F1E7A" w:rsidRDefault="00D76939" w:rsidP="00C66A93">
            <w:pPr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VEGFR2</w:t>
            </w:r>
          </w:p>
        </w:tc>
        <w:tc>
          <w:tcPr>
            <w:tcW w:w="1161" w:type="dxa"/>
          </w:tcPr>
          <w:p w14:paraId="1BA258E1" w14:textId="77777777" w:rsidR="00D76939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Main Body Mass</w:t>
            </w:r>
          </w:p>
        </w:tc>
        <w:tc>
          <w:tcPr>
            <w:tcW w:w="1136" w:type="dxa"/>
          </w:tcPr>
          <w:p w14:paraId="3E38798B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32.09</w:t>
            </w:r>
          </w:p>
        </w:tc>
        <w:tc>
          <w:tcPr>
            <w:tcW w:w="1050" w:type="dxa"/>
          </w:tcPr>
          <w:p w14:paraId="179BA01E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31.10</w:t>
            </w:r>
          </w:p>
        </w:tc>
        <w:tc>
          <w:tcPr>
            <w:tcW w:w="1153" w:type="dxa"/>
          </w:tcPr>
          <w:p w14:paraId="485A517A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29.12</w:t>
            </w:r>
          </w:p>
        </w:tc>
        <w:tc>
          <w:tcPr>
            <w:tcW w:w="1080" w:type="dxa"/>
          </w:tcPr>
          <w:p w14:paraId="4BF48019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28.763</w:t>
            </w:r>
          </w:p>
        </w:tc>
        <w:tc>
          <w:tcPr>
            <w:tcW w:w="1710" w:type="dxa"/>
          </w:tcPr>
          <w:p w14:paraId="7DE3238F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Change from No VEGF SS</w:t>
            </w:r>
          </w:p>
        </w:tc>
      </w:tr>
      <w:tr w:rsidR="00D76939" w:rsidRPr="009F1E7A" w14:paraId="2FDD0B6B" w14:textId="77777777" w:rsidTr="00C66A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14:paraId="35AC16A5" w14:textId="77777777" w:rsidR="00D76939" w:rsidRPr="009F1E7A" w:rsidRDefault="00D76939" w:rsidP="00C66A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1" w:type="dxa"/>
          </w:tcPr>
          <w:p w14:paraId="25ED9501" w14:textId="77777777" w:rsidR="00D76939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Calf</w:t>
            </w:r>
          </w:p>
        </w:tc>
        <w:tc>
          <w:tcPr>
            <w:tcW w:w="1136" w:type="dxa"/>
          </w:tcPr>
          <w:p w14:paraId="267A11C5" w14:textId="77777777" w:rsidR="00D76939" w:rsidRPr="009F1E7A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53.96</w:t>
            </w:r>
          </w:p>
        </w:tc>
        <w:tc>
          <w:tcPr>
            <w:tcW w:w="1050" w:type="dxa"/>
          </w:tcPr>
          <w:p w14:paraId="34087434" w14:textId="77777777" w:rsidR="00D76939" w:rsidRPr="009F1E7A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52.27</w:t>
            </w:r>
          </w:p>
        </w:tc>
        <w:tc>
          <w:tcPr>
            <w:tcW w:w="1153" w:type="dxa"/>
          </w:tcPr>
          <w:p w14:paraId="435ECD3A" w14:textId="77777777" w:rsidR="00D76939" w:rsidRPr="009F1E7A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48.9</w:t>
            </w:r>
          </w:p>
        </w:tc>
        <w:tc>
          <w:tcPr>
            <w:tcW w:w="1080" w:type="dxa"/>
          </w:tcPr>
          <w:p w14:paraId="26F3F7D9" w14:textId="77777777" w:rsidR="00D76939" w:rsidRPr="009F1E7A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48.295</w:t>
            </w:r>
          </w:p>
        </w:tc>
        <w:tc>
          <w:tcPr>
            <w:tcW w:w="1710" w:type="dxa"/>
          </w:tcPr>
          <w:p w14:paraId="78780822" w14:textId="77777777" w:rsidR="00D76939" w:rsidRPr="009F1E7A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Change from No VEGF SS</w:t>
            </w:r>
          </w:p>
        </w:tc>
      </w:tr>
      <w:tr w:rsidR="00D76939" w:rsidRPr="009F1E7A" w14:paraId="307C166A" w14:textId="77777777" w:rsidTr="00C66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14:paraId="4E0BE681" w14:textId="77777777" w:rsidR="00D76939" w:rsidRPr="009F1E7A" w:rsidRDefault="00D76939" w:rsidP="00C66A93">
            <w:pPr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NRP1</w:t>
            </w:r>
          </w:p>
        </w:tc>
        <w:tc>
          <w:tcPr>
            <w:tcW w:w="1161" w:type="dxa"/>
          </w:tcPr>
          <w:p w14:paraId="3996CC83" w14:textId="77777777" w:rsidR="00D76939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Main Body Mass</w:t>
            </w:r>
          </w:p>
        </w:tc>
        <w:tc>
          <w:tcPr>
            <w:tcW w:w="1136" w:type="dxa"/>
          </w:tcPr>
          <w:p w14:paraId="69309BC6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</w:t>
            </w:r>
            <w:r w:rsidRPr="009F1E7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50" w:type="dxa"/>
          </w:tcPr>
          <w:p w14:paraId="08D4E123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</w:t>
            </w:r>
            <w:r w:rsidRPr="009F1E7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53" w:type="dxa"/>
          </w:tcPr>
          <w:p w14:paraId="69CDA5E6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1.267</w:t>
            </w:r>
          </w:p>
        </w:tc>
        <w:tc>
          <w:tcPr>
            <w:tcW w:w="1080" w:type="dxa"/>
          </w:tcPr>
          <w:p w14:paraId="11624C83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1.262</w:t>
            </w:r>
          </w:p>
        </w:tc>
        <w:tc>
          <w:tcPr>
            <w:tcW w:w="1710" w:type="dxa"/>
          </w:tcPr>
          <w:p w14:paraId="031DFCE9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Change from No VEGF SS</w:t>
            </w:r>
          </w:p>
        </w:tc>
      </w:tr>
      <w:tr w:rsidR="00D76939" w:rsidRPr="009F1E7A" w14:paraId="27E4DB84" w14:textId="77777777" w:rsidTr="00C66A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14:paraId="2374BAF3" w14:textId="77777777" w:rsidR="00D76939" w:rsidRPr="009F1E7A" w:rsidRDefault="00D76939" w:rsidP="00C66A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1" w:type="dxa"/>
          </w:tcPr>
          <w:p w14:paraId="5034CFF9" w14:textId="77777777" w:rsidR="00D76939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Calf</w:t>
            </w:r>
          </w:p>
        </w:tc>
        <w:tc>
          <w:tcPr>
            <w:tcW w:w="1136" w:type="dxa"/>
          </w:tcPr>
          <w:p w14:paraId="151B592E" w14:textId="77777777" w:rsidR="00D76939" w:rsidRPr="009F1E7A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1050" w:type="dxa"/>
          </w:tcPr>
          <w:p w14:paraId="5538E565" w14:textId="77777777" w:rsidR="00D76939" w:rsidRPr="009F1E7A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1.482</w:t>
            </w:r>
          </w:p>
        </w:tc>
        <w:tc>
          <w:tcPr>
            <w:tcW w:w="1153" w:type="dxa"/>
          </w:tcPr>
          <w:p w14:paraId="02C52990" w14:textId="77777777" w:rsidR="00D76939" w:rsidRPr="009F1E7A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1.455</w:t>
            </w:r>
          </w:p>
        </w:tc>
        <w:tc>
          <w:tcPr>
            <w:tcW w:w="1080" w:type="dxa"/>
          </w:tcPr>
          <w:p w14:paraId="60D832EE" w14:textId="77777777" w:rsidR="00D76939" w:rsidRPr="009F1E7A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1.445</w:t>
            </w:r>
          </w:p>
        </w:tc>
        <w:tc>
          <w:tcPr>
            <w:tcW w:w="1710" w:type="dxa"/>
          </w:tcPr>
          <w:p w14:paraId="6126C873" w14:textId="77777777" w:rsidR="00D76939" w:rsidRPr="009F1E7A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Change from No VEGF SS</w:t>
            </w:r>
          </w:p>
        </w:tc>
      </w:tr>
      <w:tr w:rsidR="00D76939" w:rsidRPr="009F1E7A" w14:paraId="123C557F" w14:textId="77777777" w:rsidTr="00C66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14:paraId="11C61479" w14:textId="77777777" w:rsidR="00D76939" w:rsidRPr="009F1E7A" w:rsidRDefault="00D76939" w:rsidP="00C66A93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F1E7A">
              <w:rPr>
                <w:rFonts w:ascii="Arial" w:hAnsi="Arial" w:cs="Arial"/>
                <w:sz w:val="18"/>
                <w:szCs w:val="18"/>
              </w:rPr>
              <w:t>sR1</w:t>
            </w:r>
            <w:proofErr w:type="gramEnd"/>
          </w:p>
        </w:tc>
        <w:tc>
          <w:tcPr>
            <w:tcW w:w="1161" w:type="dxa"/>
          </w:tcPr>
          <w:p w14:paraId="770C1E4D" w14:textId="77777777" w:rsidR="00D76939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Plasma</w:t>
            </w:r>
          </w:p>
        </w:tc>
        <w:tc>
          <w:tcPr>
            <w:tcW w:w="1136" w:type="dxa"/>
          </w:tcPr>
          <w:p w14:paraId="26F36097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0.0893</w:t>
            </w:r>
          </w:p>
        </w:tc>
        <w:tc>
          <w:tcPr>
            <w:tcW w:w="1050" w:type="dxa"/>
          </w:tcPr>
          <w:p w14:paraId="61CD5AFE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0.0838</w:t>
            </w:r>
          </w:p>
        </w:tc>
        <w:tc>
          <w:tcPr>
            <w:tcW w:w="1153" w:type="dxa"/>
          </w:tcPr>
          <w:p w14:paraId="1E28AFD2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0.0856</w:t>
            </w:r>
          </w:p>
        </w:tc>
        <w:tc>
          <w:tcPr>
            <w:tcW w:w="1080" w:type="dxa"/>
          </w:tcPr>
          <w:p w14:paraId="19EDD432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0.0813</w:t>
            </w:r>
          </w:p>
        </w:tc>
        <w:tc>
          <w:tcPr>
            <w:tcW w:w="1710" w:type="dxa"/>
          </w:tcPr>
          <w:p w14:paraId="53F251E3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9F1E7A">
              <w:rPr>
                <w:rFonts w:ascii="Arial" w:hAnsi="Arial" w:cs="Arial"/>
                <w:sz w:val="18"/>
                <w:szCs w:val="18"/>
              </w:rPr>
              <w:t>molec</w:t>
            </w:r>
            <w:proofErr w:type="spellEnd"/>
            <w:proofErr w:type="gramEnd"/>
            <w:r w:rsidRPr="009F1E7A">
              <w:rPr>
                <w:rFonts w:ascii="Arial" w:hAnsi="Arial" w:cs="Arial"/>
                <w:sz w:val="18"/>
                <w:szCs w:val="18"/>
              </w:rPr>
              <w:t>/EC/s</w:t>
            </w:r>
          </w:p>
        </w:tc>
      </w:tr>
      <w:tr w:rsidR="00D76939" w:rsidRPr="009F1E7A" w14:paraId="56FAE4DA" w14:textId="77777777" w:rsidTr="00C66A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14:paraId="2FA8AF6C" w14:textId="77777777" w:rsidR="00D76939" w:rsidRPr="009F1E7A" w:rsidRDefault="00D76939" w:rsidP="00C66A93">
            <w:pPr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PlGF</w:t>
            </w:r>
          </w:p>
        </w:tc>
        <w:tc>
          <w:tcPr>
            <w:tcW w:w="1161" w:type="dxa"/>
          </w:tcPr>
          <w:p w14:paraId="755E843E" w14:textId="77777777" w:rsidR="00D76939" w:rsidRPr="009F1E7A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Plasma</w:t>
            </w:r>
          </w:p>
        </w:tc>
        <w:tc>
          <w:tcPr>
            <w:tcW w:w="1136" w:type="dxa"/>
          </w:tcPr>
          <w:p w14:paraId="46043FB3" w14:textId="77777777" w:rsidR="00D76939" w:rsidRPr="009F1E7A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0.014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50" w:type="dxa"/>
          </w:tcPr>
          <w:p w14:paraId="2C0C9590" w14:textId="77777777" w:rsidR="00D76939" w:rsidRPr="009F1E7A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0.014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53" w:type="dxa"/>
          </w:tcPr>
          <w:p w14:paraId="79D27F7D" w14:textId="77777777" w:rsidR="00D76939" w:rsidRPr="009F1E7A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0.014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14:paraId="1B71D7DF" w14:textId="77777777" w:rsidR="00D76939" w:rsidRPr="009F1E7A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0.014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10" w:type="dxa"/>
          </w:tcPr>
          <w:p w14:paraId="79734A6B" w14:textId="77777777" w:rsidR="00D76939" w:rsidRPr="009F1E7A" w:rsidRDefault="00D76939" w:rsidP="00C66A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9F1E7A">
              <w:rPr>
                <w:rFonts w:ascii="Arial" w:hAnsi="Arial" w:cs="Arial"/>
                <w:sz w:val="18"/>
                <w:szCs w:val="18"/>
              </w:rPr>
              <w:t>molec</w:t>
            </w:r>
            <w:proofErr w:type="spellEnd"/>
            <w:proofErr w:type="gramEnd"/>
            <w:r w:rsidRPr="009F1E7A">
              <w:rPr>
                <w:rFonts w:ascii="Arial" w:hAnsi="Arial" w:cs="Arial"/>
                <w:sz w:val="18"/>
                <w:szCs w:val="18"/>
              </w:rPr>
              <w:t>/MD/s</w:t>
            </w:r>
          </w:p>
        </w:tc>
      </w:tr>
      <w:tr w:rsidR="00D76939" w:rsidRPr="009F1E7A" w14:paraId="0979A80C" w14:textId="77777777" w:rsidTr="00C66A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14:paraId="722A744E" w14:textId="77777777" w:rsidR="00D76939" w:rsidRPr="009F1E7A" w:rsidRDefault="00D76939" w:rsidP="00C66A93">
            <w:pPr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VEGF</w:t>
            </w:r>
          </w:p>
        </w:tc>
        <w:tc>
          <w:tcPr>
            <w:tcW w:w="1161" w:type="dxa"/>
          </w:tcPr>
          <w:p w14:paraId="61BCD0DD" w14:textId="77777777" w:rsidR="00D76939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F1E7A">
              <w:rPr>
                <w:rFonts w:ascii="Arial" w:hAnsi="Arial" w:cs="Arial"/>
                <w:sz w:val="18"/>
                <w:szCs w:val="18"/>
              </w:rPr>
              <w:t>Plasma</w:t>
            </w:r>
          </w:p>
        </w:tc>
        <w:tc>
          <w:tcPr>
            <w:tcW w:w="1136" w:type="dxa"/>
          </w:tcPr>
          <w:p w14:paraId="23A5AA4B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0.2830</w:t>
            </w:r>
          </w:p>
        </w:tc>
        <w:tc>
          <w:tcPr>
            <w:tcW w:w="1050" w:type="dxa"/>
          </w:tcPr>
          <w:p w14:paraId="2582CA54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0.2733</w:t>
            </w:r>
          </w:p>
        </w:tc>
        <w:tc>
          <w:tcPr>
            <w:tcW w:w="1153" w:type="dxa"/>
          </w:tcPr>
          <w:p w14:paraId="2598AC25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0.2560</w:t>
            </w:r>
          </w:p>
        </w:tc>
        <w:tc>
          <w:tcPr>
            <w:tcW w:w="1080" w:type="dxa"/>
          </w:tcPr>
          <w:p w14:paraId="6D10C0AF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0.2522</w:t>
            </w:r>
          </w:p>
        </w:tc>
        <w:tc>
          <w:tcPr>
            <w:tcW w:w="1710" w:type="dxa"/>
          </w:tcPr>
          <w:p w14:paraId="36BCF116" w14:textId="77777777" w:rsidR="00D76939" w:rsidRPr="009F1E7A" w:rsidRDefault="00D76939" w:rsidP="00C66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9F1E7A">
              <w:rPr>
                <w:rFonts w:ascii="Arial" w:hAnsi="Arial" w:cs="Arial"/>
                <w:sz w:val="18"/>
                <w:szCs w:val="18"/>
              </w:rPr>
              <w:t>molec</w:t>
            </w:r>
            <w:proofErr w:type="spellEnd"/>
            <w:proofErr w:type="gramEnd"/>
            <w:r w:rsidRPr="009F1E7A">
              <w:rPr>
                <w:rFonts w:ascii="Arial" w:hAnsi="Arial" w:cs="Arial"/>
                <w:sz w:val="18"/>
                <w:szCs w:val="18"/>
              </w:rPr>
              <w:t>/MD/s</w:t>
            </w:r>
          </w:p>
        </w:tc>
      </w:tr>
    </w:tbl>
    <w:p w14:paraId="1B3079AD" w14:textId="77777777" w:rsidR="00D76939" w:rsidRDefault="00D76939" w:rsidP="00D76939">
      <w:pPr>
        <w:rPr>
          <w:rFonts w:ascii="Arial" w:hAnsi="Arial"/>
          <w:sz w:val="18"/>
          <w:szCs w:val="18"/>
        </w:rPr>
      </w:pPr>
      <w:r w:rsidRPr="00D52725">
        <w:rPr>
          <w:rFonts w:ascii="Arial" w:hAnsi="Arial"/>
          <w:sz w:val="18"/>
          <w:szCs w:val="18"/>
        </w:rPr>
        <w:t>*Note: Both M-L-sR1 and L-sR1-M complexes are included/excluded</w:t>
      </w:r>
      <w:r>
        <w:rPr>
          <w:rFonts w:ascii="Arial" w:hAnsi="Arial"/>
          <w:sz w:val="18"/>
          <w:szCs w:val="18"/>
        </w:rPr>
        <w:t xml:space="preserve"> in “sR1” reactions</w:t>
      </w:r>
      <w:r w:rsidRPr="00D52725">
        <w:rPr>
          <w:rFonts w:ascii="Arial" w:hAnsi="Arial"/>
          <w:sz w:val="18"/>
          <w:szCs w:val="18"/>
        </w:rPr>
        <w:t>.</w:t>
      </w:r>
    </w:p>
    <w:p w14:paraId="2DB8A6DC" w14:textId="77777777" w:rsidR="00D76939" w:rsidRPr="00D52725" w:rsidRDefault="00D76939" w:rsidP="00D76939">
      <w:pPr>
        <w:rPr>
          <w:rFonts w:ascii="Arial" w:hAnsi="Arial"/>
          <w:sz w:val="18"/>
          <w:szCs w:val="18"/>
        </w:rPr>
      </w:pPr>
      <w:r w:rsidRPr="00337A2D">
        <w:rPr>
          <w:rFonts w:ascii="Arial" w:hAnsi="Arial"/>
          <w:sz w:val="18"/>
          <w:szCs w:val="18"/>
        </w:rPr>
        <w:t>SS: steady-state</w:t>
      </w:r>
    </w:p>
    <w:p w14:paraId="1FE60490" w14:textId="77777777" w:rsidR="00D76939" w:rsidRDefault="00D76939" w:rsidP="00D76939">
      <w:pPr>
        <w:rPr>
          <w:rFonts w:ascii="Arial" w:hAnsi="Arial"/>
          <w:b/>
          <w:sz w:val="22"/>
          <w:szCs w:val="22"/>
          <w:u w:val="single"/>
        </w:rPr>
      </w:pPr>
    </w:p>
    <w:p w14:paraId="5649DC75" w14:textId="77777777" w:rsidR="00AC5307" w:rsidRDefault="00AC5307"/>
    <w:sectPr w:rsidR="00AC5307" w:rsidSect="00AC53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939"/>
    <w:rsid w:val="0092673D"/>
    <w:rsid w:val="00AC5307"/>
    <w:rsid w:val="00D76939"/>
    <w:rsid w:val="00DB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FF78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D76939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D76939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Macintosh Word</Application>
  <DocSecurity>0</DocSecurity>
  <Lines>5</Lines>
  <Paragraphs>1</Paragraphs>
  <ScaleCrop>false</ScaleCrop>
  <Company>JHU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Clegg</dc:creator>
  <cp:keywords/>
  <dc:description/>
  <cp:lastModifiedBy>Lindsay Clegg</cp:lastModifiedBy>
  <cp:revision>2</cp:revision>
  <dcterms:created xsi:type="dcterms:W3CDTF">2016-10-05T01:04:00Z</dcterms:created>
  <dcterms:modified xsi:type="dcterms:W3CDTF">2016-10-11T19:41:00Z</dcterms:modified>
</cp:coreProperties>
</file>