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B732CB" w14:textId="24A82DC2" w:rsidR="00807CF8" w:rsidRDefault="00F021D9" w:rsidP="008D19DD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sz w:val="20"/>
          <w:szCs w:val="20"/>
        </w:rPr>
        <w:t>Su</w:t>
      </w:r>
      <w:r w:rsidR="003929EE">
        <w:rPr>
          <w:rFonts w:ascii="Arial" w:hAnsi="Arial" w:cs="Arial"/>
          <w:b/>
          <w:sz w:val="20"/>
          <w:szCs w:val="20"/>
        </w:rPr>
        <w:t>pporting</w:t>
      </w:r>
      <w:r>
        <w:rPr>
          <w:rFonts w:ascii="Arial" w:hAnsi="Arial" w:cs="Arial"/>
          <w:b/>
          <w:sz w:val="20"/>
          <w:szCs w:val="20"/>
        </w:rPr>
        <w:t xml:space="preserve"> Reference List</w:t>
      </w:r>
    </w:p>
    <w:p w14:paraId="0CC8B523" w14:textId="6E3C0B24" w:rsidR="00D35EDA" w:rsidRPr="003B44B4" w:rsidRDefault="00D35EDA" w:rsidP="008D19DD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23BF2331" w14:textId="77777777" w:rsidR="00D44A5F" w:rsidRPr="00D0689C" w:rsidRDefault="00D44A5F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[</w:t>
      </w:r>
      <w:r w:rsidR="005F0D9A" w:rsidRPr="00D0689C">
        <w:rPr>
          <w:rFonts w:ascii="Arial" w:hAnsi="Arial"/>
          <w:sz w:val="20"/>
          <w:szCs w:val="20"/>
        </w:rPr>
        <w:fldChar w:fldCharType="begin"/>
      </w:r>
      <w:r w:rsidR="005F0D9A" w:rsidRPr="00D0689C">
        <w:rPr>
          <w:rFonts w:ascii="Arial" w:hAnsi="Arial"/>
          <w:sz w:val="20"/>
          <w:szCs w:val="20"/>
        </w:rPr>
        <w:instrText xml:space="preserve"> ADDIN EN.REFLIST </w:instrText>
      </w:r>
      <w:r w:rsidR="005F0D9A" w:rsidRPr="00D0689C">
        <w:rPr>
          <w:rFonts w:ascii="Arial" w:hAnsi="Arial"/>
          <w:sz w:val="20"/>
          <w:szCs w:val="20"/>
        </w:rPr>
        <w:fldChar w:fldCharType="separate"/>
      </w:r>
      <w:bookmarkStart w:id="1" w:name="_ENREF_1"/>
      <w:r w:rsidR="005F0D9A" w:rsidRPr="00D0689C">
        <w:rPr>
          <w:rFonts w:ascii="Arial" w:hAnsi="Arial"/>
          <w:sz w:val="20"/>
          <w:szCs w:val="20"/>
        </w:rPr>
        <w:t>1</w:t>
      </w:r>
      <w:r w:rsidRPr="00D0689C">
        <w:rPr>
          <w:rFonts w:ascii="Arial" w:hAnsi="Arial"/>
          <w:sz w:val="20"/>
          <w:szCs w:val="20"/>
        </w:rPr>
        <w:t>]</w:t>
      </w:r>
      <w:r w:rsidR="005F0D9A" w:rsidRPr="00D0689C">
        <w:rPr>
          <w:rFonts w:ascii="Arial" w:hAnsi="Arial"/>
          <w:sz w:val="20"/>
          <w:szCs w:val="20"/>
        </w:rPr>
        <w:t xml:space="preserve"> Edwards MD, Black S, Rasmussen T, Rasmussen A, Stokes NR, et</w:t>
      </w:r>
      <w:r w:rsidRPr="00D0689C">
        <w:rPr>
          <w:rFonts w:ascii="Arial" w:hAnsi="Arial"/>
          <w:sz w:val="20"/>
          <w:szCs w:val="20"/>
        </w:rPr>
        <w:t xml:space="preserve"> al. (2012) Characterization of </w:t>
      </w:r>
    </w:p>
    <w:p w14:paraId="2A246BB1" w14:textId="76B5D5C1" w:rsidR="005F0D9A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 xml:space="preserve">three novel mechanosensitive channel activities in </w:t>
      </w:r>
      <w:r w:rsidRPr="00D0689C">
        <w:rPr>
          <w:rFonts w:ascii="Arial" w:hAnsi="Arial"/>
          <w:i/>
          <w:sz w:val="20"/>
          <w:szCs w:val="20"/>
        </w:rPr>
        <w:t>Escherichia coli</w:t>
      </w:r>
      <w:r w:rsidRPr="00D0689C">
        <w:rPr>
          <w:rFonts w:ascii="Arial" w:hAnsi="Arial"/>
          <w:sz w:val="20"/>
          <w:szCs w:val="20"/>
        </w:rPr>
        <w:t>. Channels (Austin) 6: 272-281.</w:t>
      </w:r>
      <w:bookmarkEnd w:id="1"/>
    </w:p>
    <w:p w14:paraId="1875C565" w14:textId="77777777" w:rsidR="00D44A5F" w:rsidRPr="00D0689C" w:rsidRDefault="00D44A5F" w:rsidP="00D0689C">
      <w:pPr>
        <w:pStyle w:val="NoSpacing"/>
        <w:rPr>
          <w:rFonts w:ascii="Arial" w:hAnsi="Arial"/>
          <w:sz w:val="20"/>
          <w:szCs w:val="20"/>
        </w:rPr>
      </w:pPr>
      <w:bookmarkStart w:id="2" w:name="_ENREF_2"/>
    </w:p>
    <w:p w14:paraId="38D64DD7" w14:textId="77777777" w:rsidR="00D44A5F" w:rsidRPr="00D0689C" w:rsidRDefault="00D44A5F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[2]</w:t>
      </w:r>
      <w:r w:rsidR="005F0D9A" w:rsidRPr="00D0689C">
        <w:rPr>
          <w:rFonts w:ascii="Arial" w:hAnsi="Arial"/>
          <w:sz w:val="20"/>
          <w:szCs w:val="20"/>
        </w:rPr>
        <w:t xml:space="preserve"> Liu J, Duncan K, Walsh CT (1989) Nucleotide sequence of a cluster of </w:t>
      </w:r>
      <w:r w:rsidR="005F0D9A" w:rsidRPr="00D0689C">
        <w:rPr>
          <w:rFonts w:ascii="Arial" w:hAnsi="Arial"/>
          <w:i/>
          <w:sz w:val="20"/>
          <w:szCs w:val="20"/>
        </w:rPr>
        <w:t>Escherichia coli</w:t>
      </w:r>
      <w:r w:rsidR="005F0D9A" w:rsidRPr="00D0689C">
        <w:rPr>
          <w:rFonts w:ascii="Arial" w:hAnsi="Arial"/>
          <w:sz w:val="20"/>
          <w:szCs w:val="20"/>
        </w:rPr>
        <w:t xml:space="preserve"> enterobactin </w:t>
      </w:r>
    </w:p>
    <w:p w14:paraId="758DB372" w14:textId="77777777" w:rsidR="00D44A5F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biosynthesis genes: identification of entA and purification of its product 2,3-dihydro-2,3-</w:t>
      </w:r>
    </w:p>
    <w:p w14:paraId="524425E3" w14:textId="582A0B62" w:rsidR="005F0D9A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dihydroxybenzoate dehydrogenase. J Bacteriol 171: 791-798.</w:t>
      </w:r>
      <w:bookmarkEnd w:id="2"/>
    </w:p>
    <w:p w14:paraId="79226A50" w14:textId="77777777" w:rsidR="00D44A5F" w:rsidRPr="00D0689C" w:rsidRDefault="00D44A5F" w:rsidP="00D0689C">
      <w:pPr>
        <w:pStyle w:val="NoSpacing"/>
        <w:rPr>
          <w:rFonts w:ascii="Arial" w:hAnsi="Arial"/>
          <w:sz w:val="20"/>
          <w:szCs w:val="20"/>
        </w:rPr>
      </w:pPr>
      <w:bookmarkStart w:id="3" w:name="_ENREF_3"/>
    </w:p>
    <w:p w14:paraId="6B4B95F0" w14:textId="77777777" w:rsidR="00D44A5F" w:rsidRPr="00D0689C" w:rsidRDefault="00D44A5F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[3]</w:t>
      </w:r>
      <w:r w:rsidR="005F0D9A" w:rsidRPr="00D0689C">
        <w:rPr>
          <w:rFonts w:ascii="Arial" w:hAnsi="Arial"/>
          <w:sz w:val="20"/>
          <w:szCs w:val="20"/>
        </w:rPr>
        <w:t xml:space="preserve"> Zogaj X, Nimtz M, Rohde M, Bokranz W, Romling U (2001) T</w:t>
      </w:r>
      <w:r w:rsidRPr="00D0689C">
        <w:rPr>
          <w:rFonts w:ascii="Arial" w:hAnsi="Arial"/>
          <w:sz w:val="20"/>
          <w:szCs w:val="20"/>
        </w:rPr>
        <w:t>he multicellular morphotypes of</w:t>
      </w:r>
    </w:p>
    <w:p w14:paraId="75814D3E" w14:textId="77777777" w:rsidR="00D44A5F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 xml:space="preserve">Salmonella typhimurium and </w:t>
      </w:r>
      <w:r w:rsidRPr="00D0689C">
        <w:rPr>
          <w:rFonts w:ascii="Arial" w:hAnsi="Arial"/>
          <w:i/>
          <w:sz w:val="20"/>
          <w:szCs w:val="20"/>
        </w:rPr>
        <w:t>Escherichia coli</w:t>
      </w:r>
      <w:r w:rsidRPr="00D0689C">
        <w:rPr>
          <w:rFonts w:ascii="Arial" w:hAnsi="Arial"/>
          <w:sz w:val="20"/>
          <w:szCs w:val="20"/>
        </w:rPr>
        <w:t xml:space="preserve"> produce cellulose as the second component of the </w:t>
      </w:r>
    </w:p>
    <w:p w14:paraId="1B6E6556" w14:textId="7C7D2B39" w:rsidR="005F0D9A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extracellular matrix. Mol Microbiol 39: 1452-1463.</w:t>
      </w:r>
      <w:bookmarkEnd w:id="3"/>
    </w:p>
    <w:p w14:paraId="68F01288" w14:textId="77777777" w:rsidR="00D44A5F" w:rsidRPr="00D0689C" w:rsidRDefault="00D44A5F" w:rsidP="00D0689C">
      <w:pPr>
        <w:pStyle w:val="NoSpacing"/>
        <w:rPr>
          <w:rFonts w:ascii="Arial" w:hAnsi="Arial"/>
          <w:sz w:val="20"/>
          <w:szCs w:val="20"/>
        </w:rPr>
      </w:pPr>
      <w:bookmarkStart w:id="4" w:name="_ENREF_4"/>
    </w:p>
    <w:p w14:paraId="5D03C9BD" w14:textId="77777777" w:rsidR="00D44A5F" w:rsidRPr="00D0689C" w:rsidRDefault="00D44A5F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 xml:space="preserve">[4] </w:t>
      </w:r>
      <w:r w:rsidR="005F0D9A" w:rsidRPr="00D0689C">
        <w:rPr>
          <w:rFonts w:ascii="Arial" w:hAnsi="Arial"/>
          <w:sz w:val="20"/>
          <w:szCs w:val="20"/>
        </w:rPr>
        <w:t xml:space="preserve">Adler C, Corbalan NS, Peralta DR, Pomares MF, de Cristobal RE, et al. (2014) The alternative role of </w:t>
      </w:r>
    </w:p>
    <w:p w14:paraId="63EBBFC7" w14:textId="77777777" w:rsidR="00D44A5F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 xml:space="preserve">enterobactin as an oxidative stress protector allows </w:t>
      </w:r>
      <w:r w:rsidRPr="00D0689C">
        <w:rPr>
          <w:rFonts w:ascii="Arial" w:hAnsi="Arial"/>
          <w:i/>
          <w:sz w:val="20"/>
          <w:szCs w:val="20"/>
        </w:rPr>
        <w:t>Escherichia coli</w:t>
      </w:r>
      <w:r w:rsidRPr="00D0689C">
        <w:rPr>
          <w:rFonts w:ascii="Arial" w:hAnsi="Arial"/>
          <w:sz w:val="20"/>
          <w:szCs w:val="20"/>
        </w:rPr>
        <w:t xml:space="preserve"> colony development. PLoS One 9: </w:t>
      </w:r>
    </w:p>
    <w:p w14:paraId="75324EFC" w14:textId="66291A12" w:rsidR="005F0D9A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e84734.</w:t>
      </w:r>
      <w:bookmarkEnd w:id="4"/>
    </w:p>
    <w:p w14:paraId="51DA0A24" w14:textId="77777777" w:rsidR="00D44A5F" w:rsidRPr="00D0689C" w:rsidRDefault="00D44A5F" w:rsidP="00D0689C">
      <w:pPr>
        <w:pStyle w:val="NoSpacing"/>
        <w:rPr>
          <w:rFonts w:ascii="Arial" w:hAnsi="Arial"/>
          <w:sz w:val="20"/>
          <w:szCs w:val="20"/>
        </w:rPr>
      </w:pPr>
      <w:bookmarkStart w:id="5" w:name="_ENREF_5"/>
    </w:p>
    <w:p w14:paraId="625088AD" w14:textId="77777777" w:rsidR="00D44A5F" w:rsidRPr="00D0689C" w:rsidRDefault="00D44A5F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[5]</w:t>
      </w:r>
      <w:r w:rsidR="005F0D9A" w:rsidRPr="00D0689C">
        <w:rPr>
          <w:rFonts w:ascii="Arial" w:hAnsi="Arial"/>
          <w:sz w:val="20"/>
          <w:szCs w:val="20"/>
        </w:rPr>
        <w:t xml:space="preserve"> Izu H, Adachi O, Yamada M (1997) Gene organization and transcrip</w:t>
      </w:r>
      <w:r w:rsidRPr="00D0689C">
        <w:rPr>
          <w:rFonts w:ascii="Arial" w:hAnsi="Arial"/>
          <w:sz w:val="20"/>
          <w:szCs w:val="20"/>
        </w:rPr>
        <w:t>tional regulation of the gntRKU</w:t>
      </w:r>
    </w:p>
    <w:p w14:paraId="260D02F9" w14:textId="469849A9" w:rsidR="005F0D9A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 xml:space="preserve">operon involved in gluconate uptake and catabolism of </w:t>
      </w:r>
      <w:r w:rsidRPr="00D0689C">
        <w:rPr>
          <w:rFonts w:ascii="Arial" w:hAnsi="Arial"/>
          <w:i/>
          <w:sz w:val="20"/>
          <w:szCs w:val="20"/>
        </w:rPr>
        <w:t>Escherichia coli</w:t>
      </w:r>
      <w:r w:rsidRPr="00D0689C">
        <w:rPr>
          <w:rFonts w:ascii="Arial" w:hAnsi="Arial"/>
          <w:sz w:val="20"/>
          <w:szCs w:val="20"/>
        </w:rPr>
        <w:t>. J Mol Biol 267: 778-793.</w:t>
      </w:r>
      <w:bookmarkEnd w:id="5"/>
    </w:p>
    <w:p w14:paraId="186F074B" w14:textId="77777777" w:rsidR="00D44A5F" w:rsidRPr="00D0689C" w:rsidRDefault="00D44A5F" w:rsidP="00D0689C">
      <w:pPr>
        <w:pStyle w:val="NoSpacing"/>
        <w:rPr>
          <w:rFonts w:ascii="Arial" w:hAnsi="Arial"/>
          <w:sz w:val="20"/>
          <w:szCs w:val="20"/>
        </w:rPr>
      </w:pPr>
      <w:bookmarkStart w:id="6" w:name="_ENREF_6"/>
    </w:p>
    <w:p w14:paraId="761E0DB2" w14:textId="77777777" w:rsidR="00D44A5F" w:rsidRPr="00D0689C" w:rsidRDefault="00D44A5F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 xml:space="preserve">[6] </w:t>
      </w:r>
      <w:r w:rsidR="005F0D9A" w:rsidRPr="00D0689C">
        <w:rPr>
          <w:rFonts w:ascii="Arial" w:hAnsi="Arial"/>
          <w:sz w:val="20"/>
          <w:szCs w:val="20"/>
        </w:rPr>
        <w:t xml:space="preserve">Staab JF, Elkins MF, Earhart CF (1989) Nucleotide sequence of the </w:t>
      </w:r>
      <w:r w:rsidR="005F0D9A" w:rsidRPr="00D0689C">
        <w:rPr>
          <w:rFonts w:ascii="Arial" w:hAnsi="Arial"/>
          <w:i/>
          <w:sz w:val="20"/>
          <w:szCs w:val="20"/>
        </w:rPr>
        <w:t>Escherichia coli</w:t>
      </w:r>
      <w:r w:rsidR="005F0D9A" w:rsidRPr="00D0689C">
        <w:rPr>
          <w:rFonts w:ascii="Arial" w:hAnsi="Arial"/>
          <w:sz w:val="20"/>
          <w:szCs w:val="20"/>
        </w:rPr>
        <w:t xml:space="preserve"> entE gene. FEMS </w:t>
      </w:r>
    </w:p>
    <w:p w14:paraId="5C37D3CF" w14:textId="7A006E08" w:rsidR="005F0D9A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Microbiol Lett 50: 15-19.</w:t>
      </w:r>
      <w:bookmarkEnd w:id="6"/>
    </w:p>
    <w:p w14:paraId="7D8A1938" w14:textId="77777777" w:rsidR="00D44A5F" w:rsidRPr="00D0689C" w:rsidRDefault="00D44A5F" w:rsidP="00D0689C">
      <w:pPr>
        <w:pStyle w:val="NoSpacing"/>
        <w:rPr>
          <w:rFonts w:ascii="Arial" w:hAnsi="Arial"/>
          <w:sz w:val="20"/>
          <w:szCs w:val="20"/>
        </w:rPr>
      </w:pPr>
      <w:bookmarkStart w:id="7" w:name="_ENREF_7"/>
    </w:p>
    <w:p w14:paraId="35F68456" w14:textId="77777777" w:rsidR="00D44A5F" w:rsidRPr="00D0689C" w:rsidRDefault="00D44A5F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[7]</w:t>
      </w:r>
      <w:r w:rsidR="005F0D9A" w:rsidRPr="00D0689C">
        <w:rPr>
          <w:rFonts w:ascii="Arial" w:hAnsi="Arial"/>
          <w:sz w:val="20"/>
          <w:szCs w:val="20"/>
        </w:rPr>
        <w:t xml:space="preserve"> Dermic D, Halupecki E, Zahradka D, Petranovic M (2005) RecBCD enzyme overproduction impairs </w:t>
      </w:r>
    </w:p>
    <w:p w14:paraId="64C5A5BB" w14:textId="4D3FAEFC" w:rsidR="005F0D9A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 xml:space="preserve">DNA repair and homologous recombination in </w:t>
      </w:r>
      <w:r w:rsidRPr="00D0689C">
        <w:rPr>
          <w:rFonts w:ascii="Arial" w:hAnsi="Arial"/>
          <w:i/>
          <w:sz w:val="20"/>
          <w:szCs w:val="20"/>
        </w:rPr>
        <w:t>Escherichia coli.</w:t>
      </w:r>
      <w:r w:rsidRPr="00D0689C">
        <w:rPr>
          <w:rFonts w:ascii="Arial" w:hAnsi="Arial"/>
          <w:sz w:val="20"/>
          <w:szCs w:val="20"/>
        </w:rPr>
        <w:t xml:space="preserve"> Res Microbiol 156: 304-311.</w:t>
      </w:r>
      <w:bookmarkEnd w:id="7"/>
    </w:p>
    <w:p w14:paraId="1F28C7ED" w14:textId="77777777" w:rsidR="00D44A5F" w:rsidRPr="00D0689C" w:rsidRDefault="00D44A5F" w:rsidP="00D0689C">
      <w:pPr>
        <w:pStyle w:val="NoSpacing"/>
        <w:rPr>
          <w:rFonts w:ascii="Arial" w:hAnsi="Arial"/>
          <w:sz w:val="20"/>
          <w:szCs w:val="20"/>
        </w:rPr>
      </w:pPr>
      <w:bookmarkStart w:id="8" w:name="_ENREF_8"/>
    </w:p>
    <w:p w14:paraId="7A8A826C" w14:textId="77777777" w:rsidR="00D44A5F" w:rsidRPr="00D0689C" w:rsidRDefault="00D44A5F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[8]</w:t>
      </w:r>
      <w:r w:rsidR="005F0D9A" w:rsidRPr="00D0689C">
        <w:rPr>
          <w:rFonts w:ascii="Arial" w:hAnsi="Arial"/>
          <w:sz w:val="20"/>
          <w:szCs w:val="20"/>
        </w:rPr>
        <w:t xml:space="preserve"> Verkamp E, Backman VM, Bjornsson JM, Soll D, Eggertsson G (1993) The periplasmic dipeptide </w:t>
      </w:r>
    </w:p>
    <w:p w14:paraId="0D73E89A" w14:textId="2EBA5356" w:rsidR="005F0D9A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 xml:space="preserve">permease system transports 5-aminolevulinic acid in </w:t>
      </w:r>
      <w:r w:rsidRPr="00D0689C">
        <w:rPr>
          <w:rFonts w:ascii="Arial" w:hAnsi="Arial"/>
          <w:i/>
          <w:sz w:val="20"/>
          <w:szCs w:val="20"/>
        </w:rPr>
        <w:t>Escherichia coli</w:t>
      </w:r>
      <w:r w:rsidRPr="00D0689C">
        <w:rPr>
          <w:rFonts w:ascii="Arial" w:hAnsi="Arial"/>
          <w:sz w:val="20"/>
          <w:szCs w:val="20"/>
        </w:rPr>
        <w:t>. J Bacteriol 175: 1452-1456.</w:t>
      </w:r>
      <w:bookmarkEnd w:id="8"/>
    </w:p>
    <w:p w14:paraId="3D1BC583" w14:textId="77777777" w:rsidR="00D44A5F" w:rsidRPr="00D0689C" w:rsidRDefault="00D44A5F" w:rsidP="00D0689C">
      <w:pPr>
        <w:pStyle w:val="NoSpacing"/>
        <w:rPr>
          <w:rFonts w:ascii="Arial" w:hAnsi="Arial"/>
          <w:sz w:val="20"/>
          <w:szCs w:val="20"/>
        </w:rPr>
      </w:pPr>
      <w:bookmarkStart w:id="9" w:name="_ENREF_9"/>
    </w:p>
    <w:p w14:paraId="523F5082" w14:textId="77777777" w:rsidR="00D44A5F" w:rsidRPr="00D0689C" w:rsidRDefault="00D44A5F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[9]</w:t>
      </w:r>
      <w:r w:rsidR="005F0D9A" w:rsidRPr="00D0689C">
        <w:rPr>
          <w:rFonts w:ascii="Arial" w:hAnsi="Arial"/>
          <w:sz w:val="20"/>
          <w:szCs w:val="20"/>
        </w:rPr>
        <w:t xml:space="preserve"> Gehring AM, Mori I, Walsh CT (1998) Reconstitution and character</w:t>
      </w:r>
      <w:r w:rsidRPr="00D0689C">
        <w:rPr>
          <w:rFonts w:ascii="Arial" w:hAnsi="Arial"/>
          <w:sz w:val="20"/>
          <w:szCs w:val="20"/>
        </w:rPr>
        <w:t xml:space="preserve">ization of the </w:t>
      </w:r>
      <w:r w:rsidRPr="00D0689C">
        <w:rPr>
          <w:rFonts w:ascii="Arial" w:hAnsi="Arial"/>
          <w:i/>
          <w:sz w:val="20"/>
          <w:szCs w:val="20"/>
        </w:rPr>
        <w:t xml:space="preserve">Escherichia coli </w:t>
      </w:r>
    </w:p>
    <w:p w14:paraId="32AF247A" w14:textId="62006F7B" w:rsidR="005F0D9A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enterobactin synthetase from EntB, EntE, and EntF. Biochemistry 37: 2648-2659.</w:t>
      </w:r>
      <w:bookmarkEnd w:id="9"/>
    </w:p>
    <w:p w14:paraId="45C19CDF" w14:textId="77777777" w:rsidR="00D44A5F" w:rsidRPr="00D0689C" w:rsidRDefault="00D44A5F" w:rsidP="00D0689C">
      <w:pPr>
        <w:pStyle w:val="NoSpacing"/>
        <w:rPr>
          <w:rFonts w:ascii="Arial" w:hAnsi="Arial"/>
          <w:sz w:val="20"/>
          <w:szCs w:val="20"/>
        </w:rPr>
      </w:pPr>
      <w:bookmarkStart w:id="10" w:name="_ENREF_10"/>
    </w:p>
    <w:p w14:paraId="340655E4" w14:textId="77777777" w:rsidR="00D44A5F" w:rsidRPr="00D0689C" w:rsidRDefault="00D44A5F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[10]</w:t>
      </w:r>
      <w:r w:rsidR="005F0D9A" w:rsidRPr="00D0689C">
        <w:rPr>
          <w:rFonts w:ascii="Arial" w:hAnsi="Arial"/>
          <w:sz w:val="20"/>
          <w:szCs w:val="20"/>
        </w:rPr>
        <w:t xml:space="preserve"> Atkinson MR, Ninfa AJ (1998) Role of the GlnK signal transduction protein in the regulation of </w:t>
      </w:r>
    </w:p>
    <w:p w14:paraId="04172F92" w14:textId="7219CC1D" w:rsidR="005F0D9A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 xml:space="preserve">nitrogen assimilation in </w:t>
      </w:r>
      <w:r w:rsidRPr="00D0689C">
        <w:rPr>
          <w:rFonts w:ascii="Arial" w:hAnsi="Arial"/>
          <w:i/>
          <w:sz w:val="20"/>
          <w:szCs w:val="20"/>
        </w:rPr>
        <w:t>Escherichia coli</w:t>
      </w:r>
      <w:r w:rsidRPr="00D0689C">
        <w:rPr>
          <w:rFonts w:ascii="Arial" w:hAnsi="Arial"/>
          <w:sz w:val="20"/>
          <w:szCs w:val="20"/>
        </w:rPr>
        <w:t>. Mol Microbiol 29: 431-447.</w:t>
      </w:r>
      <w:bookmarkEnd w:id="10"/>
    </w:p>
    <w:p w14:paraId="62B86EE4" w14:textId="77777777" w:rsidR="00D44A5F" w:rsidRPr="00D0689C" w:rsidRDefault="00D44A5F" w:rsidP="00D0689C">
      <w:pPr>
        <w:pStyle w:val="NoSpacing"/>
        <w:rPr>
          <w:rFonts w:ascii="Arial" w:hAnsi="Arial"/>
          <w:sz w:val="20"/>
          <w:szCs w:val="20"/>
        </w:rPr>
      </w:pPr>
      <w:bookmarkStart w:id="11" w:name="_ENREF_11"/>
    </w:p>
    <w:p w14:paraId="1C4E596C" w14:textId="77777777" w:rsidR="00D44A5F" w:rsidRPr="00D0689C" w:rsidRDefault="00D44A5F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[11]</w:t>
      </w:r>
      <w:r w:rsidR="005F0D9A" w:rsidRPr="00D0689C">
        <w:rPr>
          <w:rFonts w:ascii="Arial" w:hAnsi="Arial"/>
          <w:sz w:val="20"/>
          <w:szCs w:val="20"/>
        </w:rPr>
        <w:t xml:space="preserve"> Pistocchi R, Kashiwagi K, Miyamoto S, Nukui E, Sadakata Y, et al. (1993) Characteristics of the </w:t>
      </w:r>
    </w:p>
    <w:p w14:paraId="38F4B590" w14:textId="77777777" w:rsidR="00D44A5F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 xml:space="preserve">operon for a putrescine transport system that maps at 19 minutes on the </w:t>
      </w:r>
      <w:r w:rsidRPr="00D0689C">
        <w:rPr>
          <w:rFonts w:ascii="Arial" w:hAnsi="Arial"/>
          <w:i/>
          <w:sz w:val="20"/>
          <w:szCs w:val="20"/>
        </w:rPr>
        <w:t xml:space="preserve">Escherichia coli </w:t>
      </w:r>
      <w:r w:rsidRPr="00D0689C">
        <w:rPr>
          <w:rFonts w:ascii="Arial" w:hAnsi="Arial"/>
          <w:sz w:val="20"/>
          <w:szCs w:val="20"/>
        </w:rPr>
        <w:t xml:space="preserve">chromosome. J </w:t>
      </w:r>
    </w:p>
    <w:p w14:paraId="08889FF3" w14:textId="1EE62411" w:rsidR="005F0D9A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Biol Chem 268: 146-152.</w:t>
      </w:r>
      <w:bookmarkEnd w:id="11"/>
    </w:p>
    <w:p w14:paraId="7E024FFA" w14:textId="77777777" w:rsidR="00D44A5F" w:rsidRPr="00D0689C" w:rsidRDefault="00D44A5F" w:rsidP="00D0689C">
      <w:pPr>
        <w:pStyle w:val="NoSpacing"/>
        <w:rPr>
          <w:rFonts w:ascii="Arial" w:hAnsi="Arial"/>
          <w:sz w:val="20"/>
          <w:szCs w:val="20"/>
        </w:rPr>
      </w:pPr>
      <w:bookmarkStart w:id="12" w:name="_ENREF_12"/>
    </w:p>
    <w:p w14:paraId="09BFFBDA" w14:textId="77777777" w:rsidR="00D44A5F" w:rsidRPr="00D0689C" w:rsidRDefault="00D44A5F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[12]</w:t>
      </w:r>
      <w:r w:rsidR="005F0D9A" w:rsidRPr="00D0689C">
        <w:rPr>
          <w:rFonts w:ascii="Arial" w:hAnsi="Arial"/>
          <w:sz w:val="20"/>
          <w:szCs w:val="20"/>
        </w:rPr>
        <w:t xml:space="preserve"> Klein M, Sprenger GA, Freudl R (1996) Cloning, nucleotide sequence, and functional expression of </w:t>
      </w:r>
    </w:p>
    <w:p w14:paraId="5F6FF35A" w14:textId="77777777" w:rsidR="00D44A5F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the</w:t>
      </w:r>
      <w:r w:rsidRPr="00D0689C">
        <w:rPr>
          <w:rFonts w:ascii="Arial" w:hAnsi="Arial"/>
          <w:i/>
          <w:sz w:val="20"/>
          <w:szCs w:val="20"/>
        </w:rPr>
        <w:t xml:space="preserve"> Escherichia coli </w:t>
      </w:r>
      <w:r w:rsidRPr="00D0689C">
        <w:rPr>
          <w:rFonts w:ascii="Arial" w:hAnsi="Arial"/>
          <w:sz w:val="20"/>
          <w:szCs w:val="20"/>
        </w:rPr>
        <w:t>enolase (eno) gene in a temperature-sensitive eno mutant strain. DNA Seq 6: 351-</w:t>
      </w:r>
    </w:p>
    <w:p w14:paraId="7C6CF1AF" w14:textId="64D7BCC7" w:rsidR="005F0D9A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355.</w:t>
      </w:r>
      <w:bookmarkEnd w:id="12"/>
    </w:p>
    <w:p w14:paraId="43720C83" w14:textId="77777777" w:rsidR="00D44A5F" w:rsidRPr="00D0689C" w:rsidRDefault="00D44A5F" w:rsidP="00D0689C">
      <w:pPr>
        <w:pStyle w:val="NoSpacing"/>
        <w:rPr>
          <w:rFonts w:ascii="Arial" w:hAnsi="Arial"/>
          <w:sz w:val="20"/>
          <w:szCs w:val="20"/>
        </w:rPr>
      </w:pPr>
      <w:bookmarkStart w:id="13" w:name="_ENREF_13"/>
    </w:p>
    <w:p w14:paraId="5B5A64D2" w14:textId="77777777" w:rsidR="00D44A5F" w:rsidRPr="00D0689C" w:rsidRDefault="00D44A5F" w:rsidP="00D0689C">
      <w:pPr>
        <w:pStyle w:val="NoSpacing"/>
        <w:rPr>
          <w:rFonts w:ascii="Arial" w:hAnsi="Arial"/>
          <w:i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[13]</w:t>
      </w:r>
      <w:r w:rsidR="005F0D9A" w:rsidRPr="00D0689C">
        <w:rPr>
          <w:rFonts w:ascii="Arial" w:hAnsi="Arial"/>
          <w:sz w:val="20"/>
          <w:szCs w:val="20"/>
        </w:rPr>
        <w:t xml:space="preserve"> Reuven NB, Koonin EV, Rudd KE, Deutscher MP (1995) The gene for the longest known </w:t>
      </w:r>
      <w:r w:rsidR="005F0D9A" w:rsidRPr="00D0689C">
        <w:rPr>
          <w:rFonts w:ascii="Arial" w:hAnsi="Arial"/>
          <w:i/>
          <w:sz w:val="20"/>
          <w:szCs w:val="20"/>
        </w:rPr>
        <w:t xml:space="preserve">Escherichia </w:t>
      </w:r>
    </w:p>
    <w:p w14:paraId="7A80C08E" w14:textId="35DABB09" w:rsidR="005F0D9A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i/>
          <w:sz w:val="20"/>
          <w:szCs w:val="20"/>
        </w:rPr>
        <w:t xml:space="preserve">coli </w:t>
      </w:r>
      <w:r w:rsidRPr="00D0689C">
        <w:rPr>
          <w:rFonts w:ascii="Arial" w:hAnsi="Arial"/>
          <w:sz w:val="20"/>
          <w:szCs w:val="20"/>
        </w:rPr>
        <w:t>protein is a member of helicase superfamily II. J Bacteriol 177: 5393-5400.</w:t>
      </w:r>
      <w:bookmarkEnd w:id="13"/>
    </w:p>
    <w:p w14:paraId="23460D95" w14:textId="77777777" w:rsidR="00D44A5F" w:rsidRPr="00D0689C" w:rsidRDefault="00D44A5F" w:rsidP="00D0689C">
      <w:pPr>
        <w:pStyle w:val="NoSpacing"/>
        <w:rPr>
          <w:rFonts w:ascii="Arial" w:hAnsi="Arial"/>
          <w:sz w:val="20"/>
          <w:szCs w:val="20"/>
        </w:rPr>
      </w:pPr>
      <w:bookmarkStart w:id="14" w:name="_ENREF_14"/>
    </w:p>
    <w:p w14:paraId="7DA8E873" w14:textId="77777777" w:rsidR="00D44A5F" w:rsidRPr="00D0689C" w:rsidRDefault="00D44A5F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[14]</w:t>
      </w:r>
      <w:r w:rsidR="005F0D9A" w:rsidRPr="00D0689C">
        <w:rPr>
          <w:rFonts w:ascii="Arial" w:hAnsi="Arial"/>
          <w:sz w:val="20"/>
          <w:szCs w:val="20"/>
        </w:rPr>
        <w:t xml:space="preserve"> Checroun C, Gutierrez C (2004) Sigma(s)-dependent regulation of yehZYXW, which encodes a </w:t>
      </w:r>
    </w:p>
    <w:p w14:paraId="3867FCB3" w14:textId="53EA7C90" w:rsidR="005F0D9A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 xml:space="preserve">putative osmoprotectant ABC transporter of </w:t>
      </w:r>
      <w:r w:rsidRPr="00D0689C">
        <w:rPr>
          <w:rFonts w:ascii="Arial" w:hAnsi="Arial"/>
          <w:i/>
          <w:sz w:val="20"/>
          <w:szCs w:val="20"/>
        </w:rPr>
        <w:t>Escherichia coli.</w:t>
      </w:r>
      <w:r w:rsidRPr="00D0689C">
        <w:rPr>
          <w:rFonts w:ascii="Arial" w:hAnsi="Arial"/>
          <w:sz w:val="20"/>
          <w:szCs w:val="20"/>
        </w:rPr>
        <w:t xml:space="preserve"> FEMS Microbiol Lett 236: 221-226.</w:t>
      </w:r>
      <w:bookmarkEnd w:id="14"/>
    </w:p>
    <w:p w14:paraId="65B972A8" w14:textId="77777777" w:rsidR="00D44A5F" w:rsidRPr="00D0689C" w:rsidRDefault="00D44A5F" w:rsidP="00D0689C">
      <w:pPr>
        <w:pStyle w:val="NoSpacing"/>
        <w:rPr>
          <w:rFonts w:ascii="Arial" w:hAnsi="Arial"/>
          <w:sz w:val="20"/>
          <w:szCs w:val="20"/>
        </w:rPr>
      </w:pPr>
      <w:bookmarkStart w:id="15" w:name="_ENREF_15"/>
    </w:p>
    <w:p w14:paraId="167088C6" w14:textId="5D80192F" w:rsidR="00D44A5F" w:rsidRPr="00D0689C" w:rsidRDefault="00D44A5F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[15]</w:t>
      </w:r>
      <w:r w:rsidR="005F0D9A" w:rsidRPr="00D0689C">
        <w:rPr>
          <w:rFonts w:ascii="Arial" w:hAnsi="Arial"/>
          <w:sz w:val="20"/>
          <w:szCs w:val="20"/>
        </w:rPr>
        <w:t xml:space="preserve"> Jiang P, Peliska JA, Ninfa AJ (1998) Enzymological characterization of the signal-transducing </w:t>
      </w:r>
    </w:p>
    <w:p w14:paraId="7290C215" w14:textId="77777777" w:rsidR="00D44A5F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 xml:space="preserve">uridylyltransferase/uridylyl-removing enzyme (EC 2.7.7.59) of </w:t>
      </w:r>
      <w:r w:rsidRPr="00D0689C">
        <w:rPr>
          <w:rFonts w:ascii="Arial" w:hAnsi="Arial"/>
          <w:i/>
          <w:sz w:val="20"/>
          <w:szCs w:val="20"/>
        </w:rPr>
        <w:t>Escherichia coli</w:t>
      </w:r>
      <w:r w:rsidRPr="00D0689C">
        <w:rPr>
          <w:rFonts w:ascii="Arial" w:hAnsi="Arial"/>
          <w:sz w:val="20"/>
          <w:szCs w:val="20"/>
        </w:rPr>
        <w:t xml:space="preserve"> and its interaction with the </w:t>
      </w:r>
    </w:p>
    <w:p w14:paraId="08563546" w14:textId="367298A4" w:rsidR="005F0D9A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PII protein. Biochemistry 37: 12782-12794.</w:t>
      </w:r>
      <w:bookmarkEnd w:id="15"/>
    </w:p>
    <w:p w14:paraId="16530B60" w14:textId="77777777" w:rsidR="00D44A5F" w:rsidRPr="00D0689C" w:rsidRDefault="00D44A5F" w:rsidP="00D0689C">
      <w:pPr>
        <w:pStyle w:val="NoSpacing"/>
        <w:rPr>
          <w:rFonts w:ascii="Arial" w:hAnsi="Arial"/>
          <w:sz w:val="20"/>
          <w:szCs w:val="20"/>
        </w:rPr>
      </w:pPr>
      <w:bookmarkStart w:id="16" w:name="_ENREF_16"/>
    </w:p>
    <w:p w14:paraId="674381B6" w14:textId="77777777" w:rsidR="00D44A5F" w:rsidRPr="00D0689C" w:rsidRDefault="00D44A5F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[16]</w:t>
      </w:r>
      <w:r w:rsidR="005F0D9A" w:rsidRPr="00D0689C">
        <w:rPr>
          <w:rFonts w:ascii="Arial" w:hAnsi="Arial"/>
          <w:sz w:val="20"/>
          <w:szCs w:val="20"/>
        </w:rPr>
        <w:t xml:space="preserve"> Kiino DR, Rothman-Denes LB (1989) Genetic analysis of bacteriophage N4 adsorption. J Bacteriol </w:t>
      </w:r>
    </w:p>
    <w:p w14:paraId="6E467487" w14:textId="23D40FD7" w:rsidR="005F0D9A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171: 4595-4602.</w:t>
      </w:r>
      <w:bookmarkEnd w:id="16"/>
    </w:p>
    <w:p w14:paraId="13CE5819" w14:textId="77777777" w:rsidR="00A63547" w:rsidRPr="00D0689C" w:rsidRDefault="00A63547" w:rsidP="00D0689C">
      <w:pPr>
        <w:pStyle w:val="NoSpacing"/>
        <w:rPr>
          <w:rFonts w:ascii="Arial" w:hAnsi="Arial"/>
          <w:sz w:val="20"/>
          <w:szCs w:val="20"/>
        </w:rPr>
      </w:pPr>
      <w:bookmarkStart w:id="17" w:name="_ENREF_17"/>
    </w:p>
    <w:p w14:paraId="42A066B4" w14:textId="77777777" w:rsidR="00D44A5F" w:rsidRPr="00D0689C" w:rsidRDefault="00D44A5F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lastRenderedPageBreak/>
        <w:t>[17]</w:t>
      </w:r>
      <w:r w:rsidR="005F0D9A" w:rsidRPr="00D0689C">
        <w:rPr>
          <w:rFonts w:ascii="Arial" w:hAnsi="Arial"/>
          <w:sz w:val="20"/>
          <w:szCs w:val="20"/>
        </w:rPr>
        <w:t xml:space="preserve"> Ow MC, Liu Q, Mohanty BK, Andrew ME, Maples VF, et al. (2002) RNase E levels in </w:t>
      </w:r>
      <w:r w:rsidR="005F0D9A" w:rsidRPr="00D0689C">
        <w:rPr>
          <w:rFonts w:ascii="Arial" w:hAnsi="Arial"/>
          <w:i/>
          <w:sz w:val="20"/>
          <w:szCs w:val="20"/>
        </w:rPr>
        <w:t xml:space="preserve">Escherichia coli </w:t>
      </w:r>
    </w:p>
    <w:p w14:paraId="38C3F318" w14:textId="77777777" w:rsidR="00D44A5F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 xml:space="preserve">are controlled by a complex regulatory system that involves transcription of the rne gene from three </w:t>
      </w:r>
    </w:p>
    <w:p w14:paraId="1FF13E6E" w14:textId="5051C120" w:rsidR="005F0D9A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promoters. Mol Microbiol 43: 159-171.</w:t>
      </w:r>
      <w:bookmarkEnd w:id="17"/>
    </w:p>
    <w:p w14:paraId="6B6AC78F" w14:textId="77777777" w:rsidR="00D44A5F" w:rsidRPr="00D0689C" w:rsidRDefault="00D44A5F" w:rsidP="00D0689C">
      <w:pPr>
        <w:pStyle w:val="NoSpacing"/>
        <w:rPr>
          <w:rFonts w:ascii="Arial" w:hAnsi="Arial"/>
          <w:sz w:val="20"/>
          <w:szCs w:val="20"/>
        </w:rPr>
      </w:pPr>
      <w:bookmarkStart w:id="18" w:name="_ENREF_18"/>
    </w:p>
    <w:p w14:paraId="1863DB99" w14:textId="77777777" w:rsidR="00D44A5F" w:rsidRPr="00D0689C" w:rsidRDefault="00D44A5F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[18]</w:t>
      </w:r>
      <w:r w:rsidR="005F0D9A" w:rsidRPr="00D0689C">
        <w:rPr>
          <w:rFonts w:ascii="Arial" w:hAnsi="Arial"/>
          <w:sz w:val="20"/>
          <w:szCs w:val="20"/>
        </w:rPr>
        <w:t xml:space="preserve"> Yeom JH, Shin E, Go H, Sim SH, Seong MJ, et al. (2008) Functional implications of the conserved </w:t>
      </w:r>
    </w:p>
    <w:p w14:paraId="04F4BE48" w14:textId="49EC311B" w:rsidR="005F0D9A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action of regulators of ribonuclease activity. J Microbiol Biotechnol 18: 1353-1356.</w:t>
      </w:r>
      <w:bookmarkEnd w:id="18"/>
    </w:p>
    <w:p w14:paraId="0524BF50" w14:textId="77777777" w:rsidR="00D44A5F" w:rsidRPr="00D0689C" w:rsidRDefault="00D44A5F" w:rsidP="00D0689C">
      <w:pPr>
        <w:pStyle w:val="NoSpacing"/>
        <w:rPr>
          <w:rFonts w:ascii="Arial" w:hAnsi="Arial"/>
          <w:sz w:val="20"/>
          <w:szCs w:val="20"/>
        </w:rPr>
      </w:pPr>
      <w:bookmarkStart w:id="19" w:name="_ENREF_19"/>
    </w:p>
    <w:p w14:paraId="2F1EDF53" w14:textId="77777777" w:rsidR="00D44A5F" w:rsidRPr="00D0689C" w:rsidRDefault="00D44A5F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[19]</w:t>
      </w:r>
      <w:r w:rsidR="005F0D9A" w:rsidRPr="00D0689C">
        <w:rPr>
          <w:rFonts w:ascii="Arial" w:hAnsi="Arial"/>
          <w:sz w:val="20"/>
          <w:szCs w:val="20"/>
        </w:rPr>
        <w:t xml:space="preserve"> Wanner BL (1992) Genes for phosphonate biodegradation in </w:t>
      </w:r>
      <w:r w:rsidR="005F0D9A" w:rsidRPr="00D0689C">
        <w:rPr>
          <w:rFonts w:ascii="Arial" w:hAnsi="Arial"/>
          <w:i/>
          <w:sz w:val="20"/>
          <w:szCs w:val="20"/>
        </w:rPr>
        <w:t>Escherichia coli.</w:t>
      </w:r>
      <w:r w:rsidR="005F0D9A" w:rsidRPr="00D0689C">
        <w:rPr>
          <w:rFonts w:ascii="Arial" w:hAnsi="Arial"/>
          <w:sz w:val="20"/>
          <w:szCs w:val="20"/>
        </w:rPr>
        <w:t xml:space="preserve"> SAAS Bull Biochem </w:t>
      </w:r>
    </w:p>
    <w:p w14:paraId="3C348C19" w14:textId="4E6A3FA7" w:rsidR="005F0D9A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Biotechnol 5: 1-6.</w:t>
      </w:r>
      <w:bookmarkEnd w:id="19"/>
    </w:p>
    <w:p w14:paraId="5D18D4F7" w14:textId="77777777" w:rsidR="00D44A5F" w:rsidRPr="00D0689C" w:rsidRDefault="00D44A5F" w:rsidP="00D0689C">
      <w:pPr>
        <w:pStyle w:val="NoSpacing"/>
        <w:rPr>
          <w:rFonts w:ascii="Arial" w:hAnsi="Arial"/>
          <w:sz w:val="20"/>
          <w:szCs w:val="20"/>
        </w:rPr>
      </w:pPr>
      <w:bookmarkStart w:id="20" w:name="_ENREF_20"/>
    </w:p>
    <w:p w14:paraId="01D93EE3" w14:textId="77777777" w:rsidR="00D44A5F" w:rsidRPr="00D0689C" w:rsidRDefault="00D44A5F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[20]</w:t>
      </w:r>
      <w:r w:rsidR="005F0D9A" w:rsidRPr="00D0689C">
        <w:rPr>
          <w:rFonts w:ascii="Arial" w:hAnsi="Arial"/>
          <w:sz w:val="20"/>
          <w:szCs w:val="20"/>
        </w:rPr>
        <w:t xml:space="preserve"> Yang K, Wang M, Metcalf WW (2009) Uptake of glycerol-2-phosphate via the ugp-encoded </w:t>
      </w:r>
    </w:p>
    <w:p w14:paraId="46EF80E9" w14:textId="064E316E" w:rsidR="005F0D9A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 xml:space="preserve">transporter in </w:t>
      </w:r>
      <w:r w:rsidRPr="00D0689C">
        <w:rPr>
          <w:rFonts w:ascii="Arial" w:hAnsi="Arial"/>
          <w:i/>
          <w:sz w:val="20"/>
          <w:szCs w:val="20"/>
        </w:rPr>
        <w:t xml:space="preserve">Escherichia coli </w:t>
      </w:r>
      <w:r w:rsidRPr="00D0689C">
        <w:rPr>
          <w:rFonts w:ascii="Arial" w:hAnsi="Arial"/>
          <w:sz w:val="20"/>
          <w:szCs w:val="20"/>
        </w:rPr>
        <w:t>K-12. J Bacteriol 191: 4667-4670.</w:t>
      </w:r>
      <w:bookmarkEnd w:id="20"/>
    </w:p>
    <w:p w14:paraId="00CB0DD4" w14:textId="77777777" w:rsidR="00D44A5F" w:rsidRPr="00D0689C" w:rsidRDefault="00D44A5F" w:rsidP="00D0689C">
      <w:pPr>
        <w:pStyle w:val="NoSpacing"/>
        <w:rPr>
          <w:rFonts w:ascii="Arial" w:hAnsi="Arial"/>
          <w:sz w:val="20"/>
          <w:szCs w:val="20"/>
        </w:rPr>
      </w:pPr>
      <w:bookmarkStart w:id="21" w:name="_ENREF_21"/>
    </w:p>
    <w:p w14:paraId="5F34841F" w14:textId="77777777" w:rsidR="00D44A5F" w:rsidRPr="00D0689C" w:rsidRDefault="00D44A5F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[21]</w:t>
      </w:r>
      <w:r w:rsidR="005F0D9A" w:rsidRPr="00D0689C">
        <w:rPr>
          <w:rFonts w:ascii="Arial" w:hAnsi="Arial"/>
          <w:sz w:val="20"/>
          <w:szCs w:val="20"/>
        </w:rPr>
        <w:t xml:space="preserve"> Yamada M, Makino K, Amemura M, Shinagawa H, Nakata A (1989) Regulation of the phosphate </w:t>
      </w:r>
    </w:p>
    <w:p w14:paraId="0F620B2B" w14:textId="77777777" w:rsidR="00D44A5F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 xml:space="preserve">regulon of </w:t>
      </w:r>
      <w:r w:rsidRPr="00D0689C">
        <w:rPr>
          <w:rFonts w:ascii="Arial" w:hAnsi="Arial"/>
          <w:i/>
          <w:sz w:val="20"/>
          <w:szCs w:val="20"/>
        </w:rPr>
        <w:t>Escherichia coli</w:t>
      </w:r>
      <w:r w:rsidRPr="00D0689C">
        <w:rPr>
          <w:rFonts w:ascii="Arial" w:hAnsi="Arial"/>
          <w:sz w:val="20"/>
          <w:szCs w:val="20"/>
        </w:rPr>
        <w:t xml:space="preserve">: analysis of mutant phoB and phoR genes causing different phenotypes. J </w:t>
      </w:r>
    </w:p>
    <w:p w14:paraId="6D313EB6" w14:textId="3F531736" w:rsidR="005F0D9A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Bacteriol 171: 5601-5606.</w:t>
      </w:r>
      <w:bookmarkEnd w:id="21"/>
    </w:p>
    <w:p w14:paraId="71AE3AFF" w14:textId="77777777" w:rsidR="00D44A5F" w:rsidRPr="00D0689C" w:rsidRDefault="00D44A5F" w:rsidP="00D0689C">
      <w:pPr>
        <w:pStyle w:val="NoSpacing"/>
        <w:rPr>
          <w:rFonts w:ascii="Arial" w:hAnsi="Arial"/>
          <w:sz w:val="20"/>
          <w:szCs w:val="20"/>
        </w:rPr>
      </w:pPr>
      <w:bookmarkStart w:id="22" w:name="_ENREF_22"/>
    </w:p>
    <w:p w14:paraId="37663222" w14:textId="77777777" w:rsidR="00D44A5F" w:rsidRPr="00D0689C" w:rsidRDefault="00D44A5F" w:rsidP="00D0689C">
      <w:pPr>
        <w:pStyle w:val="NoSpacing"/>
        <w:rPr>
          <w:rFonts w:ascii="Arial" w:hAnsi="Arial"/>
          <w:i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[22]</w:t>
      </w:r>
      <w:r w:rsidR="005F0D9A" w:rsidRPr="00D0689C">
        <w:rPr>
          <w:rFonts w:ascii="Arial" w:hAnsi="Arial"/>
          <w:sz w:val="20"/>
          <w:szCs w:val="20"/>
        </w:rPr>
        <w:t xml:space="preserve"> Simon G, Mejean V, Jourlin C, Chippaux M, Pascal MC (1994) The torR gene of </w:t>
      </w:r>
      <w:r w:rsidR="005F0D9A" w:rsidRPr="00D0689C">
        <w:rPr>
          <w:rFonts w:ascii="Arial" w:hAnsi="Arial"/>
          <w:i/>
          <w:sz w:val="20"/>
          <w:szCs w:val="20"/>
        </w:rPr>
        <w:t xml:space="preserve">Escherichia coli </w:t>
      </w:r>
    </w:p>
    <w:p w14:paraId="597E830D" w14:textId="77777777" w:rsidR="00D44A5F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 xml:space="preserve">encodes a response regulator protein involved in the expression of the trimethylamine N-oxide reductase </w:t>
      </w:r>
    </w:p>
    <w:p w14:paraId="153FC4AE" w14:textId="65766DD3" w:rsidR="005F0D9A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genes. J Bacteriol 176: 5601-5606.</w:t>
      </w:r>
      <w:bookmarkEnd w:id="22"/>
    </w:p>
    <w:p w14:paraId="0B602B45" w14:textId="77777777" w:rsidR="00D44A5F" w:rsidRPr="00D0689C" w:rsidRDefault="00D44A5F" w:rsidP="00D0689C">
      <w:pPr>
        <w:pStyle w:val="NoSpacing"/>
        <w:rPr>
          <w:rFonts w:ascii="Arial" w:hAnsi="Arial"/>
          <w:sz w:val="20"/>
          <w:szCs w:val="20"/>
        </w:rPr>
      </w:pPr>
      <w:bookmarkStart w:id="23" w:name="_ENREF_23"/>
    </w:p>
    <w:p w14:paraId="37ADAF80" w14:textId="77777777" w:rsidR="00D44A5F" w:rsidRPr="00D0689C" w:rsidRDefault="00D44A5F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[23]</w:t>
      </w:r>
      <w:r w:rsidR="005F0D9A" w:rsidRPr="00D0689C">
        <w:rPr>
          <w:rFonts w:ascii="Arial" w:hAnsi="Arial"/>
          <w:sz w:val="20"/>
          <w:szCs w:val="20"/>
        </w:rPr>
        <w:t xml:space="preserve"> Park JT, Shim JH, Tran PL, Hong IH, Yong HU, et al. (2011) Role of maltose enzymes in glycogen </w:t>
      </w:r>
    </w:p>
    <w:p w14:paraId="4A6904BA" w14:textId="1D329679" w:rsidR="005F0D9A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 xml:space="preserve">synthesis by </w:t>
      </w:r>
      <w:r w:rsidRPr="00D0689C">
        <w:rPr>
          <w:rFonts w:ascii="Arial" w:hAnsi="Arial"/>
          <w:i/>
          <w:sz w:val="20"/>
          <w:szCs w:val="20"/>
        </w:rPr>
        <w:t>Escherichia coli</w:t>
      </w:r>
      <w:r w:rsidRPr="00D0689C">
        <w:rPr>
          <w:rFonts w:ascii="Arial" w:hAnsi="Arial"/>
          <w:sz w:val="20"/>
          <w:szCs w:val="20"/>
        </w:rPr>
        <w:t>. J Bacteriol 193: 2517-2526.</w:t>
      </w:r>
      <w:bookmarkEnd w:id="23"/>
    </w:p>
    <w:p w14:paraId="38C352AF" w14:textId="77777777" w:rsidR="00D44A5F" w:rsidRPr="00D0689C" w:rsidRDefault="00D44A5F" w:rsidP="00D0689C">
      <w:pPr>
        <w:pStyle w:val="NoSpacing"/>
        <w:rPr>
          <w:rFonts w:ascii="Arial" w:hAnsi="Arial"/>
          <w:sz w:val="20"/>
          <w:szCs w:val="20"/>
        </w:rPr>
      </w:pPr>
      <w:bookmarkStart w:id="24" w:name="_ENREF_24"/>
    </w:p>
    <w:p w14:paraId="5974ABA1" w14:textId="77777777" w:rsidR="00D44A5F" w:rsidRPr="00D0689C" w:rsidRDefault="00D44A5F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[24]</w:t>
      </w:r>
      <w:r w:rsidR="005F0D9A" w:rsidRPr="00D0689C">
        <w:rPr>
          <w:rFonts w:ascii="Arial" w:hAnsi="Arial"/>
          <w:sz w:val="20"/>
          <w:szCs w:val="20"/>
        </w:rPr>
        <w:t xml:space="preserve"> Diges CM, Uhlenbeck OC (2005) </w:t>
      </w:r>
      <w:r w:rsidR="005F0D9A" w:rsidRPr="00D0689C">
        <w:rPr>
          <w:rFonts w:ascii="Arial" w:hAnsi="Arial"/>
          <w:i/>
          <w:sz w:val="20"/>
          <w:szCs w:val="20"/>
        </w:rPr>
        <w:t xml:space="preserve">Escherichia coli </w:t>
      </w:r>
      <w:r w:rsidR="005F0D9A" w:rsidRPr="00D0689C">
        <w:rPr>
          <w:rFonts w:ascii="Arial" w:hAnsi="Arial"/>
          <w:sz w:val="20"/>
          <w:szCs w:val="20"/>
        </w:rPr>
        <w:t xml:space="preserve">DbpA is a 3' --&gt; 5' RNA helicase. Biochemistry 44: </w:t>
      </w:r>
    </w:p>
    <w:p w14:paraId="39E73248" w14:textId="6BE919B3" w:rsidR="005F0D9A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7903-7911.</w:t>
      </w:r>
      <w:bookmarkEnd w:id="24"/>
    </w:p>
    <w:p w14:paraId="688BDC8A" w14:textId="77777777" w:rsidR="00D44A5F" w:rsidRPr="00D0689C" w:rsidRDefault="00D44A5F" w:rsidP="00D0689C">
      <w:pPr>
        <w:pStyle w:val="NoSpacing"/>
        <w:rPr>
          <w:rFonts w:ascii="Arial" w:hAnsi="Arial"/>
          <w:sz w:val="20"/>
          <w:szCs w:val="20"/>
        </w:rPr>
      </w:pPr>
      <w:bookmarkStart w:id="25" w:name="_ENREF_25"/>
    </w:p>
    <w:p w14:paraId="6B25B694" w14:textId="77777777" w:rsidR="00D44A5F" w:rsidRPr="00D0689C" w:rsidRDefault="00D44A5F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lastRenderedPageBreak/>
        <w:t>[25]</w:t>
      </w:r>
      <w:r w:rsidR="005F0D9A" w:rsidRPr="00D0689C">
        <w:rPr>
          <w:rFonts w:ascii="Arial" w:hAnsi="Arial"/>
          <w:sz w:val="20"/>
          <w:szCs w:val="20"/>
        </w:rPr>
        <w:t xml:space="preserve"> Nachin L, Nannmark U, Nystrom T (2005) Differential roles of the universal stress proteins of </w:t>
      </w:r>
    </w:p>
    <w:p w14:paraId="7580BE68" w14:textId="20DA3976" w:rsidR="005F0D9A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i/>
          <w:sz w:val="20"/>
          <w:szCs w:val="20"/>
        </w:rPr>
        <w:t>Escherichia coli</w:t>
      </w:r>
      <w:r w:rsidRPr="00D0689C">
        <w:rPr>
          <w:rFonts w:ascii="Arial" w:hAnsi="Arial"/>
          <w:sz w:val="20"/>
          <w:szCs w:val="20"/>
        </w:rPr>
        <w:t xml:space="preserve"> in oxidative stress resistance, adhesion, and motility. J Bacteriol 187: 6265-6272.</w:t>
      </w:r>
      <w:bookmarkEnd w:id="25"/>
    </w:p>
    <w:p w14:paraId="6EDB3AB5" w14:textId="77777777" w:rsidR="00D44A5F" w:rsidRPr="00D0689C" w:rsidRDefault="00D44A5F" w:rsidP="00D0689C">
      <w:pPr>
        <w:pStyle w:val="NoSpacing"/>
        <w:rPr>
          <w:rFonts w:ascii="Arial" w:hAnsi="Arial"/>
          <w:sz w:val="20"/>
          <w:szCs w:val="20"/>
        </w:rPr>
      </w:pPr>
      <w:bookmarkStart w:id="26" w:name="_ENREF_26"/>
    </w:p>
    <w:p w14:paraId="33B38F5C" w14:textId="77777777" w:rsidR="00D44A5F" w:rsidRPr="00D0689C" w:rsidRDefault="00D44A5F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[26]</w:t>
      </w:r>
      <w:r w:rsidR="005F0D9A" w:rsidRPr="00D0689C">
        <w:rPr>
          <w:rFonts w:ascii="Arial" w:hAnsi="Arial"/>
          <w:sz w:val="20"/>
          <w:szCs w:val="20"/>
        </w:rPr>
        <w:t xml:space="preserve"> Guillier M, Allemand F, Graffe M, Raibaud S, Dardel F, et al. (2005) The N-terminal extension of </w:t>
      </w:r>
    </w:p>
    <w:p w14:paraId="41B817AF" w14:textId="77777777" w:rsidR="00D44A5F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i/>
          <w:sz w:val="20"/>
          <w:szCs w:val="20"/>
        </w:rPr>
        <w:t xml:space="preserve">Escherichia coli </w:t>
      </w:r>
      <w:r w:rsidRPr="00D0689C">
        <w:rPr>
          <w:rFonts w:ascii="Arial" w:hAnsi="Arial"/>
          <w:sz w:val="20"/>
          <w:szCs w:val="20"/>
        </w:rPr>
        <w:t xml:space="preserve">ribosomal protein L20 is important for ribosome assembly, but dispensable for </w:t>
      </w:r>
    </w:p>
    <w:p w14:paraId="67159C35" w14:textId="4E717083" w:rsidR="005F0D9A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translational feedback control. RNA 11: 728-738.</w:t>
      </w:r>
      <w:bookmarkEnd w:id="26"/>
    </w:p>
    <w:p w14:paraId="70F6268E" w14:textId="77777777" w:rsidR="00D44A5F" w:rsidRPr="00D0689C" w:rsidRDefault="00D44A5F" w:rsidP="00D0689C">
      <w:pPr>
        <w:pStyle w:val="NoSpacing"/>
        <w:rPr>
          <w:rFonts w:ascii="Arial" w:hAnsi="Arial"/>
          <w:sz w:val="20"/>
          <w:szCs w:val="20"/>
        </w:rPr>
      </w:pPr>
      <w:bookmarkStart w:id="27" w:name="_ENREF_27"/>
    </w:p>
    <w:p w14:paraId="18F6C069" w14:textId="77777777" w:rsidR="00D44A5F" w:rsidRPr="00D0689C" w:rsidRDefault="00D44A5F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[27]</w:t>
      </w:r>
      <w:r w:rsidR="005F0D9A" w:rsidRPr="00D0689C">
        <w:rPr>
          <w:rFonts w:ascii="Arial" w:hAnsi="Arial"/>
          <w:sz w:val="20"/>
          <w:szCs w:val="20"/>
        </w:rPr>
        <w:t xml:space="preserve"> Ikegami A, Nishiyama K, Matsuyama S, Tokuda H (2005) Disruption of rpmJ encoding ribosomal </w:t>
      </w:r>
    </w:p>
    <w:p w14:paraId="35AB9330" w14:textId="77777777" w:rsidR="00D44A5F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 xml:space="preserve">protein L36 decreases the expression of secY upstream of the spc operon and inhibits protein </w:t>
      </w:r>
    </w:p>
    <w:p w14:paraId="431683FB" w14:textId="123A743A" w:rsidR="005F0D9A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translocation in</w:t>
      </w:r>
      <w:r w:rsidRPr="00D0689C">
        <w:rPr>
          <w:rFonts w:ascii="Arial" w:hAnsi="Arial"/>
          <w:i/>
          <w:sz w:val="20"/>
          <w:szCs w:val="20"/>
        </w:rPr>
        <w:t xml:space="preserve"> Escherichia coli. </w:t>
      </w:r>
      <w:r w:rsidRPr="00D0689C">
        <w:rPr>
          <w:rFonts w:ascii="Arial" w:hAnsi="Arial"/>
          <w:sz w:val="20"/>
          <w:szCs w:val="20"/>
        </w:rPr>
        <w:t>Biosci Biotechnol Biochem 69: 1595-1602.</w:t>
      </w:r>
      <w:bookmarkEnd w:id="27"/>
    </w:p>
    <w:p w14:paraId="67899C1A" w14:textId="77777777" w:rsidR="00D44A5F" w:rsidRPr="00D0689C" w:rsidRDefault="00D44A5F" w:rsidP="00D0689C">
      <w:pPr>
        <w:pStyle w:val="NoSpacing"/>
        <w:rPr>
          <w:rFonts w:ascii="Arial" w:hAnsi="Arial"/>
          <w:sz w:val="20"/>
          <w:szCs w:val="20"/>
        </w:rPr>
      </w:pPr>
      <w:bookmarkStart w:id="28" w:name="_ENREF_28"/>
    </w:p>
    <w:p w14:paraId="51D20F25" w14:textId="46BC0B42" w:rsidR="005F0D9A" w:rsidRPr="00D0689C" w:rsidRDefault="00D44A5F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[28]</w:t>
      </w:r>
      <w:r w:rsidR="005F0D9A" w:rsidRPr="00D0689C">
        <w:rPr>
          <w:rFonts w:ascii="Arial" w:hAnsi="Arial"/>
          <w:sz w:val="20"/>
          <w:szCs w:val="20"/>
        </w:rPr>
        <w:t xml:space="preserve"> Bukau B, Horwich AL (1998) The Hsp70 and Hsp60 chaperone machines. Cell 92: 351-366.</w:t>
      </w:r>
      <w:bookmarkEnd w:id="28"/>
    </w:p>
    <w:p w14:paraId="3708B04E" w14:textId="77777777" w:rsidR="00D44A5F" w:rsidRPr="00D0689C" w:rsidRDefault="00D44A5F" w:rsidP="00D0689C">
      <w:pPr>
        <w:pStyle w:val="NoSpacing"/>
        <w:rPr>
          <w:rFonts w:ascii="Arial" w:hAnsi="Arial"/>
          <w:sz w:val="20"/>
          <w:szCs w:val="20"/>
        </w:rPr>
      </w:pPr>
      <w:bookmarkStart w:id="29" w:name="_ENREF_29"/>
    </w:p>
    <w:p w14:paraId="5A220DB4" w14:textId="77777777" w:rsidR="00D44A5F" w:rsidRPr="00D0689C" w:rsidRDefault="00D44A5F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[29]</w:t>
      </w:r>
      <w:r w:rsidR="005F0D9A" w:rsidRPr="00D0689C">
        <w:rPr>
          <w:rFonts w:ascii="Arial" w:hAnsi="Arial"/>
          <w:sz w:val="20"/>
          <w:szCs w:val="20"/>
        </w:rPr>
        <w:t xml:space="preserve"> Albrecht R, Zeth K (2011) Structural basis of outer membrane protein biogenesis in bacteria. J Biol </w:t>
      </w:r>
    </w:p>
    <w:p w14:paraId="029BEBEA" w14:textId="6774991E" w:rsidR="005F0D9A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Chem 286: 27792-27803.</w:t>
      </w:r>
      <w:bookmarkEnd w:id="29"/>
    </w:p>
    <w:p w14:paraId="7F2305DC" w14:textId="77777777" w:rsidR="00D44A5F" w:rsidRPr="00D0689C" w:rsidRDefault="00D44A5F" w:rsidP="00D0689C">
      <w:pPr>
        <w:pStyle w:val="NoSpacing"/>
        <w:rPr>
          <w:rFonts w:ascii="Arial" w:hAnsi="Arial"/>
          <w:sz w:val="20"/>
          <w:szCs w:val="20"/>
        </w:rPr>
      </w:pPr>
      <w:bookmarkStart w:id="30" w:name="_ENREF_30"/>
    </w:p>
    <w:p w14:paraId="1DF135B0" w14:textId="77777777" w:rsidR="00D44A5F" w:rsidRPr="00D0689C" w:rsidRDefault="00D44A5F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[30]</w:t>
      </w:r>
      <w:r w:rsidR="005F0D9A" w:rsidRPr="00D0689C">
        <w:rPr>
          <w:rFonts w:ascii="Arial" w:hAnsi="Arial"/>
          <w:sz w:val="20"/>
          <w:szCs w:val="20"/>
        </w:rPr>
        <w:t xml:space="preserve"> Withey JH, Friedman DI (2003) A salvage pathway for protein structures: tmRNA and trans-</w:t>
      </w:r>
    </w:p>
    <w:p w14:paraId="32B631F2" w14:textId="49A56ABE" w:rsidR="005F0D9A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translation. Annu Rev Microbiol 57: 101-123.</w:t>
      </w:r>
      <w:bookmarkEnd w:id="30"/>
    </w:p>
    <w:p w14:paraId="69FCD1A3" w14:textId="77777777" w:rsidR="00D44A5F" w:rsidRPr="00D0689C" w:rsidRDefault="00D44A5F" w:rsidP="00D0689C">
      <w:pPr>
        <w:pStyle w:val="NoSpacing"/>
        <w:rPr>
          <w:rFonts w:ascii="Arial" w:hAnsi="Arial"/>
          <w:sz w:val="20"/>
          <w:szCs w:val="20"/>
        </w:rPr>
      </w:pPr>
      <w:bookmarkStart w:id="31" w:name="_ENREF_31"/>
    </w:p>
    <w:p w14:paraId="067ED543" w14:textId="77777777" w:rsidR="00D44A5F" w:rsidRPr="00D0689C" w:rsidRDefault="00D44A5F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[31]</w:t>
      </w:r>
      <w:r w:rsidR="005F0D9A" w:rsidRPr="00D0689C">
        <w:rPr>
          <w:rFonts w:ascii="Arial" w:hAnsi="Arial"/>
          <w:sz w:val="20"/>
          <w:szCs w:val="20"/>
        </w:rPr>
        <w:t xml:space="preserve"> Polikanov YS, Blaha GM, Steitz TA (2012) How hibernation factors RMF, HPF, and YfiA turn off </w:t>
      </w:r>
    </w:p>
    <w:p w14:paraId="12A6E4C4" w14:textId="4AC814A0" w:rsidR="005F0D9A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protein synthesis. Science 336: 915-918.</w:t>
      </w:r>
      <w:bookmarkEnd w:id="31"/>
    </w:p>
    <w:p w14:paraId="78CC1B2F" w14:textId="77777777" w:rsidR="00D44A5F" w:rsidRPr="00D0689C" w:rsidRDefault="00D44A5F" w:rsidP="00D0689C">
      <w:pPr>
        <w:pStyle w:val="NoSpacing"/>
        <w:rPr>
          <w:rFonts w:ascii="Arial" w:hAnsi="Arial"/>
          <w:sz w:val="20"/>
          <w:szCs w:val="20"/>
        </w:rPr>
      </w:pPr>
      <w:bookmarkStart w:id="32" w:name="_ENREF_32"/>
    </w:p>
    <w:p w14:paraId="0A42D71C" w14:textId="77777777" w:rsidR="00D44A5F" w:rsidRPr="00D0689C" w:rsidRDefault="00D44A5F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[32]</w:t>
      </w:r>
      <w:r w:rsidR="005F0D9A" w:rsidRPr="00D0689C">
        <w:rPr>
          <w:rFonts w:ascii="Arial" w:hAnsi="Arial"/>
          <w:sz w:val="20"/>
          <w:szCs w:val="20"/>
        </w:rPr>
        <w:t xml:space="preserve"> Craigen WJ, Cook RG, Tate WP, Caskey CT (1985) Bacterial peptide chain release factors: </w:t>
      </w:r>
    </w:p>
    <w:p w14:paraId="45AA2D61" w14:textId="77777777" w:rsidR="00D44A5F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 xml:space="preserve">conserved primary structure and possible frameshift regulation of release factor 2. Proc Natl Acad Sci U S </w:t>
      </w:r>
    </w:p>
    <w:p w14:paraId="27A2E123" w14:textId="2C9BAC45" w:rsidR="005F0D9A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A 82: 3616-3620.</w:t>
      </w:r>
      <w:bookmarkEnd w:id="32"/>
    </w:p>
    <w:p w14:paraId="6B2C9839" w14:textId="77777777" w:rsidR="00D44A5F" w:rsidRPr="00D0689C" w:rsidRDefault="00D44A5F" w:rsidP="00D0689C">
      <w:pPr>
        <w:pStyle w:val="NoSpacing"/>
        <w:rPr>
          <w:rFonts w:ascii="Arial" w:hAnsi="Arial"/>
          <w:sz w:val="20"/>
          <w:szCs w:val="20"/>
        </w:rPr>
      </w:pPr>
      <w:bookmarkStart w:id="33" w:name="_ENREF_33"/>
    </w:p>
    <w:p w14:paraId="2183720B" w14:textId="77777777" w:rsidR="00D44A5F" w:rsidRPr="00D0689C" w:rsidRDefault="00D44A5F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[33]</w:t>
      </w:r>
      <w:r w:rsidR="005F0D9A" w:rsidRPr="00D0689C">
        <w:rPr>
          <w:rFonts w:ascii="Arial" w:hAnsi="Arial"/>
          <w:sz w:val="20"/>
          <w:szCs w:val="20"/>
        </w:rPr>
        <w:t xml:space="preserve"> Galloway SM, Raetz CR (1990) A mutant of </w:t>
      </w:r>
      <w:r w:rsidR="005F0D9A" w:rsidRPr="00D0689C">
        <w:rPr>
          <w:rFonts w:ascii="Arial" w:hAnsi="Arial"/>
          <w:i/>
          <w:sz w:val="20"/>
          <w:szCs w:val="20"/>
        </w:rPr>
        <w:t xml:space="preserve">Escherichia coli </w:t>
      </w:r>
      <w:r w:rsidR="005F0D9A" w:rsidRPr="00D0689C">
        <w:rPr>
          <w:rFonts w:ascii="Arial" w:hAnsi="Arial"/>
          <w:sz w:val="20"/>
          <w:szCs w:val="20"/>
        </w:rPr>
        <w:t xml:space="preserve">defective in the first step of endotoxin </w:t>
      </w:r>
    </w:p>
    <w:p w14:paraId="2EA3BC74" w14:textId="4ABAE603" w:rsidR="005F0D9A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biosynthesis. J Biol Chem 265: 6394-6402.</w:t>
      </w:r>
      <w:bookmarkEnd w:id="33"/>
    </w:p>
    <w:p w14:paraId="7F16EF02" w14:textId="77777777" w:rsidR="00D44A5F" w:rsidRPr="00D0689C" w:rsidRDefault="00D44A5F" w:rsidP="00D0689C">
      <w:pPr>
        <w:pStyle w:val="NoSpacing"/>
        <w:rPr>
          <w:rFonts w:ascii="Arial" w:hAnsi="Arial"/>
          <w:sz w:val="20"/>
          <w:szCs w:val="20"/>
        </w:rPr>
      </w:pPr>
      <w:bookmarkStart w:id="34" w:name="_ENREF_34"/>
    </w:p>
    <w:p w14:paraId="05C117D4" w14:textId="77777777" w:rsidR="00D44A5F" w:rsidRPr="00D0689C" w:rsidRDefault="00D44A5F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[34]</w:t>
      </w:r>
      <w:r w:rsidR="005F0D9A" w:rsidRPr="00D0689C">
        <w:rPr>
          <w:rFonts w:ascii="Arial" w:hAnsi="Arial"/>
          <w:sz w:val="20"/>
          <w:szCs w:val="20"/>
        </w:rPr>
        <w:t xml:space="preserve"> Burton BM, Baker TA (2005) Remodeling protein complexes: insights from the AAA+ unfoldase ClpX </w:t>
      </w:r>
    </w:p>
    <w:p w14:paraId="5A818595" w14:textId="5BBBD66A" w:rsidR="005F0D9A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and Mu transposase. Protein Sci 14: 1945-1954.</w:t>
      </w:r>
      <w:bookmarkEnd w:id="34"/>
    </w:p>
    <w:p w14:paraId="501D7567" w14:textId="77777777" w:rsidR="00D44A5F" w:rsidRPr="00D0689C" w:rsidRDefault="00D44A5F" w:rsidP="00D0689C">
      <w:pPr>
        <w:pStyle w:val="NoSpacing"/>
        <w:rPr>
          <w:rFonts w:ascii="Arial" w:hAnsi="Arial"/>
          <w:sz w:val="20"/>
          <w:szCs w:val="20"/>
        </w:rPr>
      </w:pPr>
      <w:bookmarkStart w:id="35" w:name="_ENREF_35"/>
    </w:p>
    <w:p w14:paraId="45A05593" w14:textId="77777777" w:rsidR="00D44A5F" w:rsidRPr="00D0689C" w:rsidRDefault="00D44A5F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[35]</w:t>
      </w:r>
      <w:r w:rsidR="005F0D9A" w:rsidRPr="00D0689C">
        <w:rPr>
          <w:rFonts w:ascii="Arial" w:hAnsi="Arial"/>
          <w:sz w:val="20"/>
          <w:szCs w:val="20"/>
        </w:rPr>
        <w:t xml:space="preserve"> Holbrook EL, Greene RC, Krueger JH (1990) Purification and pr</w:t>
      </w:r>
      <w:r w:rsidRPr="00D0689C">
        <w:rPr>
          <w:rFonts w:ascii="Arial" w:hAnsi="Arial"/>
          <w:sz w:val="20"/>
          <w:szCs w:val="20"/>
        </w:rPr>
        <w:t>operties of cystathionine gamma</w:t>
      </w:r>
    </w:p>
    <w:p w14:paraId="35EE7DFF" w14:textId="32FFC0BE" w:rsidR="005F0D9A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 xml:space="preserve">synthase from overproducing strains of </w:t>
      </w:r>
      <w:r w:rsidRPr="00D0689C">
        <w:rPr>
          <w:rFonts w:ascii="Arial" w:hAnsi="Arial"/>
          <w:i/>
          <w:sz w:val="20"/>
          <w:szCs w:val="20"/>
        </w:rPr>
        <w:t>Escherichia coli</w:t>
      </w:r>
      <w:r w:rsidRPr="00D0689C">
        <w:rPr>
          <w:rFonts w:ascii="Arial" w:hAnsi="Arial"/>
          <w:sz w:val="20"/>
          <w:szCs w:val="20"/>
        </w:rPr>
        <w:t>. Biochemistry 29: 435-442.</w:t>
      </w:r>
      <w:bookmarkEnd w:id="35"/>
    </w:p>
    <w:p w14:paraId="37CD8FBE" w14:textId="77777777" w:rsidR="00D44A5F" w:rsidRPr="00D0689C" w:rsidRDefault="00D44A5F" w:rsidP="00D0689C">
      <w:pPr>
        <w:pStyle w:val="NoSpacing"/>
        <w:rPr>
          <w:rFonts w:ascii="Arial" w:hAnsi="Arial"/>
          <w:sz w:val="20"/>
          <w:szCs w:val="20"/>
        </w:rPr>
      </w:pPr>
      <w:bookmarkStart w:id="36" w:name="_ENREF_36"/>
    </w:p>
    <w:p w14:paraId="75C61C38" w14:textId="77777777" w:rsidR="00A26F13" w:rsidRPr="00D0689C" w:rsidRDefault="00D44A5F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[36]</w:t>
      </w:r>
      <w:r w:rsidR="005F0D9A" w:rsidRPr="00D0689C">
        <w:rPr>
          <w:rFonts w:ascii="Arial" w:hAnsi="Arial"/>
          <w:sz w:val="20"/>
          <w:szCs w:val="20"/>
        </w:rPr>
        <w:t xml:space="preserve"> Galli E, Gerdes K (2010) Spatial resolution of two bacterial cell division proteins: ZapA recruits ZapB </w:t>
      </w:r>
    </w:p>
    <w:p w14:paraId="19646373" w14:textId="4C358335" w:rsidR="005F0D9A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to the inner face of the Z-ring. Mol Microbiol 76: 1514-1526.</w:t>
      </w:r>
      <w:bookmarkEnd w:id="36"/>
    </w:p>
    <w:p w14:paraId="7BC57BBC" w14:textId="77777777" w:rsidR="00A26F13" w:rsidRPr="00D0689C" w:rsidRDefault="00A26F13" w:rsidP="00D0689C">
      <w:pPr>
        <w:pStyle w:val="NoSpacing"/>
        <w:rPr>
          <w:rFonts w:ascii="Arial" w:hAnsi="Arial"/>
          <w:sz w:val="20"/>
          <w:szCs w:val="20"/>
        </w:rPr>
      </w:pPr>
      <w:bookmarkStart w:id="37" w:name="_ENREF_37"/>
    </w:p>
    <w:p w14:paraId="3BF773A0" w14:textId="77777777" w:rsidR="00A26F13" w:rsidRPr="00D0689C" w:rsidRDefault="00A26F13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[37]</w:t>
      </w:r>
      <w:r w:rsidR="005F0D9A" w:rsidRPr="00D0689C">
        <w:rPr>
          <w:rFonts w:ascii="Arial" w:hAnsi="Arial"/>
          <w:sz w:val="20"/>
          <w:szCs w:val="20"/>
        </w:rPr>
        <w:t xml:space="preserve"> Gerhart J (2014) From feedback inhibition to allostery: the enduring example of aspartate </w:t>
      </w:r>
    </w:p>
    <w:p w14:paraId="3B47F504" w14:textId="1F1BA621" w:rsidR="005F0D9A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transcarbamoylase. FEBS J 281: 612-620.</w:t>
      </w:r>
      <w:bookmarkEnd w:id="37"/>
    </w:p>
    <w:p w14:paraId="07E8074A" w14:textId="77777777" w:rsidR="00A26F13" w:rsidRPr="00D0689C" w:rsidRDefault="00A26F13" w:rsidP="00D0689C">
      <w:pPr>
        <w:pStyle w:val="NoSpacing"/>
        <w:rPr>
          <w:rFonts w:ascii="Arial" w:hAnsi="Arial"/>
          <w:sz w:val="20"/>
          <w:szCs w:val="20"/>
        </w:rPr>
      </w:pPr>
      <w:bookmarkStart w:id="38" w:name="_ENREF_38"/>
    </w:p>
    <w:p w14:paraId="1D19D3EE" w14:textId="77777777" w:rsidR="00A26F13" w:rsidRPr="00D0689C" w:rsidRDefault="00A26F13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[38]</w:t>
      </w:r>
      <w:r w:rsidR="005F0D9A" w:rsidRPr="00D0689C">
        <w:rPr>
          <w:rFonts w:ascii="Arial" w:hAnsi="Arial"/>
          <w:sz w:val="20"/>
          <w:szCs w:val="20"/>
        </w:rPr>
        <w:t xml:space="preserve"> Vollmer W, von Rechenberg M, Holtje JV (1999) Demonstration of molecular interactions between </w:t>
      </w:r>
    </w:p>
    <w:p w14:paraId="01A6B0F7" w14:textId="77777777" w:rsidR="00A26F13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 xml:space="preserve">the murein polymerase PBP1B, the lytic transglycosylase MltA, and the scaffolding protein MipA of </w:t>
      </w:r>
    </w:p>
    <w:p w14:paraId="528F63CF" w14:textId="72DFAB40" w:rsidR="005F0D9A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i/>
          <w:sz w:val="20"/>
          <w:szCs w:val="20"/>
        </w:rPr>
        <w:t xml:space="preserve">Escherichia coli. </w:t>
      </w:r>
      <w:r w:rsidRPr="00D0689C">
        <w:rPr>
          <w:rFonts w:ascii="Arial" w:hAnsi="Arial"/>
          <w:sz w:val="20"/>
          <w:szCs w:val="20"/>
        </w:rPr>
        <w:t>J Biol Chem 274: 6726-6734.</w:t>
      </w:r>
      <w:bookmarkEnd w:id="38"/>
    </w:p>
    <w:p w14:paraId="09B9BDF1" w14:textId="77777777" w:rsidR="00A26F13" w:rsidRPr="00D0689C" w:rsidRDefault="00A26F13" w:rsidP="00D0689C">
      <w:pPr>
        <w:pStyle w:val="NoSpacing"/>
        <w:rPr>
          <w:rFonts w:ascii="Arial" w:hAnsi="Arial"/>
          <w:sz w:val="20"/>
          <w:szCs w:val="20"/>
        </w:rPr>
      </w:pPr>
      <w:bookmarkStart w:id="39" w:name="_ENREF_39"/>
    </w:p>
    <w:p w14:paraId="670AC4C7" w14:textId="77777777" w:rsidR="00A26F13" w:rsidRPr="00D0689C" w:rsidRDefault="00A26F13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[39]</w:t>
      </w:r>
      <w:r w:rsidR="005F0D9A" w:rsidRPr="00D0689C">
        <w:rPr>
          <w:rFonts w:ascii="Arial" w:hAnsi="Arial"/>
          <w:sz w:val="20"/>
          <w:szCs w:val="20"/>
        </w:rPr>
        <w:t xml:space="preserve"> van Heeswijk WC, Molenaar D, Hoving S, Westerhoff HV (2009) The pivotal regulator GlnB of </w:t>
      </w:r>
    </w:p>
    <w:p w14:paraId="61F4CF5E" w14:textId="232BED06" w:rsidR="005F0D9A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i/>
          <w:sz w:val="20"/>
          <w:szCs w:val="20"/>
        </w:rPr>
        <w:t>Escherichia coli</w:t>
      </w:r>
      <w:r w:rsidRPr="00D0689C">
        <w:rPr>
          <w:rFonts w:ascii="Arial" w:hAnsi="Arial"/>
          <w:sz w:val="20"/>
          <w:szCs w:val="20"/>
        </w:rPr>
        <w:t xml:space="preserve"> is engaged in subtle and context-dependent control. FEBS J 276: 3324-3340.</w:t>
      </w:r>
      <w:bookmarkEnd w:id="39"/>
    </w:p>
    <w:p w14:paraId="6730B3C7" w14:textId="77777777" w:rsidR="00A26F13" w:rsidRPr="00D0689C" w:rsidRDefault="00A26F13" w:rsidP="00D0689C">
      <w:pPr>
        <w:pStyle w:val="NoSpacing"/>
        <w:rPr>
          <w:rFonts w:ascii="Arial" w:hAnsi="Arial"/>
          <w:sz w:val="20"/>
          <w:szCs w:val="20"/>
        </w:rPr>
      </w:pPr>
      <w:bookmarkStart w:id="40" w:name="_ENREF_40"/>
    </w:p>
    <w:p w14:paraId="43646064" w14:textId="77777777" w:rsidR="00A26F13" w:rsidRPr="00D0689C" w:rsidRDefault="00A26F13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[40]</w:t>
      </w:r>
      <w:r w:rsidR="005F0D9A" w:rsidRPr="00D0689C">
        <w:rPr>
          <w:rFonts w:ascii="Arial" w:hAnsi="Arial"/>
          <w:sz w:val="20"/>
          <w:szCs w:val="20"/>
        </w:rPr>
        <w:t xml:space="preserve"> Baglieri J, Beck D, Vasisht N, Smith CJ, Robinson C (2012) Structure of TatA paralog, TatE, </w:t>
      </w:r>
    </w:p>
    <w:p w14:paraId="383C3CF8" w14:textId="77777777" w:rsidR="00A26F13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lastRenderedPageBreak/>
        <w:t xml:space="preserve">suggests a structurally homogeneous form of Tat protein translocase that transports folded proteins of </w:t>
      </w:r>
    </w:p>
    <w:p w14:paraId="07C43AD2" w14:textId="79FBCF08" w:rsidR="005F0D9A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differing diameter. J Biol Chem 287: 7335-7344.</w:t>
      </w:r>
      <w:bookmarkEnd w:id="40"/>
    </w:p>
    <w:p w14:paraId="4C42570C" w14:textId="77777777" w:rsidR="00A26F13" w:rsidRPr="00D0689C" w:rsidRDefault="00A26F13" w:rsidP="00D0689C">
      <w:pPr>
        <w:pStyle w:val="NoSpacing"/>
        <w:rPr>
          <w:rFonts w:ascii="Arial" w:hAnsi="Arial"/>
          <w:sz w:val="20"/>
          <w:szCs w:val="20"/>
        </w:rPr>
      </w:pPr>
      <w:bookmarkStart w:id="41" w:name="_ENREF_41"/>
    </w:p>
    <w:p w14:paraId="5D6E76CB" w14:textId="77777777" w:rsidR="00A26F13" w:rsidRPr="00D0689C" w:rsidRDefault="00A26F13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[41]</w:t>
      </w:r>
      <w:r w:rsidR="005F0D9A" w:rsidRPr="00D0689C">
        <w:rPr>
          <w:rFonts w:ascii="Arial" w:hAnsi="Arial"/>
          <w:sz w:val="20"/>
          <w:szCs w:val="20"/>
        </w:rPr>
        <w:t xml:space="preserve"> Altuvia S, Almiron M, Huisman G, Kolter R, Storz G (1994) The dps promoter is activated by OxyR </w:t>
      </w:r>
    </w:p>
    <w:p w14:paraId="0E112C76" w14:textId="71D03378" w:rsidR="005F0D9A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during growth and by IHF and sigma S in stationary phase. Mol Microbiol 13: 265-272.</w:t>
      </w:r>
      <w:bookmarkEnd w:id="41"/>
    </w:p>
    <w:p w14:paraId="5B5367BF" w14:textId="77777777" w:rsidR="00A26F13" w:rsidRPr="00D0689C" w:rsidRDefault="00A26F13" w:rsidP="00D0689C">
      <w:pPr>
        <w:pStyle w:val="NoSpacing"/>
        <w:rPr>
          <w:rFonts w:ascii="Arial" w:hAnsi="Arial"/>
          <w:sz w:val="20"/>
          <w:szCs w:val="20"/>
        </w:rPr>
      </w:pPr>
      <w:bookmarkStart w:id="42" w:name="_ENREF_42"/>
    </w:p>
    <w:p w14:paraId="566B1771" w14:textId="77777777" w:rsidR="00A26F13" w:rsidRPr="00D0689C" w:rsidRDefault="00A26F13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[42]</w:t>
      </w:r>
      <w:r w:rsidR="005F0D9A" w:rsidRPr="00D0689C">
        <w:rPr>
          <w:rFonts w:ascii="Arial" w:hAnsi="Arial"/>
          <w:sz w:val="20"/>
          <w:szCs w:val="20"/>
        </w:rPr>
        <w:t xml:space="preserve"> Storz G, Vogel J, Wassarman KM (2011) Regulation by small RNAs in bacteria: expanding frontiers. </w:t>
      </w:r>
    </w:p>
    <w:p w14:paraId="43E357C0" w14:textId="656F3160" w:rsidR="005F0D9A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Mol Cell 43: 880-891.</w:t>
      </w:r>
      <w:bookmarkEnd w:id="42"/>
    </w:p>
    <w:p w14:paraId="02C11423" w14:textId="77777777" w:rsidR="00A26F13" w:rsidRPr="00D0689C" w:rsidRDefault="00A26F13" w:rsidP="00D0689C">
      <w:pPr>
        <w:pStyle w:val="NoSpacing"/>
        <w:rPr>
          <w:rFonts w:ascii="Arial" w:hAnsi="Arial"/>
          <w:sz w:val="20"/>
          <w:szCs w:val="20"/>
        </w:rPr>
      </w:pPr>
      <w:bookmarkStart w:id="43" w:name="_ENREF_43"/>
    </w:p>
    <w:p w14:paraId="21913908" w14:textId="77777777" w:rsidR="00A26F13" w:rsidRPr="00D0689C" w:rsidRDefault="00A26F13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[43]</w:t>
      </w:r>
      <w:r w:rsidR="005F0D9A" w:rsidRPr="00D0689C">
        <w:rPr>
          <w:rFonts w:ascii="Arial" w:hAnsi="Arial"/>
          <w:sz w:val="20"/>
          <w:szCs w:val="20"/>
        </w:rPr>
        <w:t xml:space="preserve"> Ueguchi C, Misonou N, Mizuno T (2001) Negative control of rpoS expression by </w:t>
      </w:r>
    </w:p>
    <w:p w14:paraId="1B2FB034" w14:textId="77777777" w:rsidR="00A26F13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 xml:space="preserve">phosphoenolpyruvate: carbohydrate phosphotransferase system in </w:t>
      </w:r>
      <w:r w:rsidRPr="00D0689C">
        <w:rPr>
          <w:rFonts w:ascii="Arial" w:hAnsi="Arial"/>
          <w:i/>
          <w:sz w:val="20"/>
          <w:szCs w:val="20"/>
        </w:rPr>
        <w:t>Escherichia coli</w:t>
      </w:r>
      <w:r w:rsidRPr="00D0689C">
        <w:rPr>
          <w:rFonts w:ascii="Arial" w:hAnsi="Arial"/>
          <w:sz w:val="20"/>
          <w:szCs w:val="20"/>
        </w:rPr>
        <w:t>. J Bacteriol 183: 520-</w:t>
      </w:r>
    </w:p>
    <w:p w14:paraId="03AA3306" w14:textId="0F877BB5" w:rsidR="005F0D9A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527.</w:t>
      </w:r>
      <w:bookmarkEnd w:id="43"/>
    </w:p>
    <w:p w14:paraId="5BA186CD" w14:textId="77777777" w:rsidR="00A26F13" w:rsidRPr="00D0689C" w:rsidRDefault="00A26F13" w:rsidP="00D0689C">
      <w:pPr>
        <w:pStyle w:val="NoSpacing"/>
        <w:rPr>
          <w:rFonts w:ascii="Arial" w:hAnsi="Arial"/>
          <w:sz w:val="20"/>
          <w:szCs w:val="20"/>
        </w:rPr>
      </w:pPr>
      <w:bookmarkStart w:id="44" w:name="_ENREF_44"/>
    </w:p>
    <w:p w14:paraId="6BC8AF5F" w14:textId="77777777" w:rsidR="00A26F13" w:rsidRPr="00D0689C" w:rsidRDefault="00A26F13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[44]</w:t>
      </w:r>
      <w:r w:rsidR="005F0D9A" w:rsidRPr="00D0689C">
        <w:rPr>
          <w:rFonts w:ascii="Arial" w:hAnsi="Arial"/>
          <w:sz w:val="20"/>
          <w:szCs w:val="20"/>
        </w:rPr>
        <w:t xml:space="preserve"> Smith MN, Kwok SC, Hodges RS, Wood JM (2007) Structural and functional analysis of ProQ: an </w:t>
      </w:r>
    </w:p>
    <w:p w14:paraId="33743197" w14:textId="0CFCCAEC" w:rsidR="005F0D9A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 xml:space="preserve">osmoregulatory protein of </w:t>
      </w:r>
      <w:r w:rsidRPr="00D0689C">
        <w:rPr>
          <w:rFonts w:ascii="Arial" w:hAnsi="Arial"/>
          <w:i/>
          <w:sz w:val="20"/>
          <w:szCs w:val="20"/>
        </w:rPr>
        <w:t>Escherichia coli.</w:t>
      </w:r>
      <w:r w:rsidRPr="00D0689C">
        <w:rPr>
          <w:rFonts w:ascii="Arial" w:hAnsi="Arial"/>
          <w:sz w:val="20"/>
          <w:szCs w:val="20"/>
        </w:rPr>
        <w:t xml:space="preserve"> Biochemistry 46: 3084-3095.</w:t>
      </w:r>
      <w:bookmarkEnd w:id="44"/>
    </w:p>
    <w:p w14:paraId="59017981" w14:textId="77777777" w:rsidR="00A26F13" w:rsidRPr="00D0689C" w:rsidRDefault="00A26F13" w:rsidP="00D0689C">
      <w:pPr>
        <w:pStyle w:val="NoSpacing"/>
        <w:rPr>
          <w:rFonts w:ascii="Arial" w:hAnsi="Arial"/>
          <w:sz w:val="20"/>
          <w:szCs w:val="20"/>
        </w:rPr>
      </w:pPr>
      <w:bookmarkStart w:id="45" w:name="_ENREF_45"/>
    </w:p>
    <w:p w14:paraId="1E64C2C8" w14:textId="77777777" w:rsidR="00A26F13" w:rsidRPr="00D0689C" w:rsidRDefault="00A26F13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[45]</w:t>
      </w:r>
      <w:r w:rsidR="005F0D9A" w:rsidRPr="00D0689C">
        <w:rPr>
          <w:rFonts w:ascii="Arial" w:hAnsi="Arial"/>
          <w:sz w:val="20"/>
          <w:szCs w:val="20"/>
        </w:rPr>
        <w:t xml:space="preserve"> Shankar S, Schlictman D, Chakrabarty AM (1995) Regulation of nucleoside diphosphate kinase and </w:t>
      </w:r>
    </w:p>
    <w:p w14:paraId="5070357E" w14:textId="77777777" w:rsidR="00A26F13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 xml:space="preserve">an alternative kinase in </w:t>
      </w:r>
      <w:r w:rsidRPr="00D0689C">
        <w:rPr>
          <w:rFonts w:ascii="Arial" w:hAnsi="Arial"/>
          <w:i/>
          <w:sz w:val="20"/>
          <w:szCs w:val="20"/>
        </w:rPr>
        <w:t>Escherichia coli:</w:t>
      </w:r>
      <w:r w:rsidRPr="00D0689C">
        <w:rPr>
          <w:rFonts w:ascii="Arial" w:hAnsi="Arial"/>
          <w:sz w:val="20"/>
          <w:szCs w:val="20"/>
        </w:rPr>
        <w:t xml:space="preserve"> role of the sspA and rnk genes in nucleoside triphosphate </w:t>
      </w:r>
    </w:p>
    <w:p w14:paraId="0B9F417B" w14:textId="7BC1085F" w:rsidR="005F0D9A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formation. Mol Microbiol 17: 935-943.</w:t>
      </w:r>
      <w:bookmarkEnd w:id="45"/>
    </w:p>
    <w:p w14:paraId="376B3067" w14:textId="77777777" w:rsidR="00A26F13" w:rsidRPr="00D0689C" w:rsidRDefault="00A26F13" w:rsidP="00D0689C">
      <w:pPr>
        <w:pStyle w:val="NoSpacing"/>
        <w:rPr>
          <w:rFonts w:ascii="Arial" w:hAnsi="Arial"/>
          <w:sz w:val="20"/>
          <w:szCs w:val="20"/>
        </w:rPr>
      </w:pPr>
      <w:bookmarkStart w:id="46" w:name="_ENREF_46"/>
    </w:p>
    <w:p w14:paraId="224276DE" w14:textId="77777777" w:rsidR="00A26F13" w:rsidRPr="00D0689C" w:rsidRDefault="00A26F13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[46]</w:t>
      </w:r>
      <w:r w:rsidR="005F0D9A" w:rsidRPr="00D0689C">
        <w:rPr>
          <w:rFonts w:ascii="Arial" w:hAnsi="Arial"/>
          <w:sz w:val="20"/>
          <w:szCs w:val="20"/>
        </w:rPr>
        <w:t xml:space="preserve"> Yoshida Y, Sugiyama S, Oyamada T, Yokoyama K, Kim SK, et al. (2011) Identification of PhoB </w:t>
      </w:r>
    </w:p>
    <w:p w14:paraId="779FB411" w14:textId="096D78C4" w:rsidR="005F0D9A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 xml:space="preserve">binding sites of the </w:t>
      </w:r>
      <w:r w:rsidR="005A185D" w:rsidRPr="00D0689C">
        <w:rPr>
          <w:rFonts w:ascii="Arial" w:hAnsi="Arial"/>
          <w:sz w:val="20"/>
          <w:szCs w:val="20"/>
        </w:rPr>
        <w:t>y</w:t>
      </w:r>
      <w:r w:rsidRPr="00D0689C">
        <w:rPr>
          <w:rFonts w:ascii="Arial" w:hAnsi="Arial"/>
          <w:sz w:val="20"/>
          <w:szCs w:val="20"/>
        </w:rPr>
        <w:t xml:space="preserve">bD and ytfK promoter regions in </w:t>
      </w:r>
      <w:r w:rsidRPr="00D0689C">
        <w:rPr>
          <w:rFonts w:ascii="Arial" w:hAnsi="Arial"/>
          <w:i/>
          <w:sz w:val="20"/>
          <w:szCs w:val="20"/>
        </w:rPr>
        <w:t>Escherichia coli</w:t>
      </w:r>
      <w:r w:rsidRPr="00D0689C">
        <w:rPr>
          <w:rFonts w:ascii="Arial" w:hAnsi="Arial"/>
          <w:sz w:val="20"/>
          <w:szCs w:val="20"/>
        </w:rPr>
        <w:t>. J Microbiol 49: 285-289.</w:t>
      </w:r>
      <w:bookmarkEnd w:id="46"/>
    </w:p>
    <w:p w14:paraId="533CA91E" w14:textId="77777777" w:rsidR="00A26F13" w:rsidRPr="00D0689C" w:rsidRDefault="00A26F13" w:rsidP="00D0689C">
      <w:pPr>
        <w:pStyle w:val="NoSpacing"/>
        <w:rPr>
          <w:rFonts w:ascii="Arial" w:hAnsi="Arial"/>
          <w:sz w:val="20"/>
          <w:szCs w:val="20"/>
        </w:rPr>
      </w:pPr>
      <w:bookmarkStart w:id="47" w:name="_ENREF_47"/>
    </w:p>
    <w:p w14:paraId="76D5B8BB" w14:textId="77777777" w:rsidR="00A26F13" w:rsidRPr="00D0689C" w:rsidRDefault="00A26F13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[47]</w:t>
      </w:r>
      <w:r w:rsidR="005F0D9A" w:rsidRPr="00D0689C">
        <w:rPr>
          <w:rFonts w:ascii="Arial" w:hAnsi="Arial"/>
          <w:sz w:val="20"/>
          <w:szCs w:val="20"/>
        </w:rPr>
        <w:t xml:space="preserve"> Feng Y, Cronan JE (2009) </w:t>
      </w:r>
      <w:r w:rsidR="005F0D9A" w:rsidRPr="00D0689C">
        <w:rPr>
          <w:rFonts w:ascii="Arial" w:hAnsi="Arial"/>
          <w:i/>
          <w:sz w:val="20"/>
          <w:szCs w:val="20"/>
        </w:rPr>
        <w:t>Escherichia coli</w:t>
      </w:r>
      <w:r w:rsidR="005F0D9A" w:rsidRPr="00D0689C">
        <w:rPr>
          <w:rFonts w:ascii="Arial" w:hAnsi="Arial"/>
          <w:sz w:val="20"/>
          <w:szCs w:val="20"/>
        </w:rPr>
        <w:t xml:space="preserve"> unsaturated fatty acid synthesis: complex transcription of </w:t>
      </w:r>
    </w:p>
    <w:p w14:paraId="6E323A15" w14:textId="77777777" w:rsidR="00A26F13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 xml:space="preserve">the fabA gene and in vivo identification of the essential reaction catalyzed by FabB. J Biol Chem 284: </w:t>
      </w:r>
    </w:p>
    <w:p w14:paraId="44CBECB5" w14:textId="17EB184A" w:rsidR="005F0D9A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29526-29535.</w:t>
      </w:r>
      <w:bookmarkEnd w:id="47"/>
    </w:p>
    <w:p w14:paraId="310F9CE2" w14:textId="77777777" w:rsidR="00A26F13" w:rsidRPr="00D0689C" w:rsidRDefault="00A26F13" w:rsidP="00D0689C">
      <w:pPr>
        <w:pStyle w:val="NoSpacing"/>
        <w:rPr>
          <w:rFonts w:ascii="Arial" w:hAnsi="Arial"/>
          <w:sz w:val="20"/>
          <w:szCs w:val="20"/>
        </w:rPr>
      </w:pPr>
      <w:bookmarkStart w:id="48" w:name="_ENREF_48"/>
    </w:p>
    <w:p w14:paraId="2F5A906F" w14:textId="77777777" w:rsidR="00A26F13" w:rsidRPr="00D0689C" w:rsidRDefault="00A26F13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[48]</w:t>
      </w:r>
      <w:r w:rsidR="005F0D9A" w:rsidRPr="00D0689C">
        <w:rPr>
          <w:rFonts w:ascii="Arial" w:hAnsi="Arial"/>
          <w:sz w:val="20"/>
          <w:szCs w:val="20"/>
        </w:rPr>
        <w:t xml:space="preserve"> Masters PS, Hong JS (1981) Genetics of the glutamine transport system in </w:t>
      </w:r>
      <w:r w:rsidR="005F0D9A" w:rsidRPr="00D0689C">
        <w:rPr>
          <w:rFonts w:ascii="Arial" w:hAnsi="Arial"/>
          <w:i/>
          <w:sz w:val="20"/>
          <w:szCs w:val="20"/>
        </w:rPr>
        <w:t>Escherichia coli</w:t>
      </w:r>
      <w:r w:rsidR="005F0D9A" w:rsidRPr="00D0689C">
        <w:rPr>
          <w:rFonts w:ascii="Arial" w:hAnsi="Arial"/>
          <w:sz w:val="20"/>
          <w:szCs w:val="20"/>
        </w:rPr>
        <w:t xml:space="preserve">. J </w:t>
      </w:r>
    </w:p>
    <w:p w14:paraId="5E44B165" w14:textId="4063B90F" w:rsidR="005F0D9A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Bacteriol 147: 805-819.</w:t>
      </w:r>
      <w:bookmarkEnd w:id="48"/>
    </w:p>
    <w:p w14:paraId="4CBF39E8" w14:textId="77777777" w:rsidR="00A26F13" w:rsidRPr="00D0689C" w:rsidRDefault="00A26F13" w:rsidP="00D0689C">
      <w:pPr>
        <w:pStyle w:val="NoSpacing"/>
        <w:rPr>
          <w:rFonts w:ascii="Arial" w:hAnsi="Arial"/>
          <w:sz w:val="20"/>
          <w:szCs w:val="20"/>
        </w:rPr>
      </w:pPr>
      <w:bookmarkStart w:id="49" w:name="_ENREF_49"/>
    </w:p>
    <w:p w14:paraId="145E2AC0" w14:textId="77777777" w:rsidR="00A26F13" w:rsidRPr="00D0689C" w:rsidRDefault="00A26F13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[49]</w:t>
      </w:r>
      <w:r w:rsidR="005F0D9A" w:rsidRPr="00D0689C">
        <w:rPr>
          <w:rFonts w:ascii="Arial" w:hAnsi="Arial"/>
          <w:sz w:val="20"/>
          <w:szCs w:val="20"/>
        </w:rPr>
        <w:t xml:space="preserve"> Zheng J, Yates SP, Jia Z (2012) Structural and mechanistic insights into the bifunctional enzyme </w:t>
      </w:r>
    </w:p>
    <w:p w14:paraId="0C566123" w14:textId="7B9AB0F5" w:rsidR="005F0D9A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isocitrate dehydrogenase kinase/phosphatase AceK. Philos Trans R Soc Lond B Biol Sci 367: 2656-2668.</w:t>
      </w:r>
      <w:bookmarkEnd w:id="49"/>
    </w:p>
    <w:p w14:paraId="7883A375" w14:textId="77777777" w:rsidR="00A26F13" w:rsidRPr="00D0689C" w:rsidRDefault="00A26F13" w:rsidP="00D0689C">
      <w:pPr>
        <w:pStyle w:val="NoSpacing"/>
        <w:rPr>
          <w:rFonts w:ascii="Arial" w:hAnsi="Arial"/>
          <w:sz w:val="20"/>
          <w:szCs w:val="20"/>
        </w:rPr>
      </w:pPr>
      <w:bookmarkStart w:id="50" w:name="_ENREF_50"/>
    </w:p>
    <w:p w14:paraId="1B61AD7C" w14:textId="77777777" w:rsidR="00A26F13" w:rsidRPr="00D0689C" w:rsidRDefault="00A26F13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[50]</w:t>
      </w:r>
      <w:r w:rsidR="005F0D9A" w:rsidRPr="00D0689C">
        <w:rPr>
          <w:rFonts w:ascii="Arial" w:hAnsi="Arial"/>
          <w:sz w:val="20"/>
          <w:szCs w:val="20"/>
        </w:rPr>
        <w:t xml:space="preserve"> Chi F, Wang Y, Gallaher TK, Wu CH, Jong A, et al. (2009) Identification of IbeR as a stationary-</w:t>
      </w:r>
    </w:p>
    <w:p w14:paraId="4B584F2D" w14:textId="77777777" w:rsidR="00A26F13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 xml:space="preserve">phase regulator in meningitic Escherichia coli K1 that carries a loss-of-function mutation in rpoS. J </w:t>
      </w:r>
    </w:p>
    <w:p w14:paraId="68D92F57" w14:textId="15E25408" w:rsidR="005F0D9A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Biomed Biotechnol 2009: 520283.</w:t>
      </w:r>
      <w:bookmarkEnd w:id="50"/>
    </w:p>
    <w:p w14:paraId="16774694" w14:textId="77777777" w:rsidR="00A26F13" w:rsidRPr="00D0689C" w:rsidRDefault="00A26F13" w:rsidP="00D0689C">
      <w:pPr>
        <w:pStyle w:val="NoSpacing"/>
        <w:rPr>
          <w:rFonts w:ascii="Arial" w:hAnsi="Arial"/>
          <w:sz w:val="20"/>
          <w:szCs w:val="20"/>
        </w:rPr>
      </w:pPr>
      <w:bookmarkStart w:id="51" w:name="_ENREF_51"/>
      <w:r w:rsidRPr="00D0689C">
        <w:rPr>
          <w:rFonts w:ascii="Arial" w:hAnsi="Arial"/>
          <w:sz w:val="20"/>
          <w:szCs w:val="20"/>
        </w:rPr>
        <w:t>[</w:t>
      </w:r>
      <w:r w:rsidR="005F0D9A" w:rsidRPr="00D0689C">
        <w:rPr>
          <w:rFonts w:ascii="Arial" w:hAnsi="Arial"/>
          <w:sz w:val="20"/>
          <w:szCs w:val="20"/>
        </w:rPr>
        <w:t>51</w:t>
      </w:r>
      <w:r w:rsidRPr="00D0689C">
        <w:rPr>
          <w:rFonts w:ascii="Arial" w:hAnsi="Arial"/>
          <w:sz w:val="20"/>
          <w:szCs w:val="20"/>
        </w:rPr>
        <w:t>]</w:t>
      </w:r>
      <w:r w:rsidR="005F0D9A" w:rsidRPr="00D0689C">
        <w:rPr>
          <w:rFonts w:ascii="Arial" w:hAnsi="Arial"/>
          <w:sz w:val="20"/>
          <w:szCs w:val="20"/>
        </w:rPr>
        <w:t xml:space="preserve"> Mohan S, Kelly TM, Eveland SS, Raetz CR, Anderson MS (1994) An </w:t>
      </w:r>
      <w:r w:rsidR="005F0D9A" w:rsidRPr="00D0689C">
        <w:rPr>
          <w:rFonts w:ascii="Arial" w:hAnsi="Arial"/>
          <w:i/>
          <w:sz w:val="20"/>
          <w:szCs w:val="20"/>
        </w:rPr>
        <w:t>Escherichia coli</w:t>
      </w:r>
      <w:r w:rsidR="005F0D9A" w:rsidRPr="00D0689C">
        <w:rPr>
          <w:rFonts w:ascii="Arial" w:hAnsi="Arial"/>
          <w:sz w:val="20"/>
          <w:szCs w:val="20"/>
        </w:rPr>
        <w:t xml:space="preserve"> gene (FabZ) </w:t>
      </w:r>
    </w:p>
    <w:p w14:paraId="1410C5F1" w14:textId="77777777" w:rsidR="00A26F13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 xml:space="preserve">encoding (3R)-hydroxymyristoyl acyl carrier protein dehydrase. Relation to fabA and suppression of </w:t>
      </w:r>
    </w:p>
    <w:p w14:paraId="6EF9FC36" w14:textId="62867DC0" w:rsidR="005F0D9A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mutations in lipid A biosynthesis. J Biol Chem 269: 32896-32903.</w:t>
      </w:r>
      <w:bookmarkEnd w:id="51"/>
    </w:p>
    <w:p w14:paraId="5C93085D" w14:textId="77777777" w:rsidR="00A26F13" w:rsidRPr="00D0689C" w:rsidRDefault="00A26F13" w:rsidP="00D0689C">
      <w:pPr>
        <w:pStyle w:val="NoSpacing"/>
        <w:rPr>
          <w:rFonts w:ascii="Arial" w:hAnsi="Arial"/>
          <w:sz w:val="20"/>
          <w:szCs w:val="20"/>
        </w:rPr>
      </w:pPr>
      <w:bookmarkStart w:id="52" w:name="_ENREF_52"/>
    </w:p>
    <w:p w14:paraId="4F508CDE" w14:textId="77777777" w:rsidR="00A26F13" w:rsidRPr="00D0689C" w:rsidRDefault="00A26F13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[52]</w:t>
      </w:r>
      <w:r w:rsidR="005F0D9A" w:rsidRPr="00D0689C">
        <w:rPr>
          <w:rFonts w:ascii="Arial" w:hAnsi="Arial"/>
          <w:sz w:val="20"/>
          <w:szCs w:val="20"/>
        </w:rPr>
        <w:t xml:space="preserve"> Goldstein J, Pollitt NS, Inouye M (1990) Major cold shock protein of </w:t>
      </w:r>
      <w:r w:rsidR="005F0D9A" w:rsidRPr="00D0689C">
        <w:rPr>
          <w:rFonts w:ascii="Arial" w:hAnsi="Arial"/>
          <w:i/>
          <w:sz w:val="20"/>
          <w:szCs w:val="20"/>
        </w:rPr>
        <w:t>Escherichia coli.</w:t>
      </w:r>
      <w:r w:rsidR="005F0D9A" w:rsidRPr="00D0689C">
        <w:rPr>
          <w:rFonts w:ascii="Arial" w:hAnsi="Arial"/>
          <w:sz w:val="20"/>
          <w:szCs w:val="20"/>
        </w:rPr>
        <w:t xml:space="preserve"> Proc Natl Acad </w:t>
      </w:r>
    </w:p>
    <w:p w14:paraId="074D9B22" w14:textId="60390414" w:rsidR="005F0D9A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Sci U S A 87: 283-287.</w:t>
      </w:r>
      <w:bookmarkEnd w:id="52"/>
    </w:p>
    <w:p w14:paraId="065E4E88" w14:textId="77777777" w:rsidR="00A26F13" w:rsidRPr="00D0689C" w:rsidRDefault="00A26F13" w:rsidP="00D0689C">
      <w:pPr>
        <w:pStyle w:val="NoSpacing"/>
        <w:rPr>
          <w:rFonts w:ascii="Arial" w:hAnsi="Arial"/>
          <w:sz w:val="20"/>
          <w:szCs w:val="20"/>
        </w:rPr>
      </w:pPr>
      <w:bookmarkStart w:id="53" w:name="_ENREF_53"/>
    </w:p>
    <w:p w14:paraId="7B271AC0" w14:textId="77777777" w:rsidR="00A26F13" w:rsidRPr="00D0689C" w:rsidRDefault="00A26F13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[53]</w:t>
      </w:r>
      <w:r w:rsidR="005F0D9A" w:rsidRPr="00D0689C">
        <w:rPr>
          <w:rFonts w:ascii="Arial" w:hAnsi="Arial"/>
          <w:sz w:val="20"/>
          <w:szCs w:val="20"/>
        </w:rPr>
        <w:t xml:space="preserve"> Zheng R, Blanchard JS (2000) Kinetic and mechanistic analysis of the </w:t>
      </w:r>
      <w:r w:rsidR="005F0D9A" w:rsidRPr="00D0689C">
        <w:rPr>
          <w:rFonts w:ascii="Arial" w:hAnsi="Arial"/>
          <w:i/>
          <w:sz w:val="20"/>
          <w:szCs w:val="20"/>
        </w:rPr>
        <w:t>E. coli</w:t>
      </w:r>
      <w:r w:rsidR="005F0D9A" w:rsidRPr="00D0689C">
        <w:rPr>
          <w:rFonts w:ascii="Arial" w:hAnsi="Arial"/>
          <w:sz w:val="20"/>
          <w:szCs w:val="20"/>
        </w:rPr>
        <w:t xml:space="preserve"> panE-encoded </w:t>
      </w:r>
    </w:p>
    <w:p w14:paraId="4745100A" w14:textId="263A223A" w:rsidR="005F0D9A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ketopantoate reductase. Biochemistry 39: 3708-3717.</w:t>
      </w:r>
      <w:bookmarkEnd w:id="53"/>
    </w:p>
    <w:p w14:paraId="1F3FC2E5" w14:textId="77777777" w:rsidR="00A26F13" w:rsidRPr="00D0689C" w:rsidRDefault="00A26F13" w:rsidP="00D0689C">
      <w:pPr>
        <w:pStyle w:val="NoSpacing"/>
        <w:rPr>
          <w:rFonts w:ascii="Arial" w:hAnsi="Arial"/>
          <w:sz w:val="20"/>
          <w:szCs w:val="20"/>
        </w:rPr>
      </w:pPr>
      <w:bookmarkStart w:id="54" w:name="_ENREF_54"/>
    </w:p>
    <w:p w14:paraId="00FCDE45" w14:textId="77777777" w:rsidR="00A26F13" w:rsidRPr="00D0689C" w:rsidRDefault="00A26F13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[54]</w:t>
      </w:r>
      <w:r w:rsidR="005F0D9A" w:rsidRPr="00D0689C">
        <w:rPr>
          <w:rFonts w:ascii="Arial" w:hAnsi="Arial"/>
          <w:sz w:val="20"/>
          <w:szCs w:val="20"/>
        </w:rPr>
        <w:t xml:space="preserve"> Battesti A, Majdalani N, Gottesman S (2011) The RpoS-mediated general stress response in </w:t>
      </w:r>
    </w:p>
    <w:p w14:paraId="3F851B50" w14:textId="7FE7BF13" w:rsidR="005F0D9A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i/>
          <w:sz w:val="20"/>
          <w:szCs w:val="20"/>
        </w:rPr>
        <w:t>Escherichia coli.</w:t>
      </w:r>
      <w:r w:rsidRPr="00D0689C">
        <w:rPr>
          <w:rFonts w:ascii="Arial" w:hAnsi="Arial"/>
          <w:sz w:val="20"/>
          <w:szCs w:val="20"/>
        </w:rPr>
        <w:t xml:space="preserve"> Annu Rev Microbiol 65: 189-213.</w:t>
      </w:r>
      <w:bookmarkEnd w:id="54"/>
    </w:p>
    <w:p w14:paraId="789A3D14" w14:textId="77777777" w:rsidR="00A26F13" w:rsidRPr="00D0689C" w:rsidRDefault="00A26F13" w:rsidP="00D0689C">
      <w:pPr>
        <w:pStyle w:val="NoSpacing"/>
        <w:rPr>
          <w:rFonts w:ascii="Arial" w:hAnsi="Arial"/>
          <w:sz w:val="20"/>
          <w:szCs w:val="20"/>
        </w:rPr>
      </w:pPr>
      <w:bookmarkStart w:id="55" w:name="_ENREF_55"/>
    </w:p>
    <w:p w14:paraId="7DA7D6A7" w14:textId="77777777" w:rsidR="00A26F13" w:rsidRPr="00D0689C" w:rsidRDefault="00A26F13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[55]</w:t>
      </w:r>
      <w:r w:rsidR="005F0D9A" w:rsidRPr="00D0689C">
        <w:rPr>
          <w:rFonts w:ascii="Arial" w:hAnsi="Arial"/>
          <w:sz w:val="20"/>
          <w:szCs w:val="20"/>
        </w:rPr>
        <w:t xml:space="preserve"> Allen GC, Jr., Kornberg A (1993) Assembly of the primosome of DNA replication in </w:t>
      </w:r>
      <w:r w:rsidR="005F0D9A" w:rsidRPr="00D0689C">
        <w:rPr>
          <w:rFonts w:ascii="Arial" w:hAnsi="Arial"/>
          <w:i/>
          <w:sz w:val="20"/>
          <w:szCs w:val="20"/>
        </w:rPr>
        <w:t>Escherichia coli</w:t>
      </w:r>
      <w:r w:rsidR="005F0D9A" w:rsidRPr="00D0689C">
        <w:rPr>
          <w:rFonts w:ascii="Arial" w:hAnsi="Arial"/>
          <w:sz w:val="20"/>
          <w:szCs w:val="20"/>
        </w:rPr>
        <w:t xml:space="preserve">. J </w:t>
      </w:r>
    </w:p>
    <w:p w14:paraId="70759112" w14:textId="2AE2B2E4" w:rsidR="005F0D9A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Biol Chem 268: 19204-19209.</w:t>
      </w:r>
      <w:bookmarkEnd w:id="55"/>
    </w:p>
    <w:p w14:paraId="55F58FCC" w14:textId="77777777" w:rsidR="00A26F13" w:rsidRPr="00D0689C" w:rsidRDefault="00A26F13" w:rsidP="00D0689C">
      <w:pPr>
        <w:pStyle w:val="NoSpacing"/>
        <w:rPr>
          <w:rFonts w:ascii="Arial" w:hAnsi="Arial"/>
          <w:sz w:val="20"/>
          <w:szCs w:val="20"/>
        </w:rPr>
      </w:pPr>
      <w:bookmarkStart w:id="56" w:name="_ENREF_56"/>
    </w:p>
    <w:p w14:paraId="2F341947" w14:textId="77777777" w:rsidR="00A26F13" w:rsidRPr="00D0689C" w:rsidRDefault="00A26F13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[56]</w:t>
      </w:r>
      <w:r w:rsidR="005F0D9A" w:rsidRPr="00D0689C">
        <w:rPr>
          <w:rFonts w:ascii="Arial" w:hAnsi="Arial"/>
          <w:sz w:val="20"/>
          <w:szCs w:val="20"/>
        </w:rPr>
        <w:t xml:space="preserve"> Ferrieres L, Aslam SN, Cooper RM, Clarke DJ (2007) The yjbEFGH locus in </w:t>
      </w:r>
      <w:r w:rsidR="005F0D9A" w:rsidRPr="00D0689C">
        <w:rPr>
          <w:rFonts w:ascii="Arial" w:hAnsi="Arial"/>
          <w:i/>
          <w:sz w:val="20"/>
          <w:szCs w:val="20"/>
        </w:rPr>
        <w:t>Escherichia coli</w:t>
      </w:r>
      <w:r w:rsidR="005F0D9A" w:rsidRPr="00D0689C">
        <w:rPr>
          <w:rFonts w:ascii="Arial" w:hAnsi="Arial"/>
          <w:sz w:val="20"/>
          <w:szCs w:val="20"/>
        </w:rPr>
        <w:t xml:space="preserve"> K-12 is </w:t>
      </w:r>
    </w:p>
    <w:p w14:paraId="694B448A" w14:textId="7CBA8FDB" w:rsidR="005F0D9A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an operon encoding proteins involved in exopolysaccharide production. Microbiology 153: 1070-1080.</w:t>
      </w:r>
      <w:bookmarkEnd w:id="56"/>
    </w:p>
    <w:p w14:paraId="1C2DC750" w14:textId="77777777" w:rsidR="00A26F13" w:rsidRPr="00D0689C" w:rsidRDefault="00A26F13" w:rsidP="00D0689C">
      <w:pPr>
        <w:pStyle w:val="NoSpacing"/>
        <w:rPr>
          <w:rFonts w:ascii="Arial" w:hAnsi="Arial"/>
          <w:sz w:val="20"/>
          <w:szCs w:val="20"/>
        </w:rPr>
      </w:pPr>
      <w:bookmarkStart w:id="57" w:name="_ENREF_57"/>
    </w:p>
    <w:p w14:paraId="326551A6" w14:textId="77777777" w:rsidR="00A26F13" w:rsidRPr="00D0689C" w:rsidRDefault="00A26F13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[57]</w:t>
      </w:r>
      <w:r w:rsidR="005F0D9A" w:rsidRPr="00D0689C">
        <w:rPr>
          <w:rFonts w:ascii="Arial" w:hAnsi="Arial"/>
          <w:sz w:val="20"/>
          <w:szCs w:val="20"/>
        </w:rPr>
        <w:t xml:space="preserve"> Landick R, Yanofsky C, Choo K, Phung L (1990) Replacement of the </w:t>
      </w:r>
      <w:r w:rsidR="005F0D9A" w:rsidRPr="00D0689C">
        <w:rPr>
          <w:rFonts w:ascii="Arial" w:hAnsi="Arial"/>
          <w:i/>
          <w:sz w:val="20"/>
          <w:szCs w:val="20"/>
        </w:rPr>
        <w:t>Escherichia coli</w:t>
      </w:r>
      <w:r w:rsidR="005F0D9A" w:rsidRPr="00D0689C">
        <w:rPr>
          <w:rFonts w:ascii="Arial" w:hAnsi="Arial"/>
          <w:sz w:val="20"/>
          <w:szCs w:val="20"/>
        </w:rPr>
        <w:t xml:space="preserve"> trp operon </w:t>
      </w:r>
    </w:p>
    <w:p w14:paraId="07915CA5" w14:textId="73FA22B8" w:rsidR="005F0D9A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lastRenderedPageBreak/>
        <w:t>attenuation control codons alters operon expression. J Mol Biol 216: 25-37.</w:t>
      </w:r>
      <w:bookmarkEnd w:id="57"/>
    </w:p>
    <w:p w14:paraId="5E12EFBE" w14:textId="77777777" w:rsidR="00A26F13" w:rsidRPr="00D0689C" w:rsidRDefault="00A26F13" w:rsidP="00D0689C">
      <w:pPr>
        <w:pStyle w:val="NoSpacing"/>
        <w:rPr>
          <w:rFonts w:ascii="Arial" w:hAnsi="Arial"/>
          <w:sz w:val="20"/>
          <w:szCs w:val="20"/>
        </w:rPr>
      </w:pPr>
      <w:bookmarkStart w:id="58" w:name="_ENREF_58"/>
    </w:p>
    <w:p w14:paraId="449242FB" w14:textId="77777777" w:rsidR="00A26F13" w:rsidRPr="00D0689C" w:rsidRDefault="00A26F13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[58]</w:t>
      </w:r>
      <w:r w:rsidR="005F0D9A" w:rsidRPr="00D0689C">
        <w:rPr>
          <w:rFonts w:ascii="Arial" w:hAnsi="Arial"/>
          <w:sz w:val="20"/>
          <w:szCs w:val="20"/>
        </w:rPr>
        <w:t xml:space="preserve"> Ma L, Payne SM (2012) AhpC is required for optimal production of enterobactin by </w:t>
      </w:r>
      <w:r w:rsidR="005F0D9A" w:rsidRPr="00D0689C">
        <w:rPr>
          <w:rFonts w:ascii="Arial" w:hAnsi="Arial"/>
          <w:i/>
          <w:sz w:val="20"/>
          <w:szCs w:val="20"/>
        </w:rPr>
        <w:t>Escherichia coli</w:t>
      </w:r>
      <w:r w:rsidR="005F0D9A" w:rsidRPr="00D0689C">
        <w:rPr>
          <w:rFonts w:ascii="Arial" w:hAnsi="Arial"/>
          <w:sz w:val="20"/>
          <w:szCs w:val="20"/>
        </w:rPr>
        <w:t xml:space="preserve">. J </w:t>
      </w:r>
    </w:p>
    <w:p w14:paraId="6E9BD8BE" w14:textId="3A20791E" w:rsidR="005F0D9A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Bacteriol 194: 6748-6757.</w:t>
      </w:r>
      <w:bookmarkEnd w:id="58"/>
    </w:p>
    <w:p w14:paraId="0AD336E3" w14:textId="77777777" w:rsidR="00A26F13" w:rsidRPr="00D0689C" w:rsidRDefault="00A26F13" w:rsidP="00D0689C">
      <w:pPr>
        <w:pStyle w:val="NoSpacing"/>
        <w:rPr>
          <w:rFonts w:ascii="Arial" w:hAnsi="Arial"/>
          <w:sz w:val="20"/>
          <w:szCs w:val="20"/>
        </w:rPr>
      </w:pPr>
      <w:bookmarkStart w:id="59" w:name="_ENREF_59"/>
    </w:p>
    <w:p w14:paraId="639D3974" w14:textId="77777777" w:rsidR="00A26F13" w:rsidRPr="00D0689C" w:rsidRDefault="00A26F13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[59]</w:t>
      </w:r>
      <w:r w:rsidR="005F0D9A" w:rsidRPr="00D0689C">
        <w:rPr>
          <w:rFonts w:ascii="Arial" w:hAnsi="Arial"/>
          <w:sz w:val="20"/>
          <w:szCs w:val="20"/>
        </w:rPr>
        <w:t xml:space="preserve"> Weitz D, Harder D, Casagrande F, Fotiadis D, Obrdlik P, et al. (2007) Functional and structural </w:t>
      </w:r>
    </w:p>
    <w:p w14:paraId="45174098" w14:textId="77777777" w:rsidR="00A26F13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 xml:space="preserve">characterization of a prokaryotic peptide transporter with features similar to mammalian PEPT1. J Biol </w:t>
      </w:r>
    </w:p>
    <w:p w14:paraId="6BD6D0B4" w14:textId="2815DB5D" w:rsidR="005F0D9A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Chem 282: 2832-2839.</w:t>
      </w:r>
      <w:bookmarkEnd w:id="59"/>
    </w:p>
    <w:p w14:paraId="698D57F3" w14:textId="77777777" w:rsidR="00A26F13" w:rsidRPr="00D0689C" w:rsidRDefault="00A26F13" w:rsidP="00D0689C">
      <w:pPr>
        <w:pStyle w:val="NoSpacing"/>
        <w:rPr>
          <w:rFonts w:ascii="Arial" w:hAnsi="Arial"/>
          <w:sz w:val="20"/>
          <w:szCs w:val="20"/>
        </w:rPr>
      </w:pPr>
      <w:bookmarkStart w:id="60" w:name="_ENREF_60"/>
    </w:p>
    <w:p w14:paraId="53BA7713" w14:textId="77777777" w:rsidR="00A26F13" w:rsidRPr="00D0689C" w:rsidRDefault="00A26F13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[60]</w:t>
      </w:r>
      <w:r w:rsidR="005F0D9A" w:rsidRPr="00D0689C">
        <w:rPr>
          <w:rFonts w:ascii="Arial" w:hAnsi="Arial"/>
          <w:sz w:val="20"/>
          <w:szCs w:val="20"/>
        </w:rPr>
        <w:t xml:space="preserve"> Benjdia A, Deho G, Rabot S, Berteau O (2007) First evidences for a third sulfatase maturation </w:t>
      </w:r>
    </w:p>
    <w:p w14:paraId="2B1187F2" w14:textId="337706D8" w:rsidR="005F0D9A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system in prokaryotes from E. coli aslB and ydeM deletion mutants. FEBS Lett 581: 1009-1014.</w:t>
      </w:r>
      <w:bookmarkEnd w:id="60"/>
    </w:p>
    <w:p w14:paraId="784E585E" w14:textId="77777777" w:rsidR="00A26F13" w:rsidRPr="00D0689C" w:rsidRDefault="00A26F13" w:rsidP="00D0689C">
      <w:pPr>
        <w:pStyle w:val="NoSpacing"/>
        <w:rPr>
          <w:rFonts w:ascii="Arial" w:hAnsi="Arial"/>
          <w:sz w:val="20"/>
          <w:szCs w:val="20"/>
        </w:rPr>
      </w:pPr>
      <w:bookmarkStart w:id="61" w:name="_ENREF_61"/>
    </w:p>
    <w:p w14:paraId="6C060381" w14:textId="77777777" w:rsidR="00A26F13" w:rsidRPr="00D0689C" w:rsidRDefault="00A26F13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[61]</w:t>
      </w:r>
      <w:r w:rsidR="005F0D9A" w:rsidRPr="00D0689C">
        <w:rPr>
          <w:rFonts w:ascii="Arial" w:hAnsi="Arial"/>
          <w:sz w:val="20"/>
          <w:szCs w:val="20"/>
        </w:rPr>
        <w:t xml:space="preserve"> Seputiene V, Motiejunas D, Suziedelis K, Tomenius H, Normark S, et al. (2003) Molecular </w:t>
      </w:r>
    </w:p>
    <w:p w14:paraId="3E25537A" w14:textId="77777777" w:rsidR="00A26F13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 xml:space="preserve">characterization of the acid-inducible asr gene of </w:t>
      </w:r>
      <w:r w:rsidRPr="00D0689C">
        <w:rPr>
          <w:rFonts w:ascii="Arial" w:hAnsi="Arial"/>
          <w:i/>
          <w:sz w:val="20"/>
          <w:szCs w:val="20"/>
        </w:rPr>
        <w:t>Escherichia coli</w:t>
      </w:r>
      <w:r w:rsidRPr="00D0689C">
        <w:rPr>
          <w:rFonts w:ascii="Arial" w:hAnsi="Arial"/>
          <w:sz w:val="20"/>
          <w:szCs w:val="20"/>
        </w:rPr>
        <w:t xml:space="preserve"> and its role in acid stress response. J </w:t>
      </w:r>
    </w:p>
    <w:p w14:paraId="5A9920CF" w14:textId="39003681" w:rsidR="005F0D9A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Bacteriol 185: 2475-2484.</w:t>
      </w:r>
      <w:bookmarkEnd w:id="61"/>
    </w:p>
    <w:p w14:paraId="5837BBC4" w14:textId="77777777" w:rsidR="00A26F13" w:rsidRPr="00D0689C" w:rsidRDefault="00A26F13" w:rsidP="00D0689C">
      <w:pPr>
        <w:pStyle w:val="NoSpacing"/>
        <w:rPr>
          <w:rFonts w:ascii="Arial" w:hAnsi="Arial"/>
          <w:sz w:val="20"/>
          <w:szCs w:val="20"/>
        </w:rPr>
      </w:pPr>
      <w:bookmarkStart w:id="62" w:name="_ENREF_62"/>
    </w:p>
    <w:p w14:paraId="0FC39822" w14:textId="77777777" w:rsidR="00A26F13" w:rsidRPr="00D0689C" w:rsidRDefault="00A26F13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[62]</w:t>
      </w:r>
      <w:r w:rsidR="005F0D9A" w:rsidRPr="00D0689C">
        <w:rPr>
          <w:rFonts w:ascii="Arial" w:hAnsi="Arial"/>
          <w:sz w:val="20"/>
          <w:szCs w:val="20"/>
        </w:rPr>
        <w:t xml:space="preserve"> Schauer AT, Cheng SW, Zheng C, St Pierre L, Alessi D, et al. (1996) The alpha subunit of RNA </w:t>
      </w:r>
    </w:p>
    <w:p w14:paraId="3F8C937E" w14:textId="5DB000AE" w:rsidR="005F0D9A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polymerase and transcription antitermination. Mol Microbiol 21: 839-851.</w:t>
      </w:r>
      <w:bookmarkEnd w:id="62"/>
    </w:p>
    <w:p w14:paraId="4416F31F" w14:textId="77777777" w:rsidR="00A26F13" w:rsidRPr="00D0689C" w:rsidRDefault="00A26F13" w:rsidP="00D0689C">
      <w:pPr>
        <w:pStyle w:val="NoSpacing"/>
        <w:rPr>
          <w:rFonts w:ascii="Arial" w:hAnsi="Arial"/>
          <w:sz w:val="20"/>
          <w:szCs w:val="20"/>
        </w:rPr>
      </w:pPr>
      <w:bookmarkStart w:id="63" w:name="_ENREF_63"/>
    </w:p>
    <w:p w14:paraId="69703633" w14:textId="77777777" w:rsidR="00A26F13" w:rsidRPr="00D0689C" w:rsidRDefault="00A26F13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[63]</w:t>
      </w:r>
      <w:r w:rsidR="005F0D9A" w:rsidRPr="00D0689C">
        <w:rPr>
          <w:rFonts w:ascii="Arial" w:hAnsi="Arial"/>
          <w:sz w:val="20"/>
          <w:szCs w:val="20"/>
        </w:rPr>
        <w:t xml:space="preserve"> Jenkins LS, Nunn WD (1987) Genetic and molecular characterization of the genes involved in short-</w:t>
      </w:r>
    </w:p>
    <w:p w14:paraId="0F033101" w14:textId="10DC2177" w:rsidR="005F0D9A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 xml:space="preserve">chain fatty acid degradation in </w:t>
      </w:r>
      <w:r w:rsidRPr="00D0689C">
        <w:rPr>
          <w:rFonts w:ascii="Arial" w:hAnsi="Arial"/>
          <w:i/>
          <w:sz w:val="20"/>
          <w:szCs w:val="20"/>
        </w:rPr>
        <w:t>Escherichia coli</w:t>
      </w:r>
      <w:r w:rsidRPr="00D0689C">
        <w:rPr>
          <w:rFonts w:ascii="Arial" w:hAnsi="Arial"/>
          <w:sz w:val="20"/>
          <w:szCs w:val="20"/>
        </w:rPr>
        <w:t>: the ato system. J Bacteriol 169: 42-52.</w:t>
      </w:r>
      <w:bookmarkEnd w:id="63"/>
    </w:p>
    <w:p w14:paraId="67FC8B06" w14:textId="77777777" w:rsidR="00A26F13" w:rsidRPr="00D0689C" w:rsidRDefault="00A26F13" w:rsidP="00D0689C">
      <w:pPr>
        <w:pStyle w:val="NoSpacing"/>
        <w:rPr>
          <w:rFonts w:ascii="Arial" w:hAnsi="Arial"/>
          <w:sz w:val="20"/>
          <w:szCs w:val="20"/>
        </w:rPr>
      </w:pPr>
      <w:bookmarkStart w:id="64" w:name="_ENREF_64"/>
    </w:p>
    <w:p w14:paraId="087B99E1" w14:textId="40EA7E88" w:rsidR="005F0D9A" w:rsidRPr="00D0689C" w:rsidRDefault="00A26F13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[64]</w:t>
      </w:r>
      <w:r w:rsidR="005F0D9A" w:rsidRPr="00D0689C">
        <w:rPr>
          <w:rFonts w:ascii="Arial" w:hAnsi="Arial"/>
          <w:sz w:val="20"/>
          <w:szCs w:val="20"/>
        </w:rPr>
        <w:t xml:space="preserve"> Lund PA (2009) Multiple chaperonins in bacteria--why so many? FEMS Microbiol Rev 33: 785-800.</w:t>
      </w:r>
      <w:bookmarkEnd w:id="64"/>
    </w:p>
    <w:p w14:paraId="7F0505AA" w14:textId="77777777" w:rsidR="00A26F13" w:rsidRPr="00D0689C" w:rsidRDefault="00A26F13" w:rsidP="00D0689C">
      <w:pPr>
        <w:pStyle w:val="NoSpacing"/>
        <w:rPr>
          <w:rFonts w:ascii="Arial" w:hAnsi="Arial"/>
          <w:sz w:val="20"/>
          <w:szCs w:val="20"/>
        </w:rPr>
      </w:pPr>
      <w:bookmarkStart w:id="65" w:name="_ENREF_65"/>
    </w:p>
    <w:p w14:paraId="7BA598A9" w14:textId="77777777" w:rsidR="00A26F13" w:rsidRPr="00D0689C" w:rsidRDefault="00A26F13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[65]</w:t>
      </w:r>
      <w:r w:rsidR="005F0D9A" w:rsidRPr="00D0689C">
        <w:rPr>
          <w:rFonts w:ascii="Arial" w:hAnsi="Arial"/>
          <w:sz w:val="20"/>
          <w:szCs w:val="20"/>
        </w:rPr>
        <w:t xml:space="preserve"> Kornberg HL (1990) Fructose transport by </w:t>
      </w:r>
      <w:r w:rsidR="005F0D9A" w:rsidRPr="00D0689C">
        <w:rPr>
          <w:rFonts w:ascii="Arial" w:hAnsi="Arial"/>
          <w:i/>
          <w:sz w:val="20"/>
          <w:szCs w:val="20"/>
        </w:rPr>
        <w:t>Escherichia coli</w:t>
      </w:r>
      <w:r w:rsidR="005F0D9A" w:rsidRPr="00D0689C">
        <w:rPr>
          <w:rFonts w:ascii="Arial" w:hAnsi="Arial"/>
          <w:sz w:val="20"/>
          <w:szCs w:val="20"/>
        </w:rPr>
        <w:t xml:space="preserve">. Philos Trans R Soc Lond B Biol Sci 326: </w:t>
      </w:r>
    </w:p>
    <w:p w14:paraId="08CB0E28" w14:textId="1ADE85E8" w:rsidR="005F0D9A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505-513.</w:t>
      </w:r>
      <w:bookmarkEnd w:id="65"/>
    </w:p>
    <w:p w14:paraId="65C3C828" w14:textId="77777777" w:rsidR="00A26F13" w:rsidRPr="00D0689C" w:rsidRDefault="00A26F13" w:rsidP="00D0689C">
      <w:pPr>
        <w:pStyle w:val="NoSpacing"/>
        <w:rPr>
          <w:rFonts w:ascii="Arial" w:hAnsi="Arial"/>
          <w:sz w:val="20"/>
          <w:szCs w:val="20"/>
        </w:rPr>
      </w:pPr>
      <w:bookmarkStart w:id="66" w:name="_ENREF_66"/>
    </w:p>
    <w:p w14:paraId="02A75BD6" w14:textId="77777777" w:rsidR="00A26F13" w:rsidRPr="00D0689C" w:rsidRDefault="00A26F13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[66]</w:t>
      </w:r>
      <w:r w:rsidR="005F0D9A" w:rsidRPr="00D0689C">
        <w:rPr>
          <w:rFonts w:ascii="Arial" w:hAnsi="Arial"/>
          <w:sz w:val="20"/>
          <w:szCs w:val="20"/>
        </w:rPr>
        <w:t xml:space="preserve"> Yang L, Liao RZ, Yu JG, Liu RZ (2009) DFT study on the mechanis</w:t>
      </w:r>
      <w:r w:rsidRPr="00D0689C">
        <w:rPr>
          <w:rFonts w:ascii="Arial" w:hAnsi="Arial"/>
          <w:sz w:val="20"/>
          <w:szCs w:val="20"/>
        </w:rPr>
        <w:t xml:space="preserve">m of </w:t>
      </w:r>
      <w:r w:rsidRPr="00D0689C">
        <w:rPr>
          <w:rFonts w:ascii="Arial" w:hAnsi="Arial"/>
          <w:i/>
          <w:sz w:val="20"/>
          <w:szCs w:val="20"/>
        </w:rPr>
        <w:t xml:space="preserve">Escherichia coli </w:t>
      </w:r>
      <w:r w:rsidRPr="00D0689C">
        <w:rPr>
          <w:rFonts w:ascii="Arial" w:hAnsi="Arial"/>
          <w:sz w:val="20"/>
          <w:szCs w:val="20"/>
        </w:rPr>
        <w:t>inorganic</w:t>
      </w:r>
    </w:p>
    <w:p w14:paraId="70EAB798" w14:textId="697AC801" w:rsidR="005F0D9A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pyrophosphatase. J Phys Chem B 113: 6505-6510.</w:t>
      </w:r>
      <w:bookmarkEnd w:id="66"/>
    </w:p>
    <w:p w14:paraId="2657AF1A" w14:textId="77777777" w:rsidR="00A26F13" w:rsidRPr="00D0689C" w:rsidRDefault="00A26F13" w:rsidP="00D0689C">
      <w:pPr>
        <w:pStyle w:val="NoSpacing"/>
        <w:rPr>
          <w:rFonts w:ascii="Arial" w:hAnsi="Arial"/>
          <w:sz w:val="20"/>
          <w:szCs w:val="20"/>
        </w:rPr>
      </w:pPr>
      <w:bookmarkStart w:id="67" w:name="_ENREF_67"/>
    </w:p>
    <w:p w14:paraId="0CE52FAC" w14:textId="77777777" w:rsidR="00A26F13" w:rsidRPr="00D0689C" w:rsidRDefault="00A26F13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[67]</w:t>
      </w:r>
      <w:r w:rsidR="005F0D9A" w:rsidRPr="00D0689C">
        <w:rPr>
          <w:rFonts w:ascii="Arial" w:hAnsi="Arial"/>
          <w:sz w:val="20"/>
          <w:szCs w:val="20"/>
        </w:rPr>
        <w:t xml:space="preserve"> Carter EL, Jager L, Gardner L, Hall CC, Willis S, et al. (2007) </w:t>
      </w:r>
      <w:r w:rsidR="005F0D9A" w:rsidRPr="00D0689C">
        <w:rPr>
          <w:rFonts w:ascii="Arial" w:hAnsi="Arial"/>
          <w:i/>
          <w:sz w:val="20"/>
          <w:szCs w:val="20"/>
        </w:rPr>
        <w:t>Escherichia coli</w:t>
      </w:r>
      <w:r w:rsidR="005F0D9A" w:rsidRPr="00D0689C">
        <w:rPr>
          <w:rFonts w:ascii="Arial" w:hAnsi="Arial"/>
          <w:sz w:val="20"/>
          <w:szCs w:val="20"/>
        </w:rPr>
        <w:t xml:space="preserve"> abg genes enable </w:t>
      </w:r>
    </w:p>
    <w:p w14:paraId="779242B8" w14:textId="4F6287F0" w:rsidR="005F0D9A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uptake and cleavage of the folate catabolite p-aminobenzoyl-glutamate. J Bacteriol 189: 3329-3334.</w:t>
      </w:r>
      <w:bookmarkEnd w:id="67"/>
    </w:p>
    <w:p w14:paraId="1205F3B5" w14:textId="77777777" w:rsidR="00A26F13" w:rsidRPr="00D0689C" w:rsidRDefault="00A26F13" w:rsidP="00D0689C">
      <w:pPr>
        <w:pStyle w:val="NoSpacing"/>
        <w:rPr>
          <w:rFonts w:ascii="Arial" w:hAnsi="Arial"/>
          <w:sz w:val="20"/>
          <w:szCs w:val="20"/>
        </w:rPr>
      </w:pPr>
      <w:bookmarkStart w:id="68" w:name="_ENREF_68"/>
    </w:p>
    <w:p w14:paraId="0D8D9A05" w14:textId="77777777" w:rsidR="00A26F13" w:rsidRPr="00D0689C" w:rsidRDefault="00A26F13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[68]</w:t>
      </w:r>
      <w:r w:rsidR="005F0D9A" w:rsidRPr="00D0689C">
        <w:rPr>
          <w:rFonts w:ascii="Arial" w:hAnsi="Arial"/>
          <w:sz w:val="20"/>
          <w:szCs w:val="20"/>
        </w:rPr>
        <w:t xml:space="preserve"> Newman J, Seabrook S, Surjadi R, Williams CC, Lucent D, et al. (2013) Determination of the </w:t>
      </w:r>
    </w:p>
    <w:p w14:paraId="026B65BE" w14:textId="77777777" w:rsidR="00A26F13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 xml:space="preserve">structure of the catabolic N-succinylornithine transaminase (AstC) from </w:t>
      </w:r>
      <w:r w:rsidRPr="00D0689C">
        <w:rPr>
          <w:rFonts w:ascii="Arial" w:hAnsi="Arial"/>
          <w:i/>
          <w:sz w:val="20"/>
          <w:szCs w:val="20"/>
        </w:rPr>
        <w:t>Escherichia coli.</w:t>
      </w:r>
      <w:r w:rsidRPr="00D0689C">
        <w:rPr>
          <w:rFonts w:ascii="Arial" w:hAnsi="Arial"/>
          <w:sz w:val="20"/>
          <w:szCs w:val="20"/>
        </w:rPr>
        <w:t xml:space="preserve"> PLoS One 8: </w:t>
      </w:r>
    </w:p>
    <w:p w14:paraId="41167A77" w14:textId="6D2AD6AE" w:rsidR="005F0D9A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e58298.</w:t>
      </w:r>
      <w:bookmarkEnd w:id="68"/>
    </w:p>
    <w:p w14:paraId="3340D1BE" w14:textId="77777777" w:rsidR="00A26F13" w:rsidRPr="00D0689C" w:rsidRDefault="00A26F13" w:rsidP="00D0689C">
      <w:pPr>
        <w:pStyle w:val="NoSpacing"/>
        <w:rPr>
          <w:rFonts w:ascii="Arial" w:hAnsi="Arial"/>
          <w:sz w:val="20"/>
          <w:szCs w:val="20"/>
        </w:rPr>
      </w:pPr>
      <w:bookmarkStart w:id="69" w:name="_ENREF_69"/>
    </w:p>
    <w:p w14:paraId="52B6120D" w14:textId="77777777" w:rsidR="00A26F13" w:rsidRPr="00D0689C" w:rsidRDefault="00A26F13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[69]</w:t>
      </w:r>
      <w:r w:rsidR="005F0D9A" w:rsidRPr="00D0689C">
        <w:rPr>
          <w:rFonts w:ascii="Arial" w:hAnsi="Arial"/>
          <w:sz w:val="20"/>
          <w:szCs w:val="20"/>
        </w:rPr>
        <w:t xml:space="preserve"> Cusa E, Obradors N, Baldoma L, Badia J, Aguilar J (1999) Genetic analysis of a chromosomal region </w:t>
      </w:r>
    </w:p>
    <w:p w14:paraId="6EFCA1F8" w14:textId="77777777" w:rsidR="00A26F13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 xml:space="preserve">containing genes required for assimilation of allantoin nitrogen and linked glyoxylate metabolism in </w:t>
      </w:r>
    </w:p>
    <w:p w14:paraId="1664F72F" w14:textId="6CDE9D2E" w:rsidR="005F0D9A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i/>
          <w:sz w:val="20"/>
          <w:szCs w:val="20"/>
        </w:rPr>
        <w:t>Escherichia coli.</w:t>
      </w:r>
      <w:r w:rsidRPr="00D0689C">
        <w:rPr>
          <w:rFonts w:ascii="Arial" w:hAnsi="Arial"/>
          <w:sz w:val="20"/>
          <w:szCs w:val="20"/>
        </w:rPr>
        <w:t xml:space="preserve"> J Bacteriol 181: 7479-7484.</w:t>
      </w:r>
      <w:bookmarkEnd w:id="69"/>
    </w:p>
    <w:p w14:paraId="58BB2C61" w14:textId="77777777" w:rsidR="00A26F13" w:rsidRPr="00D0689C" w:rsidRDefault="00A26F13" w:rsidP="00D0689C">
      <w:pPr>
        <w:pStyle w:val="NoSpacing"/>
        <w:rPr>
          <w:rFonts w:ascii="Arial" w:hAnsi="Arial"/>
          <w:sz w:val="20"/>
          <w:szCs w:val="20"/>
        </w:rPr>
      </w:pPr>
      <w:bookmarkStart w:id="70" w:name="_ENREF_70"/>
    </w:p>
    <w:p w14:paraId="4EAAA12F" w14:textId="77777777" w:rsidR="00A26F13" w:rsidRPr="00D0689C" w:rsidRDefault="00A26F13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[</w:t>
      </w:r>
      <w:r w:rsidR="005F0D9A" w:rsidRPr="00D0689C">
        <w:rPr>
          <w:rFonts w:ascii="Arial" w:hAnsi="Arial"/>
          <w:sz w:val="20"/>
          <w:szCs w:val="20"/>
        </w:rPr>
        <w:t>70</w:t>
      </w:r>
      <w:r w:rsidRPr="00D0689C">
        <w:rPr>
          <w:rFonts w:ascii="Arial" w:hAnsi="Arial"/>
          <w:sz w:val="20"/>
          <w:szCs w:val="20"/>
        </w:rPr>
        <w:t>]</w:t>
      </w:r>
      <w:r w:rsidR="005F0D9A" w:rsidRPr="00D0689C">
        <w:rPr>
          <w:rFonts w:ascii="Arial" w:hAnsi="Arial"/>
          <w:sz w:val="20"/>
          <w:szCs w:val="20"/>
        </w:rPr>
        <w:t xml:space="preserve"> Tan BK, Bogdanov M, Zhao J, Dowhan W, Raetz CR, et al. (2012) Discovery of a cardiolipin </w:t>
      </w:r>
    </w:p>
    <w:p w14:paraId="42BDB822" w14:textId="77777777" w:rsidR="00A26F13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 xml:space="preserve">synthase utilizing phosphatidylethanolamine and phosphatidylglycerol as substrates. Proc Natl Acad Sci </w:t>
      </w:r>
    </w:p>
    <w:p w14:paraId="3A6B7248" w14:textId="034DC9BF" w:rsidR="005F0D9A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U S A 109: 16504-16509.</w:t>
      </w:r>
      <w:bookmarkEnd w:id="70"/>
    </w:p>
    <w:p w14:paraId="1989774E" w14:textId="77777777" w:rsidR="00A26F13" w:rsidRPr="00D0689C" w:rsidRDefault="00A26F13" w:rsidP="00D0689C">
      <w:pPr>
        <w:pStyle w:val="NoSpacing"/>
        <w:rPr>
          <w:rFonts w:ascii="Arial" w:hAnsi="Arial"/>
          <w:sz w:val="20"/>
          <w:szCs w:val="20"/>
        </w:rPr>
      </w:pPr>
      <w:bookmarkStart w:id="71" w:name="_ENREF_71"/>
    </w:p>
    <w:p w14:paraId="6A17D1A4" w14:textId="77777777" w:rsidR="00A26F13" w:rsidRPr="00D0689C" w:rsidRDefault="00A26F13" w:rsidP="00D0689C">
      <w:pPr>
        <w:pStyle w:val="NoSpacing"/>
        <w:rPr>
          <w:rFonts w:ascii="Arial" w:hAnsi="Arial"/>
          <w:i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[71]</w:t>
      </w:r>
      <w:r w:rsidR="005F0D9A" w:rsidRPr="00D0689C">
        <w:rPr>
          <w:rFonts w:ascii="Arial" w:hAnsi="Arial"/>
          <w:sz w:val="20"/>
          <w:szCs w:val="20"/>
        </w:rPr>
        <w:t xml:space="preserve"> Dauvillee D, Kinderf IS, Li Z, Kosar-Hashemi B, Samuel MS, et al. (2005) Role of the </w:t>
      </w:r>
      <w:r w:rsidR="005F0D9A" w:rsidRPr="00D0689C">
        <w:rPr>
          <w:rFonts w:ascii="Arial" w:hAnsi="Arial"/>
          <w:i/>
          <w:sz w:val="20"/>
          <w:szCs w:val="20"/>
        </w:rPr>
        <w:t xml:space="preserve">Escherichia coli </w:t>
      </w:r>
    </w:p>
    <w:p w14:paraId="470C1470" w14:textId="2ED280A2" w:rsidR="005F0D9A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glgX gene in glycogen metabolism. J Bacteriol 187: 1465-1473.</w:t>
      </w:r>
      <w:bookmarkEnd w:id="71"/>
    </w:p>
    <w:p w14:paraId="22DA7E20" w14:textId="77777777" w:rsidR="00A26F13" w:rsidRPr="00D0689C" w:rsidRDefault="00A26F13" w:rsidP="00D0689C">
      <w:pPr>
        <w:pStyle w:val="NoSpacing"/>
        <w:rPr>
          <w:rFonts w:ascii="Arial" w:hAnsi="Arial"/>
          <w:sz w:val="20"/>
          <w:szCs w:val="20"/>
        </w:rPr>
      </w:pPr>
      <w:bookmarkStart w:id="72" w:name="_ENREF_72"/>
    </w:p>
    <w:p w14:paraId="0BF3885A" w14:textId="77777777" w:rsidR="00A26F13" w:rsidRPr="00D0689C" w:rsidRDefault="00A26F13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[72]</w:t>
      </w:r>
      <w:r w:rsidR="005F0D9A" w:rsidRPr="00D0689C">
        <w:rPr>
          <w:rFonts w:ascii="Arial" w:hAnsi="Arial"/>
          <w:sz w:val="20"/>
          <w:szCs w:val="20"/>
        </w:rPr>
        <w:t xml:space="preserve"> Banach-Orlowska M, Fijalkowska IJ, Schaaper RM, Jonczyk P (2005) DNA polymerase II as a fidelity </w:t>
      </w:r>
    </w:p>
    <w:p w14:paraId="3578F630" w14:textId="18C29B78" w:rsidR="005F0D9A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factor in chromosomal DNA synthesis in</w:t>
      </w:r>
      <w:r w:rsidRPr="00D0689C">
        <w:rPr>
          <w:rFonts w:ascii="Arial" w:hAnsi="Arial"/>
          <w:i/>
          <w:sz w:val="20"/>
          <w:szCs w:val="20"/>
        </w:rPr>
        <w:t xml:space="preserve"> Escherichia coli. </w:t>
      </w:r>
      <w:r w:rsidRPr="00D0689C">
        <w:rPr>
          <w:rFonts w:ascii="Arial" w:hAnsi="Arial"/>
          <w:sz w:val="20"/>
          <w:szCs w:val="20"/>
        </w:rPr>
        <w:t>Mol Microbiol 58: 61-70.</w:t>
      </w:r>
      <w:bookmarkEnd w:id="72"/>
    </w:p>
    <w:p w14:paraId="7CD31BF6" w14:textId="77777777" w:rsidR="00A26F13" w:rsidRPr="00D0689C" w:rsidRDefault="00A26F13" w:rsidP="00D0689C">
      <w:pPr>
        <w:pStyle w:val="NoSpacing"/>
        <w:rPr>
          <w:rFonts w:ascii="Arial" w:hAnsi="Arial"/>
          <w:sz w:val="20"/>
          <w:szCs w:val="20"/>
        </w:rPr>
      </w:pPr>
      <w:bookmarkStart w:id="73" w:name="_ENREF_73"/>
    </w:p>
    <w:p w14:paraId="2B050F84" w14:textId="77777777" w:rsidR="00A26F13" w:rsidRPr="00D0689C" w:rsidRDefault="00A26F13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[73]</w:t>
      </w:r>
      <w:r w:rsidR="005F0D9A" w:rsidRPr="00D0689C">
        <w:rPr>
          <w:rFonts w:ascii="Arial" w:hAnsi="Arial"/>
          <w:sz w:val="20"/>
          <w:szCs w:val="20"/>
        </w:rPr>
        <w:t xml:space="preserve"> Blasco F, Pommier J, Augier V, Chippaux M, Giordano G (1992) Involvement of the narJ or narW </w:t>
      </w:r>
    </w:p>
    <w:p w14:paraId="7C895FAF" w14:textId="7C30FB8A" w:rsidR="005F0D9A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 xml:space="preserve">gene product in the formation of active nitrate reductase in </w:t>
      </w:r>
      <w:r w:rsidRPr="00D0689C">
        <w:rPr>
          <w:rFonts w:ascii="Arial" w:hAnsi="Arial"/>
          <w:i/>
          <w:sz w:val="20"/>
          <w:szCs w:val="20"/>
        </w:rPr>
        <w:t>Escherichia coli.</w:t>
      </w:r>
      <w:r w:rsidRPr="00D0689C">
        <w:rPr>
          <w:rFonts w:ascii="Arial" w:hAnsi="Arial"/>
          <w:sz w:val="20"/>
          <w:szCs w:val="20"/>
        </w:rPr>
        <w:t xml:space="preserve"> Mol Microbiol 6: 221-230.</w:t>
      </w:r>
      <w:bookmarkEnd w:id="73"/>
    </w:p>
    <w:p w14:paraId="7E2ED880" w14:textId="77777777" w:rsidR="00A26F13" w:rsidRPr="00D0689C" w:rsidRDefault="00A26F13" w:rsidP="00D0689C">
      <w:pPr>
        <w:pStyle w:val="NoSpacing"/>
        <w:rPr>
          <w:rFonts w:ascii="Arial" w:hAnsi="Arial"/>
          <w:sz w:val="20"/>
          <w:szCs w:val="20"/>
        </w:rPr>
      </w:pPr>
      <w:bookmarkStart w:id="74" w:name="_ENREF_74"/>
    </w:p>
    <w:p w14:paraId="6D173ACD" w14:textId="77777777" w:rsidR="00A26F13" w:rsidRPr="00D0689C" w:rsidRDefault="00A26F13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lastRenderedPageBreak/>
        <w:t>[74]</w:t>
      </w:r>
      <w:r w:rsidR="005F0D9A" w:rsidRPr="00D0689C">
        <w:rPr>
          <w:rFonts w:ascii="Arial" w:hAnsi="Arial"/>
          <w:sz w:val="20"/>
          <w:szCs w:val="20"/>
        </w:rPr>
        <w:t xml:space="preserve"> Raha M, Kawagishi I, Muller V, Kihara M, Macnab RM (1992) </w:t>
      </w:r>
      <w:r w:rsidR="005F0D9A" w:rsidRPr="00D0689C">
        <w:rPr>
          <w:rFonts w:ascii="Arial" w:hAnsi="Arial"/>
          <w:i/>
          <w:sz w:val="20"/>
          <w:szCs w:val="20"/>
        </w:rPr>
        <w:t xml:space="preserve">Escherichia coli </w:t>
      </w:r>
      <w:r w:rsidR="005F0D9A" w:rsidRPr="00D0689C">
        <w:rPr>
          <w:rFonts w:ascii="Arial" w:hAnsi="Arial"/>
          <w:sz w:val="20"/>
          <w:szCs w:val="20"/>
        </w:rPr>
        <w:t xml:space="preserve">produces a </w:t>
      </w:r>
    </w:p>
    <w:p w14:paraId="3D28AB05" w14:textId="2F37BD7D" w:rsidR="005F0D9A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cytoplasmic alpha-amylase, AmyA. J Bacteriol 174: 6644-6652.</w:t>
      </w:r>
      <w:bookmarkEnd w:id="74"/>
    </w:p>
    <w:p w14:paraId="086D375C" w14:textId="77777777" w:rsidR="00A26F13" w:rsidRPr="00D0689C" w:rsidRDefault="00A26F13" w:rsidP="00D0689C">
      <w:pPr>
        <w:pStyle w:val="NoSpacing"/>
        <w:rPr>
          <w:rFonts w:ascii="Arial" w:hAnsi="Arial"/>
          <w:sz w:val="20"/>
          <w:szCs w:val="20"/>
        </w:rPr>
      </w:pPr>
      <w:bookmarkStart w:id="75" w:name="_ENREF_75"/>
    </w:p>
    <w:p w14:paraId="7BC27AFF" w14:textId="77777777" w:rsidR="00A26F13" w:rsidRPr="00D0689C" w:rsidRDefault="00A26F13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[75]</w:t>
      </w:r>
      <w:r w:rsidR="005F0D9A" w:rsidRPr="00D0689C">
        <w:rPr>
          <w:rFonts w:ascii="Arial" w:hAnsi="Arial"/>
          <w:sz w:val="20"/>
          <w:szCs w:val="20"/>
        </w:rPr>
        <w:t xml:space="preserve"> Johnson NA, McKenzie RM, Fletcher HM (2011) The bcp gene in the bcp-recA-vimA-vimE-vimF </w:t>
      </w:r>
    </w:p>
    <w:p w14:paraId="5CDFEE3B" w14:textId="77777777" w:rsidR="00A26F13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 xml:space="preserve">operon is important in oxidative stress resistance in Porphyromonas gingivalis W83. Mol Oral Microbiol </w:t>
      </w:r>
    </w:p>
    <w:p w14:paraId="5C35AEC3" w14:textId="15C32D92" w:rsidR="005F0D9A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26: 62-77.</w:t>
      </w:r>
      <w:bookmarkEnd w:id="75"/>
    </w:p>
    <w:p w14:paraId="7BB7EF3C" w14:textId="77777777" w:rsidR="00A26F13" w:rsidRPr="00D0689C" w:rsidRDefault="00A26F13" w:rsidP="00D0689C">
      <w:pPr>
        <w:pStyle w:val="NoSpacing"/>
        <w:rPr>
          <w:rFonts w:ascii="Arial" w:hAnsi="Arial"/>
          <w:sz w:val="20"/>
          <w:szCs w:val="20"/>
        </w:rPr>
      </w:pPr>
      <w:bookmarkStart w:id="76" w:name="_ENREF_76"/>
    </w:p>
    <w:p w14:paraId="7B4716D6" w14:textId="77777777" w:rsidR="00A26F13" w:rsidRPr="00D0689C" w:rsidRDefault="00A26F13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[76]</w:t>
      </w:r>
      <w:r w:rsidR="005F0D9A" w:rsidRPr="00D0689C">
        <w:rPr>
          <w:rFonts w:ascii="Arial" w:hAnsi="Arial"/>
          <w:sz w:val="20"/>
          <w:szCs w:val="20"/>
        </w:rPr>
        <w:t xml:space="preserve"> Szumanski MB, Boyle SM (1992) Influence of cyclic AMP, agmatine, and a novel protein encoded by </w:t>
      </w:r>
    </w:p>
    <w:p w14:paraId="127E67C7" w14:textId="71441B42" w:rsidR="005F0D9A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 xml:space="preserve">a flanking gene on speB (agmatine ureohydrolase) in </w:t>
      </w:r>
      <w:r w:rsidRPr="00D0689C">
        <w:rPr>
          <w:rFonts w:ascii="Arial" w:hAnsi="Arial"/>
          <w:i/>
          <w:sz w:val="20"/>
          <w:szCs w:val="20"/>
        </w:rPr>
        <w:t>Escherichia coli</w:t>
      </w:r>
      <w:r w:rsidRPr="00D0689C">
        <w:rPr>
          <w:rFonts w:ascii="Arial" w:hAnsi="Arial"/>
          <w:sz w:val="20"/>
          <w:szCs w:val="20"/>
        </w:rPr>
        <w:t>. J Bacteriol 174: 758-764.</w:t>
      </w:r>
      <w:bookmarkEnd w:id="76"/>
    </w:p>
    <w:p w14:paraId="5CD69535" w14:textId="77777777" w:rsidR="00A26F13" w:rsidRPr="00D0689C" w:rsidRDefault="00A26F13" w:rsidP="00D0689C">
      <w:pPr>
        <w:pStyle w:val="NoSpacing"/>
        <w:rPr>
          <w:rFonts w:ascii="Arial" w:hAnsi="Arial"/>
          <w:sz w:val="20"/>
          <w:szCs w:val="20"/>
        </w:rPr>
      </w:pPr>
      <w:bookmarkStart w:id="77" w:name="_ENREF_77"/>
    </w:p>
    <w:p w14:paraId="426FE5DB" w14:textId="77777777" w:rsidR="00A26F13" w:rsidRPr="00D0689C" w:rsidRDefault="00A26F13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[77]</w:t>
      </w:r>
      <w:r w:rsidR="005F0D9A" w:rsidRPr="00D0689C">
        <w:rPr>
          <w:rFonts w:ascii="Arial" w:hAnsi="Arial"/>
          <w:sz w:val="20"/>
          <w:szCs w:val="20"/>
        </w:rPr>
        <w:t xml:space="preserve"> Rath D, Jawali N (2006) Loss of expression of cspC, a cold shock family gene, confers a gain of </w:t>
      </w:r>
    </w:p>
    <w:p w14:paraId="165FF737" w14:textId="59D1EB62" w:rsidR="005F0D9A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 xml:space="preserve">fitness in </w:t>
      </w:r>
      <w:r w:rsidRPr="00D0689C">
        <w:rPr>
          <w:rFonts w:ascii="Arial" w:hAnsi="Arial"/>
          <w:i/>
          <w:sz w:val="20"/>
          <w:szCs w:val="20"/>
        </w:rPr>
        <w:t>Escherichia coli</w:t>
      </w:r>
      <w:r w:rsidRPr="00D0689C">
        <w:rPr>
          <w:rFonts w:ascii="Arial" w:hAnsi="Arial"/>
          <w:sz w:val="20"/>
          <w:szCs w:val="20"/>
        </w:rPr>
        <w:t xml:space="preserve"> K-12 strains. J Bacteriol 188: 6780-6785.</w:t>
      </w:r>
      <w:bookmarkEnd w:id="77"/>
    </w:p>
    <w:p w14:paraId="653FFB3F" w14:textId="77777777" w:rsidR="00A26F13" w:rsidRPr="00D0689C" w:rsidRDefault="00A26F13" w:rsidP="00D0689C">
      <w:pPr>
        <w:pStyle w:val="NoSpacing"/>
        <w:rPr>
          <w:rFonts w:ascii="Arial" w:hAnsi="Arial"/>
          <w:sz w:val="20"/>
          <w:szCs w:val="20"/>
        </w:rPr>
      </w:pPr>
      <w:bookmarkStart w:id="78" w:name="_ENREF_78"/>
    </w:p>
    <w:p w14:paraId="5E59B391" w14:textId="77777777" w:rsidR="00A26F13" w:rsidRPr="00D0689C" w:rsidRDefault="00A26F13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[78]</w:t>
      </w:r>
      <w:r w:rsidR="005F0D9A" w:rsidRPr="00D0689C">
        <w:rPr>
          <w:rFonts w:ascii="Arial" w:hAnsi="Arial"/>
          <w:sz w:val="20"/>
          <w:szCs w:val="20"/>
        </w:rPr>
        <w:t xml:space="preserve"> Matern Y, Barion B, Behrens-Kneip S (2010) PpiD is a player in the network of periplasmic </w:t>
      </w:r>
    </w:p>
    <w:p w14:paraId="7A9BBC1D" w14:textId="324ABB23" w:rsidR="005F0D9A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chaperones in</w:t>
      </w:r>
      <w:r w:rsidRPr="00D0689C">
        <w:rPr>
          <w:rFonts w:ascii="Arial" w:hAnsi="Arial"/>
          <w:i/>
          <w:sz w:val="20"/>
          <w:szCs w:val="20"/>
        </w:rPr>
        <w:t xml:space="preserve"> Escherichia coli. </w:t>
      </w:r>
      <w:r w:rsidRPr="00D0689C">
        <w:rPr>
          <w:rFonts w:ascii="Arial" w:hAnsi="Arial"/>
          <w:sz w:val="20"/>
          <w:szCs w:val="20"/>
        </w:rPr>
        <w:t>BMC Microbiol 10: 251.</w:t>
      </w:r>
      <w:bookmarkEnd w:id="78"/>
    </w:p>
    <w:p w14:paraId="77F9F20C" w14:textId="77777777" w:rsidR="00A26F13" w:rsidRPr="00D0689C" w:rsidRDefault="00A26F13" w:rsidP="00D0689C">
      <w:pPr>
        <w:pStyle w:val="NoSpacing"/>
        <w:rPr>
          <w:rFonts w:ascii="Arial" w:hAnsi="Arial"/>
          <w:sz w:val="20"/>
          <w:szCs w:val="20"/>
        </w:rPr>
      </w:pPr>
      <w:bookmarkStart w:id="79" w:name="_ENREF_79"/>
    </w:p>
    <w:p w14:paraId="3533929E" w14:textId="77777777" w:rsidR="00A26F13" w:rsidRPr="00D0689C" w:rsidRDefault="00A26F13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[79]</w:t>
      </w:r>
      <w:r w:rsidR="005F0D9A" w:rsidRPr="00D0689C">
        <w:rPr>
          <w:rFonts w:ascii="Arial" w:hAnsi="Arial"/>
          <w:sz w:val="20"/>
          <w:szCs w:val="20"/>
        </w:rPr>
        <w:t xml:space="preserve"> Zylicz M (1993) The </w:t>
      </w:r>
      <w:r w:rsidR="005F0D9A" w:rsidRPr="00D0689C">
        <w:rPr>
          <w:rFonts w:ascii="Arial" w:hAnsi="Arial"/>
          <w:i/>
          <w:sz w:val="20"/>
          <w:szCs w:val="20"/>
        </w:rPr>
        <w:t xml:space="preserve">Escherichia coli </w:t>
      </w:r>
      <w:r w:rsidR="005F0D9A" w:rsidRPr="00D0689C">
        <w:rPr>
          <w:rFonts w:ascii="Arial" w:hAnsi="Arial"/>
          <w:sz w:val="20"/>
          <w:szCs w:val="20"/>
        </w:rPr>
        <w:t xml:space="preserve">chaperones involved in DNA replication. Philos Trans R Soc </w:t>
      </w:r>
    </w:p>
    <w:p w14:paraId="438C9B26" w14:textId="168C8986" w:rsidR="005F0D9A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Lond B Biol Sci 339: 271-277; discussion 277-278.</w:t>
      </w:r>
      <w:bookmarkEnd w:id="79"/>
    </w:p>
    <w:p w14:paraId="28849028" w14:textId="77777777" w:rsidR="00A26F13" w:rsidRPr="00D0689C" w:rsidRDefault="00A26F13" w:rsidP="00D0689C">
      <w:pPr>
        <w:pStyle w:val="NoSpacing"/>
        <w:rPr>
          <w:rFonts w:ascii="Arial" w:hAnsi="Arial"/>
          <w:sz w:val="20"/>
          <w:szCs w:val="20"/>
        </w:rPr>
      </w:pPr>
      <w:bookmarkStart w:id="80" w:name="_ENREF_80"/>
    </w:p>
    <w:p w14:paraId="0B785695" w14:textId="77777777" w:rsidR="00A26F13" w:rsidRPr="00D0689C" w:rsidRDefault="00A26F13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[80]</w:t>
      </w:r>
      <w:r w:rsidR="005F0D9A" w:rsidRPr="00D0689C">
        <w:rPr>
          <w:rFonts w:ascii="Arial" w:hAnsi="Arial"/>
          <w:sz w:val="20"/>
          <w:szCs w:val="20"/>
        </w:rPr>
        <w:t xml:space="preserve"> Gronow S, Brabetz W, Brade H (2000) Comparative functional characterization in vitro of </w:t>
      </w:r>
    </w:p>
    <w:p w14:paraId="0428C8F7" w14:textId="229E4382" w:rsidR="005F0D9A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 xml:space="preserve">heptosyltransferase I (WaaC) and II (WaaF) from </w:t>
      </w:r>
      <w:r w:rsidRPr="00D0689C">
        <w:rPr>
          <w:rFonts w:ascii="Arial" w:hAnsi="Arial"/>
          <w:i/>
          <w:sz w:val="20"/>
          <w:szCs w:val="20"/>
        </w:rPr>
        <w:t>Escherichia coli</w:t>
      </w:r>
      <w:r w:rsidRPr="00D0689C">
        <w:rPr>
          <w:rFonts w:ascii="Arial" w:hAnsi="Arial"/>
          <w:sz w:val="20"/>
          <w:szCs w:val="20"/>
        </w:rPr>
        <w:t>. Eur J Biochem 267: 6602-6611.</w:t>
      </w:r>
      <w:bookmarkEnd w:id="80"/>
    </w:p>
    <w:p w14:paraId="2C90A09A" w14:textId="77777777" w:rsidR="00A26F13" w:rsidRPr="00D0689C" w:rsidRDefault="00A26F13" w:rsidP="00D0689C">
      <w:pPr>
        <w:pStyle w:val="NoSpacing"/>
        <w:rPr>
          <w:rFonts w:ascii="Arial" w:hAnsi="Arial"/>
          <w:sz w:val="20"/>
          <w:szCs w:val="20"/>
        </w:rPr>
      </w:pPr>
      <w:bookmarkStart w:id="81" w:name="_ENREF_81"/>
    </w:p>
    <w:p w14:paraId="642AE832" w14:textId="77777777" w:rsidR="00A26F13" w:rsidRPr="00D0689C" w:rsidRDefault="00A26F13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[81]</w:t>
      </w:r>
      <w:r w:rsidR="005F0D9A" w:rsidRPr="00D0689C">
        <w:rPr>
          <w:rFonts w:ascii="Arial" w:hAnsi="Arial"/>
          <w:sz w:val="20"/>
          <w:szCs w:val="20"/>
        </w:rPr>
        <w:t xml:space="preserve"> Abdel-Hamid AM, Cronan JE (2007) Coordinate expression of the acetyl coenzyme A carboxylase </w:t>
      </w:r>
    </w:p>
    <w:p w14:paraId="6176382A" w14:textId="77777777" w:rsidR="00A26F13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 xml:space="preserve">genes, accB and accC, is necessary for normal regulation of biotin synthesis in </w:t>
      </w:r>
      <w:r w:rsidRPr="00D0689C">
        <w:rPr>
          <w:rFonts w:ascii="Arial" w:hAnsi="Arial"/>
          <w:i/>
          <w:sz w:val="20"/>
          <w:szCs w:val="20"/>
        </w:rPr>
        <w:t>Escherichia coli.</w:t>
      </w:r>
      <w:r w:rsidRPr="00D0689C">
        <w:rPr>
          <w:rFonts w:ascii="Arial" w:hAnsi="Arial"/>
          <w:sz w:val="20"/>
          <w:szCs w:val="20"/>
        </w:rPr>
        <w:t xml:space="preserve"> J </w:t>
      </w:r>
    </w:p>
    <w:p w14:paraId="2BB25C23" w14:textId="0F5580C6" w:rsidR="005F0D9A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Bacteriol 189: 369-376.</w:t>
      </w:r>
      <w:bookmarkEnd w:id="81"/>
    </w:p>
    <w:p w14:paraId="5E39D36A" w14:textId="77777777" w:rsidR="00A26F13" w:rsidRPr="00D0689C" w:rsidRDefault="00A26F13" w:rsidP="00D0689C">
      <w:pPr>
        <w:pStyle w:val="NoSpacing"/>
        <w:rPr>
          <w:rFonts w:ascii="Arial" w:hAnsi="Arial"/>
          <w:sz w:val="20"/>
          <w:szCs w:val="20"/>
        </w:rPr>
      </w:pPr>
      <w:bookmarkStart w:id="82" w:name="_ENREF_82"/>
    </w:p>
    <w:p w14:paraId="12F2CF70" w14:textId="77777777" w:rsidR="00A26F13" w:rsidRPr="00D0689C" w:rsidRDefault="00A26F13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[82]</w:t>
      </w:r>
      <w:r w:rsidR="005F0D9A" w:rsidRPr="00D0689C">
        <w:rPr>
          <w:rFonts w:ascii="Arial" w:hAnsi="Arial"/>
          <w:sz w:val="20"/>
          <w:szCs w:val="20"/>
        </w:rPr>
        <w:t xml:space="preserve"> Ge W, Wolf A, Feng T, Ho CH, Sekirnik R, et al. (2012) Oxygenase-catalyzed ribosome hydroxylation </w:t>
      </w:r>
    </w:p>
    <w:p w14:paraId="74856B3A" w14:textId="080CC126" w:rsidR="005F0D9A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occurs in prokaryotes and humans. Nat Chem Biol 8: 960-962.</w:t>
      </w:r>
      <w:bookmarkEnd w:id="82"/>
    </w:p>
    <w:p w14:paraId="6C5A90E4" w14:textId="77777777" w:rsidR="00A26F13" w:rsidRPr="00D0689C" w:rsidRDefault="00A26F13" w:rsidP="00D0689C">
      <w:pPr>
        <w:pStyle w:val="NoSpacing"/>
        <w:rPr>
          <w:rFonts w:ascii="Arial" w:hAnsi="Arial"/>
          <w:sz w:val="20"/>
          <w:szCs w:val="20"/>
        </w:rPr>
      </w:pPr>
      <w:bookmarkStart w:id="83" w:name="_ENREF_83"/>
    </w:p>
    <w:p w14:paraId="286E1A53" w14:textId="77777777" w:rsidR="00A26F13" w:rsidRPr="00D0689C" w:rsidRDefault="00A26F13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[83]</w:t>
      </w:r>
      <w:r w:rsidR="005F0D9A" w:rsidRPr="00D0689C">
        <w:rPr>
          <w:rFonts w:ascii="Arial" w:hAnsi="Arial"/>
          <w:sz w:val="20"/>
          <w:szCs w:val="20"/>
        </w:rPr>
        <w:t xml:space="preserve"> Sahu SN, Acharya S, Tuminaro H, Patel I, Dudley K, et al. (2003) The bacterial adaptive response </w:t>
      </w:r>
    </w:p>
    <w:p w14:paraId="215E56A3" w14:textId="77777777" w:rsidR="00A26F13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 xml:space="preserve">gene, barA, encodes a novel conserved histidine kinase regulatory switch for adaptation and modulation </w:t>
      </w:r>
    </w:p>
    <w:p w14:paraId="3D6F78F8" w14:textId="3B2E7A1D" w:rsidR="005F0D9A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 xml:space="preserve">of metabolism in </w:t>
      </w:r>
      <w:r w:rsidRPr="00D0689C">
        <w:rPr>
          <w:rFonts w:ascii="Arial" w:hAnsi="Arial"/>
          <w:i/>
          <w:sz w:val="20"/>
          <w:szCs w:val="20"/>
        </w:rPr>
        <w:t>Escherichia coli</w:t>
      </w:r>
      <w:r w:rsidRPr="00D0689C">
        <w:rPr>
          <w:rFonts w:ascii="Arial" w:hAnsi="Arial"/>
          <w:sz w:val="20"/>
          <w:szCs w:val="20"/>
        </w:rPr>
        <w:t>. Mol Cell Biochem 253: 167-177.</w:t>
      </w:r>
      <w:bookmarkEnd w:id="83"/>
    </w:p>
    <w:p w14:paraId="010F8EA5" w14:textId="77777777" w:rsidR="00A26F13" w:rsidRPr="00D0689C" w:rsidRDefault="00A26F13" w:rsidP="00D0689C">
      <w:pPr>
        <w:pStyle w:val="NoSpacing"/>
        <w:rPr>
          <w:rFonts w:ascii="Arial" w:hAnsi="Arial"/>
          <w:sz w:val="20"/>
          <w:szCs w:val="20"/>
        </w:rPr>
      </w:pPr>
      <w:bookmarkStart w:id="84" w:name="_ENREF_84"/>
    </w:p>
    <w:p w14:paraId="060D0ED8" w14:textId="77777777" w:rsidR="00A26F13" w:rsidRPr="00D0689C" w:rsidRDefault="00A26F13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[84]</w:t>
      </w:r>
      <w:r w:rsidR="005F0D9A" w:rsidRPr="00D0689C">
        <w:rPr>
          <w:rFonts w:ascii="Arial" w:hAnsi="Arial"/>
          <w:sz w:val="20"/>
          <w:szCs w:val="20"/>
        </w:rPr>
        <w:t xml:space="preserve"> Narita S, Tokuda H (2009) Biochemical characterization of an ABC transporter LptBFGC complex </w:t>
      </w:r>
    </w:p>
    <w:p w14:paraId="7880A752" w14:textId="3DFF1955" w:rsidR="005F0D9A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required for the outer membrane sorting of lipopolysaccharides. FEBS Lett 583: 2160-2164.</w:t>
      </w:r>
      <w:bookmarkEnd w:id="84"/>
    </w:p>
    <w:p w14:paraId="7E7BB9CD" w14:textId="77777777" w:rsidR="00A26F13" w:rsidRPr="00D0689C" w:rsidRDefault="00A26F13" w:rsidP="00D0689C">
      <w:pPr>
        <w:pStyle w:val="NoSpacing"/>
        <w:rPr>
          <w:rFonts w:ascii="Arial" w:hAnsi="Arial"/>
          <w:sz w:val="20"/>
          <w:szCs w:val="20"/>
        </w:rPr>
      </w:pPr>
      <w:bookmarkStart w:id="85" w:name="_ENREF_85"/>
    </w:p>
    <w:p w14:paraId="731064F0" w14:textId="77777777" w:rsidR="00A26F13" w:rsidRPr="00D0689C" w:rsidRDefault="00A26F13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[85]</w:t>
      </w:r>
      <w:r w:rsidR="005F0D9A" w:rsidRPr="00D0689C">
        <w:rPr>
          <w:rFonts w:ascii="Arial" w:hAnsi="Arial"/>
          <w:sz w:val="20"/>
          <w:szCs w:val="20"/>
        </w:rPr>
        <w:t xml:space="preserve"> Shi IY, Stansbury J, Kuzminov A (2005) A defect in the acetyl coenzyme A&lt;--&gt;acetate pathway </w:t>
      </w:r>
    </w:p>
    <w:p w14:paraId="7A9FDDD6" w14:textId="56FD3B0E" w:rsidR="005F0D9A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 xml:space="preserve">poisons recombinational repair-deficient mutants of </w:t>
      </w:r>
      <w:r w:rsidRPr="00D0689C">
        <w:rPr>
          <w:rFonts w:ascii="Arial" w:hAnsi="Arial"/>
          <w:i/>
          <w:sz w:val="20"/>
          <w:szCs w:val="20"/>
        </w:rPr>
        <w:t>Escherichia coli</w:t>
      </w:r>
      <w:r w:rsidRPr="00D0689C">
        <w:rPr>
          <w:rFonts w:ascii="Arial" w:hAnsi="Arial"/>
          <w:sz w:val="20"/>
          <w:szCs w:val="20"/>
        </w:rPr>
        <w:t>. J Bacteriol 187: 1266-1275.</w:t>
      </w:r>
      <w:bookmarkEnd w:id="85"/>
    </w:p>
    <w:p w14:paraId="518D5CEA" w14:textId="77777777" w:rsidR="00423198" w:rsidRDefault="00423198" w:rsidP="00D0689C">
      <w:pPr>
        <w:pStyle w:val="NoSpacing"/>
        <w:rPr>
          <w:rFonts w:ascii="Arial" w:hAnsi="Arial"/>
          <w:sz w:val="20"/>
          <w:szCs w:val="20"/>
        </w:rPr>
      </w:pPr>
      <w:bookmarkStart w:id="86" w:name="_ENREF_86"/>
    </w:p>
    <w:p w14:paraId="67314066" w14:textId="77777777" w:rsidR="00A26F13" w:rsidRPr="00D0689C" w:rsidRDefault="00A26F13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[86]</w:t>
      </w:r>
      <w:r w:rsidR="005F0D9A" w:rsidRPr="00D0689C">
        <w:rPr>
          <w:rFonts w:ascii="Arial" w:hAnsi="Arial"/>
          <w:sz w:val="20"/>
          <w:szCs w:val="20"/>
        </w:rPr>
        <w:t xml:space="preserve"> Nenninger AA, Robinson LS, Hammer ND, Epstein EA, Badtke MP, et al. (2011) CsgE is a curli </w:t>
      </w:r>
    </w:p>
    <w:p w14:paraId="620E4E0E" w14:textId="67807D0B" w:rsidR="005F0D9A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secretion specificity factor that prevents amyloid fibre aggregation. Mol Microbiol 81: 486-499.</w:t>
      </w:r>
      <w:bookmarkEnd w:id="86"/>
    </w:p>
    <w:p w14:paraId="4749EFBA" w14:textId="77777777" w:rsidR="00A26F13" w:rsidRPr="00D0689C" w:rsidRDefault="00A26F13" w:rsidP="00D0689C">
      <w:pPr>
        <w:pStyle w:val="NoSpacing"/>
        <w:rPr>
          <w:rFonts w:ascii="Arial" w:hAnsi="Arial"/>
          <w:sz w:val="20"/>
          <w:szCs w:val="20"/>
        </w:rPr>
      </w:pPr>
      <w:bookmarkStart w:id="87" w:name="_ENREF_87"/>
    </w:p>
    <w:p w14:paraId="07E9C53B" w14:textId="77777777" w:rsidR="00A26F13" w:rsidRPr="00D0689C" w:rsidRDefault="00A26F13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[87]</w:t>
      </w:r>
      <w:r w:rsidR="005F0D9A" w:rsidRPr="00D0689C">
        <w:rPr>
          <w:rFonts w:ascii="Arial" w:hAnsi="Arial"/>
          <w:sz w:val="20"/>
          <w:szCs w:val="20"/>
        </w:rPr>
        <w:t xml:space="preserve"> Outten FW, Wood MJ, Munoz FM, Storz G (2003) The SufE protein and the SufBCD complex </w:t>
      </w:r>
    </w:p>
    <w:p w14:paraId="6D28038E" w14:textId="77777777" w:rsidR="00A26F13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 xml:space="preserve">enhance SufS cysteine desulfurase activity as part of a sulfur transfer pathway for Fe-S cluster assembly </w:t>
      </w:r>
    </w:p>
    <w:p w14:paraId="59D55DE7" w14:textId="331D4D42" w:rsidR="005F0D9A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 xml:space="preserve">in </w:t>
      </w:r>
      <w:r w:rsidRPr="00D0689C">
        <w:rPr>
          <w:rFonts w:ascii="Arial" w:hAnsi="Arial"/>
          <w:i/>
          <w:sz w:val="20"/>
          <w:szCs w:val="20"/>
        </w:rPr>
        <w:t>Escherichia coli.</w:t>
      </w:r>
      <w:r w:rsidRPr="00D0689C">
        <w:rPr>
          <w:rFonts w:ascii="Arial" w:hAnsi="Arial"/>
          <w:sz w:val="20"/>
          <w:szCs w:val="20"/>
        </w:rPr>
        <w:t xml:space="preserve"> J Biol Chem 278: 45713-45719.</w:t>
      </w:r>
      <w:bookmarkEnd w:id="87"/>
    </w:p>
    <w:p w14:paraId="06299B65" w14:textId="77777777" w:rsidR="00A26F13" w:rsidRPr="00D0689C" w:rsidRDefault="00A26F13" w:rsidP="00D0689C">
      <w:pPr>
        <w:pStyle w:val="NoSpacing"/>
        <w:rPr>
          <w:rFonts w:ascii="Arial" w:hAnsi="Arial"/>
          <w:sz w:val="20"/>
          <w:szCs w:val="20"/>
        </w:rPr>
      </w:pPr>
      <w:bookmarkStart w:id="88" w:name="_ENREF_88"/>
    </w:p>
    <w:p w14:paraId="519CBD46" w14:textId="77777777" w:rsidR="00A26F13" w:rsidRPr="00D0689C" w:rsidRDefault="00A26F13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[88]</w:t>
      </w:r>
      <w:r w:rsidR="005F0D9A" w:rsidRPr="00D0689C">
        <w:rPr>
          <w:rFonts w:ascii="Arial" w:hAnsi="Arial"/>
          <w:sz w:val="20"/>
          <w:szCs w:val="20"/>
        </w:rPr>
        <w:t xml:space="preserve"> Zhang Y, Shi C, Yu J, Ren J, Sun D (2012) RpoS regulates a novel type of plasmid DNA transfer in </w:t>
      </w:r>
    </w:p>
    <w:p w14:paraId="6980598E" w14:textId="051608BD" w:rsidR="005F0D9A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i/>
          <w:sz w:val="20"/>
          <w:szCs w:val="20"/>
        </w:rPr>
        <w:t>Escherichia coli.</w:t>
      </w:r>
      <w:r w:rsidRPr="00D0689C">
        <w:rPr>
          <w:rFonts w:ascii="Arial" w:hAnsi="Arial"/>
          <w:sz w:val="20"/>
          <w:szCs w:val="20"/>
        </w:rPr>
        <w:t xml:space="preserve"> PLoS One 7: e33514.</w:t>
      </w:r>
      <w:bookmarkEnd w:id="88"/>
    </w:p>
    <w:p w14:paraId="3959FA20" w14:textId="77777777" w:rsidR="00A26F13" w:rsidRPr="00D0689C" w:rsidRDefault="00A26F13" w:rsidP="00D0689C">
      <w:pPr>
        <w:pStyle w:val="NoSpacing"/>
        <w:rPr>
          <w:rFonts w:ascii="Arial" w:hAnsi="Arial"/>
          <w:sz w:val="20"/>
          <w:szCs w:val="20"/>
        </w:rPr>
      </w:pPr>
      <w:bookmarkStart w:id="89" w:name="_ENREF_89"/>
    </w:p>
    <w:p w14:paraId="63F6694F" w14:textId="77777777" w:rsidR="00A26F13" w:rsidRPr="00D0689C" w:rsidRDefault="00A26F13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[89]</w:t>
      </w:r>
      <w:r w:rsidR="005F0D9A" w:rsidRPr="00D0689C">
        <w:rPr>
          <w:rFonts w:ascii="Arial" w:hAnsi="Arial"/>
          <w:sz w:val="20"/>
          <w:szCs w:val="20"/>
        </w:rPr>
        <w:t xml:space="preserve"> Seol W, Shatkin AJ (1991) </w:t>
      </w:r>
      <w:r w:rsidR="005F0D9A" w:rsidRPr="00D0689C">
        <w:rPr>
          <w:rFonts w:ascii="Arial" w:hAnsi="Arial"/>
          <w:i/>
          <w:sz w:val="20"/>
          <w:szCs w:val="20"/>
        </w:rPr>
        <w:t xml:space="preserve">Escherichia coli </w:t>
      </w:r>
      <w:r w:rsidR="005F0D9A" w:rsidRPr="00D0689C">
        <w:rPr>
          <w:rFonts w:ascii="Arial" w:hAnsi="Arial"/>
          <w:sz w:val="20"/>
          <w:szCs w:val="20"/>
        </w:rPr>
        <w:t xml:space="preserve">kgtP encodes an alpha-ketoglutarate transporter. Proc </w:t>
      </w:r>
    </w:p>
    <w:p w14:paraId="7BF89957" w14:textId="7F32F06F" w:rsidR="005F0D9A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Natl Acad Sci U S A 88: 3802-3806.</w:t>
      </w:r>
      <w:bookmarkEnd w:id="89"/>
    </w:p>
    <w:p w14:paraId="603ED260" w14:textId="77777777" w:rsidR="00A26F13" w:rsidRPr="00D0689C" w:rsidRDefault="00A26F13" w:rsidP="00D0689C">
      <w:pPr>
        <w:pStyle w:val="NoSpacing"/>
        <w:rPr>
          <w:rFonts w:ascii="Arial" w:hAnsi="Arial"/>
          <w:sz w:val="20"/>
          <w:szCs w:val="20"/>
        </w:rPr>
      </w:pPr>
      <w:bookmarkStart w:id="90" w:name="_ENREF_90"/>
    </w:p>
    <w:p w14:paraId="2CBD2161" w14:textId="77777777" w:rsidR="00A26F13" w:rsidRPr="00D0689C" w:rsidRDefault="00A26F13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[90]</w:t>
      </w:r>
      <w:r w:rsidR="005F0D9A" w:rsidRPr="00D0689C">
        <w:rPr>
          <w:rFonts w:ascii="Arial" w:hAnsi="Arial"/>
          <w:sz w:val="20"/>
          <w:szCs w:val="20"/>
        </w:rPr>
        <w:t xml:space="preserve"> Schneider E, Freundlieb S, Tapio S, Boos W (1992) Molecular characterization of the MalT-</w:t>
      </w:r>
    </w:p>
    <w:p w14:paraId="0B1F8902" w14:textId="6EB6518A" w:rsidR="005F0D9A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 xml:space="preserve">dependent periplasmic alpha-amylase of </w:t>
      </w:r>
      <w:r w:rsidRPr="00D0689C">
        <w:rPr>
          <w:rFonts w:ascii="Arial" w:hAnsi="Arial"/>
          <w:i/>
          <w:sz w:val="20"/>
          <w:szCs w:val="20"/>
        </w:rPr>
        <w:t xml:space="preserve">Escherichia coli </w:t>
      </w:r>
      <w:r w:rsidRPr="00D0689C">
        <w:rPr>
          <w:rFonts w:ascii="Arial" w:hAnsi="Arial"/>
          <w:sz w:val="20"/>
          <w:szCs w:val="20"/>
        </w:rPr>
        <w:t>encoded by malS. J Biol Chem 267: 5148-5154.</w:t>
      </w:r>
      <w:bookmarkEnd w:id="90"/>
    </w:p>
    <w:p w14:paraId="63630A06" w14:textId="77777777" w:rsidR="00A26F13" w:rsidRPr="00D0689C" w:rsidRDefault="00A26F13" w:rsidP="00D0689C">
      <w:pPr>
        <w:pStyle w:val="NoSpacing"/>
        <w:rPr>
          <w:rFonts w:ascii="Arial" w:hAnsi="Arial"/>
          <w:sz w:val="20"/>
          <w:szCs w:val="20"/>
        </w:rPr>
      </w:pPr>
      <w:bookmarkStart w:id="91" w:name="_ENREF_91"/>
    </w:p>
    <w:p w14:paraId="53D7C281" w14:textId="4A7D9571" w:rsidR="005F0D9A" w:rsidRPr="00D0689C" w:rsidRDefault="00A26F13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[91]</w:t>
      </w:r>
      <w:r w:rsidR="005F0D9A" w:rsidRPr="00D0689C">
        <w:rPr>
          <w:rFonts w:ascii="Arial" w:hAnsi="Arial"/>
          <w:sz w:val="20"/>
          <w:szCs w:val="20"/>
        </w:rPr>
        <w:t xml:space="preserve"> Imamura N, Nakayama H (1982) thiK and thiL loci of </w:t>
      </w:r>
      <w:r w:rsidR="005F0D9A" w:rsidRPr="00D0689C">
        <w:rPr>
          <w:rFonts w:ascii="Arial" w:hAnsi="Arial"/>
          <w:i/>
          <w:sz w:val="20"/>
          <w:szCs w:val="20"/>
        </w:rPr>
        <w:t>Escherichia coli</w:t>
      </w:r>
      <w:r w:rsidR="005F0D9A" w:rsidRPr="00D0689C">
        <w:rPr>
          <w:rFonts w:ascii="Arial" w:hAnsi="Arial"/>
          <w:sz w:val="20"/>
          <w:szCs w:val="20"/>
        </w:rPr>
        <w:t>. J Bacteriol 151: 708-717.</w:t>
      </w:r>
      <w:bookmarkEnd w:id="91"/>
    </w:p>
    <w:p w14:paraId="4EDAE3AC" w14:textId="77777777" w:rsidR="00A26F13" w:rsidRPr="00D0689C" w:rsidRDefault="00A26F13" w:rsidP="00D0689C">
      <w:pPr>
        <w:pStyle w:val="NoSpacing"/>
        <w:rPr>
          <w:rFonts w:ascii="Arial" w:hAnsi="Arial"/>
          <w:sz w:val="20"/>
          <w:szCs w:val="20"/>
        </w:rPr>
      </w:pPr>
      <w:bookmarkStart w:id="92" w:name="_ENREF_92"/>
    </w:p>
    <w:p w14:paraId="7D822A35" w14:textId="77777777" w:rsidR="00A26F13" w:rsidRPr="00D0689C" w:rsidRDefault="00A26F13" w:rsidP="00D0689C">
      <w:pPr>
        <w:pStyle w:val="NoSpacing"/>
        <w:rPr>
          <w:rFonts w:ascii="Arial" w:hAnsi="Arial"/>
          <w:i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[92]</w:t>
      </w:r>
      <w:r w:rsidR="005F0D9A" w:rsidRPr="00D0689C">
        <w:rPr>
          <w:rFonts w:ascii="Arial" w:hAnsi="Arial"/>
          <w:sz w:val="20"/>
          <w:szCs w:val="20"/>
        </w:rPr>
        <w:t xml:space="preserve"> Oldham ML, Chen S, Chen J (2013) Structural basis for substrate specificity in the </w:t>
      </w:r>
      <w:r w:rsidR="005F0D9A" w:rsidRPr="00D0689C">
        <w:rPr>
          <w:rFonts w:ascii="Arial" w:hAnsi="Arial"/>
          <w:i/>
          <w:sz w:val="20"/>
          <w:szCs w:val="20"/>
        </w:rPr>
        <w:t xml:space="preserve">Escherichia coli </w:t>
      </w:r>
    </w:p>
    <w:p w14:paraId="174DB239" w14:textId="059A3BDA" w:rsidR="005F0D9A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maltose transport system. Proc Natl Acad Sci U S A 110: 18132-18137.</w:t>
      </w:r>
      <w:bookmarkEnd w:id="92"/>
    </w:p>
    <w:p w14:paraId="08F6D2C5" w14:textId="77777777" w:rsidR="00A26F13" w:rsidRPr="00D0689C" w:rsidRDefault="00A26F13" w:rsidP="00D0689C">
      <w:pPr>
        <w:pStyle w:val="NoSpacing"/>
        <w:rPr>
          <w:rFonts w:ascii="Arial" w:hAnsi="Arial"/>
          <w:sz w:val="20"/>
          <w:szCs w:val="20"/>
        </w:rPr>
      </w:pPr>
      <w:bookmarkStart w:id="93" w:name="_ENREF_93"/>
    </w:p>
    <w:p w14:paraId="2CCBAF00" w14:textId="77777777" w:rsidR="00A26F13" w:rsidRPr="00D0689C" w:rsidRDefault="00A26F13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[93]</w:t>
      </w:r>
      <w:r w:rsidR="005F0D9A" w:rsidRPr="00D0689C">
        <w:rPr>
          <w:rFonts w:ascii="Arial" w:hAnsi="Arial"/>
          <w:sz w:val="20"/>
          <w:szCs w:val="20"/>
        </w:rPr>
        <w:t xml:space="preserve"> Lehmann C, Doseeva V, Pullalarevu S, Krajewski W, Howard A, et al. (2004) YbdK is a carboxylate-</w:t>
      </w:r>
    </w:p>
    <w:p w14:paraId="7184046D" w14:textId="77777777" w:rsidR="00A26F13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 xml:space="preserve">amine ligase with a gamma-glutamyl:Cysteine ligase activity: crystal structure and enzymatic assays. </w:t>
      </w:r>
    </w:p>
    <w:p w14:paraId="1ABAE2A4" w14:textId="70AAB498" w:rsidR="005F0D9A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Proteins 56: 376-383.</w:t>
      </w:r>
      <w:bookmarkEnd w:id="93"/>
    </w:p>
    <w:p w14:paraId="5FDF13BE" w14:textId="77777777" w:rsidR="00A26F13" w:rsidRPr="00D0689C" w:rsidRDefault="00A26F13" w:rsidP="00D0689C">
      <w:pPr>
        <w:pStyle w:val="NoSpacing"/>
        <w:rPr>
          <w:rFonts w:ascii="Arial" w:hAnsi="Arial"/>
          <w:sz w:val="20"/>
          <w:szCs w:val="20"/>
        </w:rPr>
      </w:pPr>
      <w:bookmarkStart w:id="94" w:name="_ENREF_94"/>
    </w:p>
    <w:p w14:paraId="4841AD78" w14:textId="77777777" w:rsidR="00A26F13" w:rsidRPr="00D0689C" w:rsidRDefault="00A26F13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[94]</w:t>
      </w:r>
      <w:r w:rsidR="005F0D9A" w:rsidRPr="00D0689C">
        <w:rPr>
          <w:rFonts w:ascii="Arial" w:hAnsi="Arial"/>
          <w:sz w:val="20"/>
          <w:szCs w:val="20"/>
        </w:rPr>
        <w:t xml:space="preserve"> Genschik P, Drabikowski K, Filipowicz W (1998) Characterization of the </w:t>
      </w:r>
      <w:r w:rsidR="005F0D9A" w:rsidRPr="00D0689C">
        <w:rPr>
          <w:rFonts w:ascii="Arial" w:hAnsi="Arial"/>
          <w:i/>
          <w:sz w:val="20"/>
          <w:szCs w:val="20"/>
        </w:rPr>
        <w:t xml:space="preserve">Escherichia coli </w:t>
      </w:r>
      <w:r w:rsidR="005F0D9A" w:rsidRPr="00D0689C">
        <w:rPr>
          <w:rFonts w:ascii="Arial" w:hAnsi="Arial"/>
          <w:sz w:val="20"/>
          <w:szCs w:val="20"/>
        </w:rPr>
        <w:t>RNA 3'-</w:t>
      </w:r>
    </w:p>
    <w:p w14:paraId="0E956E52" w14:textId="1AA8B8ED" w:rsidR="005F0D9A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terminal phosphate cyclase and its sigma54-regulated operon. J Biol Chem 273: 25516-25526.</w:t>
      </w:r>
      <w:bookmarkEnd w:id="94"/>
    </w:p>
    <w:p w14:paraId="55CB17E4" w14:textId="77777777" w:rsidR="00A26F13" w:rsidRPr="00D0689C" w:rsidRDefault="00A26F13" w:rsidP="00D0689C">
      <w:pPr>
        <w:pStyle w:val="NoSpacing"/>
        <w:rPr>
          <w:rFonts w:ascii="Arial" w:hAnsi="Arial"/>
          <w:sz w:val="20"/>
          <w:szCs w:val="20"/>
        </w:rPr>
      </w:pPr>
      <w:bookmarkStart w:id="95" w:name="_ENREF_95"/>
    </w:p>
    <w:p w14:paraId="10F3B8A4" w14:textId="77777777" w:rsidR="005F6AF7" w:rsidRPr="00D0689C" w:rsidRDefault="005F6AF7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[95]</w:t>
      </w:r>
      <w:r w:rsidR="005F0D9A" w:rsidRPr="00D0689C">
        <w:rPr>
          <w:rFonts w:ascii="Arial" w:hAnsi="Arial"/>
          <w:sz w:val="20"/>
          <w:szCs w:val="20"/>
        </w:rPr>
        <w:t xml:space="preserve"> Kurihara S, Oda S, Tsuboi Y, Kim HG, Oshida M, et al. (2008) gamma-Glutamylputrescine </w:t>
      </w:r>
    </w:p>
    <w:p w14:paraId="15B5F0DF" w14:textId="70FF1C21" w:rsidR="005F0D9A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 xml:space="preserve">synthetase in the putrescine utilization pathway of </w:t>
      </w:r>
      <w:r w:rsidRPr="00D0689C">
        <w:rPr>
          <w:rFonts w:ascii="Arial" w:hAnsi="Arial"/>
          <w:i/>
          <w:sz w:val="20"/>
          <w:szCs w:val="20"/>
        </w:rPr>
        <w:t>Escherichia coli</w:t>
      </w:r>
      <w:r w:rsidRPr="00D0689C">
        <w:rPr>
          <w:rFonts w:ascii="Arial" w:hAnsi="Arial"/>
          <w:sz w:val="20"/>
          <w:szCs w:val="20"/>
        </w:rPr>
        <w:t xml:space="preserve"> K-12. J Biol Chem 283: 19981-19990.</w:t>
      </w:r>
      <w:bookmarkEnd w:id="95"/>
    </w:p>
    <w:p w14:paraId="05E712CE" w14:textId="77777777" w:rsidR="005F6AF7" w:rsidRPr="00D0689C" w:rsidRDefault="005F6AF7" w:rsidP="00D0689C">
      <w:pPr>
        <w:pStyle w:val="NoSpacing"/>
        <w:rPr>
          <w:rFonts w:ascii="Arial" w:hAnsi="Arial"/>
          <w:sz w:val="20"/>
          <w:szCs w:val="20"/>
        </w:rPr>
      </w:pPr>
      <w:bookmarkStart w:id="96" w:name="_ENREF_96"/>
    </w:p>
    <w:p w14:paraId="79961BD0" w14:textId="77777777" w:rsidR="005F6AF7" w:rsidRPr="00D0689C" w:rsidRDefault="005F6AF7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[96]</w:t>
      </w:r>
      <w:r w:rsidR="005F0D9A" w:rsidRPr="00D0689C">
        <w:rPr>
          <w:rFonts w:ascii="Arial" w:hAnsi="Arial"/>
          <w:sz w:val="20"/>
          <w:szCs w:val="20"/>
        </w:rPr>
        <w:t xml:space="preserve"> Aleshin VV, Zakataeva NP, Livshits VA (1999) A new family of amino-acid-efflux proteins. Trends </w:t>
      </w:r>
    </w:p>
    <w:p w14:paraId="7FE64D83" w14:textId="0EB601F6" w:rsidR="005F0D9A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Biochem Sci 24: 133-135.</w:t>
      </w:r>
      <w:bookmarkEnd w:id="96"/>
    </w:p>
    <w:p w14:paraId="7775F688" w14:textId="77777777" w:rsidR="005F6AF7" w:rsidRPr="00D0689C" w:rsidRDefault="005F6AF7" w:rsidP="00D0689C">
      <w:pPr>
        <w:pStyle w:val="NoSpacing"/>
        <w:rPr>
          <w:rFonts w:ascii="Arial" w:hAnsi="Arial"/>
          <w:sz w:val="20"/>
          <w:szCs w:val="20"/>
        </w:rPr>
      </w:pPr>
      <w:bookmarkStart w:id="97" w:name="_ENREF_97"/>
    </w:p>
    <w:p w14:paraId="5EBBCEA0" w14:textId="77777777" w:rsidR="005F6AF7" w:rsidRPr="00D0689C" w:rsidRDefault="005F6AF7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[97]</w:t>
      </w:r>
      <w:r w:rsidR="005F0D9A" w:rsidRPr="00D0689C">
        <w:rPr>
          <w:rFonts w:ascii="Arial" w:hAnsi="Arial"/>
          <w:sz w:val="20"/>
          <w:szCs w:val="20"/>
        </w:rPr>
        <w:t xml:space="preserve"> Finkel SE, Kolter R (2001) DNA as a nutrient: novel role for bacterial competence gene homologs. J </w:t>
      </w:r>
    </w:p>
    <w:p w14:paraId="413884C3" w14:textId="65F2B799" w:rsidR="005F0D9A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Bacteriol 183: 6288-6293.</w:t>
      </w:r>
      <w:bookmarkEnd w:id="97"/>
    </w:p>
    <w:p w14:paraId="2B7A62DE" w14:textId="77777777" w:rsidR="005F6AF7" w:rsidRPr="00D0689C" w:rsidRDefault="005F6AF7" w:rsidP="00D0689C">
      <w:pPr>
        <w:pStyle w:val="NoSpacing"/>
        <w:rPr>
          <w:rFonts w:ascii="Arial" w:hAnsi="Arial"/>
          <w:sz w:val="20"/>
          <w:szCs w:val="20"/>
        </w:rPr>
      </w:pPr>
      <w:bookmarkStart w:id="98" w:name="_ENREF_98"/>
    </w:p>
    <w:p w14:paraId="296A43B9" w14:textId="77777777" w:rsidR="005F6AF7" w:rsidRPr="00D0689C" w:rsidRDefault="005F6AF7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[98]</w:t>
      </w:r>
      <w:r w:rsidR="005F0D9A" w:rsidRPr="00D0689C">
        <w:rPr>
          <w:rFonts w:ascii="Arial" w:hAnsi="Arial"/>
          <w:sz w:val="20"/>
          <w:szCs w:val="20"/>
        </w:rPr>
        <w:t xml:space="preserve"> Klein G, Muller-Loennies S, Lindner B, Kobylak N, Brade H, et al. (2013) Molecular and structural </w:t>
      </w:r>
    </w:p>
    <w:p w14:paraId="6F36B18F" w14:textId="77777777" w:rsidR="005F6AF7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 xml:space="preserve">basis of inner core lipopolysaccharide alterations in </w:t>
      </w:r>
      <w:r w:rsidRPr="00D0689C">
        <w:rPr>
          <w:rFonts w:ascii="Arial" w:hAnsi="Arial"/>
          <w:i/>
          <w:sz w:val="20"/>
          <w:szCs w:val="20"/>
        </w:rPr>
        <w:t>Escherichia coli</w:t>
      </w:r>
      <w:r w:rsidRPr="00D0689C">
        <w:rPr>
          <w:rFonts w:ascii="Arial" w:hAnsi="Arial"/>
          <w:sz w:val="20"/>
          <w:szCs w:val="20"/>
        </w:rPr>
        <w:t xml:space="preserve">: incorporation of glucuronic acid and </w:t>
      </w:r>
    </w:p>
    <w:p w14:paraId="304A1584" w14:textId="2046C040" w:rsidR="005F0D9A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phosphoethanolamine in the heptose region. J Biol Chem 288: 8111-8127.</w:t>
      </w:r>
      <w:bookmarkEnd w:id="98"/>
    </w:p>
    <w:p w14:paraId="554A101F" w14:textId="77777777" w:rsidR="005F6AF7" w:rsidRPr="00D0689C" w:rsidRDefault="005F6AF7" w:rsidP="00D0689C">
      <w:pPr>
        <w:pStyle w:val="NoSpacing"/>
        <w:rPr>
          <w:rFonts w:ascii="Arial" w:hAnsi="Arial"/>
          <w:sz w:val="20"/>
          <w:szCs w:val="20"/>
        </w:rPr>
      </w:pPr>
      <w:bookmarkStart w:id="99" w:name="_ENREF_99"/>
    </w:p>
    <w:p w14:paraId="0D94791F" w14:textId="77777777" w:rsidR="005F6AF7" w:rsidRPr="00D0689C" w:rsidRDefault="005F6AF7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[99]</w:t>
      </w:r>
      <w:r w:rsidR="005F0D9A" w:rsidRPr="00D0689C">
        <w:rPr>
          <w:rFonts w:ascii="Arial" w:hAnsi="Arial"/>
          <w:sz w:val="20"/>
          <w:szCs w:val="20"/>
        </w:rPr>
        <w:t xml:space="preserve"> Yamamoto Y, Miwa Y, Miyoshi K, Furuyama J, Ohmori H (1997) The </w:t>
      </w:r>
      <w:r w:rsidR="005F0D9A" w:rsidRPr="00D0689C">
        <w:rPr>
          <w:rFonts w:ascii="Arial" w:hAnsi="Arial"/>
          <w:i/>
          <w:sz w:val="20"/>
          <w:szCs w:val="20"/>
        </w:rPr>
        <w:t>Escherichia coli</w:t>
      </w:r>
      <w:r w:rsidR="005F0D9A" w:rsidRPr="00D0689C">
        <w:rPr>
          <w:rFonts w:ascii="Arial" w:hAnsi="Arial"/>
          <w:sz w:val="20"/>
          <w:szCs w:val="20"/>
        </w:rPr>
        <w:t xml:space="preserve"> ldcC gene </w:t>
      </w:r>
    </w:p>
    <w:p w14:paraId="25283947" w14:textId="13F74C77" w:rsidR="005F0D9A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encodes another lysine decarboxylase, probably a constitutive enzyme. Genes Genet Syst 72: 167-172.</w:t>
      </w:r>
      <w:bookmarkEnd w:id="99"/>
    </w:p>
    <w:p w14:paraId="113D3F89" w14:textId="77777777" w:rsidR="005F6AF7" w:rsidRPr="00D0689C" w:rsidRDefault="005F6AF7" w:rsidP="00D0689C">
      <w:pPr>
        <w:pStyle w:val="NoSpacing"/>
        <w:rPr>
          <w:rFonts w:ascii="Arial" w:hAnsi="Arial"/>
          <w:sz w:val="20"/>
          <w:szCs w:val="20"/>
        </w:rPr>
      </w:pPr>
      <w:bookmarkStart w:id="100" w:name="_ENREF_100"/>
    </w:p>
    <w:p w14:paraId="7B14276F" w14:textId="77777777" w:rsidR="005F6AF7" w:rsidRPr="00D0689C" w:rsidRDefault="005F6AF7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[100]</w:t>
      </w:r>
      <w:r w:rsidR="005F0D9A" w:rsidRPr="00D0689C">
        <w:rPr>
          <w:rFonts w:ascii="Arial" w:hAnsi="Arial"/>
          <w:sz w:val="20"/>
          <w:szCs w:val="20"/>
        </w:rPr>
        <w:t xml:space="preserve"> Mnatsakanyan N, Bagramyan K, Trchounian A (2004) Hydrogenase 3 but not hydrogenase 4 is </w:t>
      </w:r>
    </w:p>
    <w:p w14:paraId="78F8B57E" w14:textId="77777777" w:rsidR="005F6AF7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 xml:space="preserve">major in hydrogen gas production by </w:t>
      </w:r>
      <w:r w:rsidRPr="00D0689C">
        <w:rPr>
          <w:rFonts w:ascii="Arial" w:hAnsi="Arial"/>
          <w:i/>
          <w:sz w:val="20"/>
          <w:szCs w:val="20"/>
        </w:rPr>
        <w:t>Escherichia coli</w:t>
      </w:r>
      <w:r w:rsidRPr="00D0689C">
        <w:rPr>
          <w:rFonts w:ascii="Arial" w:hAnsi="Arial"/>
          <w:sz w:val="20"/>
          <w:szCs w:val="20"/>
        </w:rPr>
        <w:t xml:space="preserve"> formate hydrogenlyase at acidic pH and in the </w:t>
      </w:r>
    </w:p>
    <w:p w14:paraId="132A27D8" w14:textId="785794F6" w:rsidR="005F0D9A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presence of external formate. Cell Biochem Biophys 41: 357-366.</w:t>
      </w:r>
      <w:bookmarkEnd w:id="100"/>
    </w:p>
    <w:p w14:paraId="52FA9AAD" w14:textId="77777777" w:rsidR="005F6AF7" w:rsidRPr="00D0689C" w:rsidRDefault="005F6AF7" w:rsidP="00D0689C">
      <w:pPr>
        <w:pStyle w:val="NoSpacing"/>
        <w:rPr>
          <w:rFonts w:ascii="Arial" w:hAnsi="Arial"/>
          <w:sz w:val="20"/>
          <w:szCs w:val="20"/>
        </w:rPr>
      </w:pPr>
      <w:bookmarkStart w:id="101" w:name="_ENREF_101"/>
    </w:p>
    <w:p w14:paraId="02B89EE5" w14:textId="77777777" w:rsidR="005F6AF7" w:rsidRPr="00D0689C" w:rsidRDefault="005F6AF7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[101]</w:t>
      </w:r>
      <w:r w:rsidR="005F0D9A" w:rsidRPr="00D0689C">
        <w:rPr>
          <w:rFonts w:ascii="Arial" w:hAnsi="Arial"/>
          <w:sz w:val="20"/>
          <w:szCs w:val="20"/>
        </w:rPr>
        <w:t xml:space="preserve"> Hayashi M, Tabata K, Yagasaki M, Yonetani Y (2010) Effect of multidrug-efflux transporter genes </w:t>
      </w:r>
    </w:p>
    <w:p w14:paraId="53475525" w14:textId="7FB460EC" w:rsidR="005F0D9A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 xml:space="preserve">on dipeptide resistance and overproduction in </w:t>
      </w:r>
      <w:r w:rsidRPr="00D0689C">
        <w:rPr>
          <w:rFonts w:ascii="Arial" w:hAnsi="Arial"/>
          <w:i/>
          <w:sz w:val="20"/>
          <w:szCs w:val="20"/>
        </w:rPr>
        <w:t>Escherichia coli.</w:t>
      </w:r>
      <w:r w:rsidRPr="00D0689C">
        <w:rPr>
          <w:rFonts w:ascii="Arial" w:hAnsi="Arial"/>
          <w:sz w:val="20"/>
          <w:szCs w:val="20"/>
        </w:rPr>
        <w:t xml:space="preserve"> FEMS Microbiol Lett 304: 12-19.</w:t>
      </w:r>
      <w:bookmarkEnd w:id="101"/>
    </w:p>
    <w:p w14:paraId="45F7449C" w14:textId="77777777" w:rsidR="005F6AF7" w:rsidRPr="00D0689C" w:rsidRDefault="005F6AF7" w:rsidP="00D0689C">
      <w:pPr>
        <w:pStyle w:val="NoSpacing"/>
        <w:rPr>
          <w:rFonts w:ascii="Arial" w:hAnsi="Arial"/>
          <w:sz w:val="20"/>
          <w:szCs w:val="20"/>
        </w:rPr>
      </w:pPr>
      <w:bookmarkStart w:id="102" w:name="_ENREF_102"/>
    </w:p>
    <w:p w14:paraId="34D4CDEE" w14:textId="77777777" w:rsidR="005F6AF7" w:rsidRPr="00D0689C" w:rsidRDefault="005F6AF7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[102]</w:t>
      </w:r>
      <w:r w:rsidR="005F0D9A" w:rsidRPr="00D0689C">
        <w:rPr>
          <w:rFonts w:ascii="Arial" w:hAnsi="Arial"/>
          <w:sz w:val="20"/>
          <w:szCs w:val="20"/>
        </w:rPr>
        <w:t xml:space="preserve"> Egan SE, Fliege R, Tong S, Shibata A, Wolf RE, Jr., et al. (1992) Molecular characterization of the </w:t>
      </w:r>
    </w:p>
    <w:p w14:paraId="363A619D" w14:textId="77777777" w:rsidR="005F6AF7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 xml:space="preserve">Entner-Doudoroff pathway in </w:t>
      </w:r>
      <w:r w:rsidRPr="00D0689C">
        <w:rPr>
          <w:rFonts w:ascii="Arial" w:hAnsi="Arial"/>
          <w:i/>
          <w:sz w:val="20"/>
          <w:szCs w:val="20"/>
        </w:rPr>
        <w:t>Escherichia coli:</w:t>
      </w:r>
      <w:r w:rsidRPr="00D0689C">
        <w:rPr>
          <w:rFonts w:ascii="Arial" w:hAnsi="Arial"/>
          <w:sz w:val="20"/>
          <w:szCs w:val="20"/>
        </w:rPr>
        <w:t xml:space="preserve"> sequence analysis and localization of promoters for the </w:t>
      </w:r>
    </w:p>
    <w:p w14:paraId="729A57D0" w14:textId="78BF9FD2" w:rsidR="005F0D9A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edd-eda operon. J Bacteriol 174: 4638-4646.</w:t>
      </w:r>
      <w:bookmarkEnd w:id="102"/>
    </w:p>
    <w:p w14:paraId="6A6328AF" w14:textId="77777777" w:rsidR="005F6AF7" w:rsidRPr="00D0689C" w:rsidRDefault="005F6AF7" w:rsidP="00D0689C">
      <w:pPr>
        <w:pStyle w:val="NoSpacing"/>
        <w:rPr>
          <w:rFonts w:ascii="Arial" w:hAnsi="Arial"/>
          <w:sz w:val="20"/>
          <w:szCs w:val="20"/>
        </w:rPr>
      </w:pPr>
      <w:bookmarkStart w:id="103" w:name="_ENREF_103"/>
    </w:p>
    <w:p w14:paraId="675A28B0" w14:textId="77777777" w:rsidR="005F6AF7" w:rsidRPr="00D0689C" w:rsidRDefault="005F6AF7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[103]</w:t>
      </w:r>
      <w:r w:rsidR="005F0D9A" w:rsidRPr="00D0689C">
        <w:rPr>
          <w:rFonts w:ascii="Arial" w:hAnsi="Arial"/>
          <w:sz w:val="20"/>
          <w:szCs w:val="20"/>
        </w:rPr>
        <w:t xml:space="preserve"> Saiki K, Mogi T, Hori H, Tsubaki M, Anraku Y (1993) Identification of the functional domains in heme </w:t>
      </w:r>
    </w:p>
    <w:p w14:paraId="59907130" w14:textId="77777777" w:rsidR="005F6AF7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 xml:space="preserve">O synthase. Site-directed mutagenesis studies on the cyoE gene of the cytochrome bo operon in </w:t>
      </w:r>
    </w:p>
    <w:p w14:paraId="2627AB91" w14:textId="155313C9" w:rsidR="005F0D9A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i/>
          <w:sz w:val="20"/>
          <w:szCs w:val="20"/>
        </w:rPr>
        <w:t>Escherichia coli</w:t>
      </w:r>
      <w:r w:rsidRPr="00D0689C">
        <w:rPr>
          <w:rFonts w:ascii="Arial" w:hAnsi="Arial"/>
          <w:sz w:val="20"/>
          <w:szCs w:val="20"/>
        </w:rPr>
        <w:t>. J Biol Chem 268: 26927-26934.</w:t>
      </w:r>
      <w:bookmarkEnd w:id="103"/>
    </w:p>
    <w:p w14:paraId="2F2AB53A" w14:textId="77777777" w:rsidR="005F6AF7" w:rsidRPr="00D0689C" w:rsidRDefault="005F6AF7" w:rsidP="00D0689C">
      <w:pPr>
        <w:pStyle w:val="NoSpacing"/>
        <w:rPr>
          <w:rFonts w:ascii="Arial" w:hAnsi="Arial"/>
          <w:sz w:val="20"/>
          <w:szCs w:val="20"/>
        </w:rPr>
      </w:pPr>
      <w:bookmarkStart w:id="104" w:name="_ENREF_104"/>
    </w:p>
    <w:p w14:paraId="3067E45A" w14:textId="77777777" w:rsidR="005F6AF7" w:rsidRPr="00D0689C" w:rsidRDefault="005F6AF7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[104]</w:t>
      </w:r>
      <w:r w:rsidR="005F0D9A" w:rsidRPr="00D0689C">
        <w:rPr>
          <w:rFonts w:ascii="Arial" w:hAnsi="Arial"/>
          <w:sz w:val="20"/>
          <w:szCs w:val="20"/>
        </w:rPr>
        <w:t xml:space="preserve"> Nagakubo S, Nishino K, Hirata T, Yamaguchi A (2002) The putative response regulator BaeR </w:t>
      </w:r>
    </w:p>
    <w:p w14:paraId="29128CD8" w14:textId="77777777" w:rsidR="005F6AF7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 xml:space="preserve">stimulates multidrug resistance of </w:t>
      </w:r>
      <w:r w:rsidRPr="00D0689C">
        <w:rPr>
          <w:rFonts w:ascii="Arial" w:hAnsi="Arial"/>
          <w:i/>
          <w:sz w:val="20"/>
          <w:szCs w:val="20"/>
        </w:rPr>
        <w:t xml:space="preserve">Escherichia coli </w:t>
      </w:r>
      <w:r w:rsidRPr="00D0689C">
        <w:rPr>
          <w:rFonts w:ascii="Arial" w:hAnsi="Arial"/>
          <w:sz w:val="20"/>
          <w:szCs w:val="20"/>
        </w:rPr>
        <w:t xml:space="preserve">via a novel multidrug exporter system, MdtABC. J </w:t>
      </w:r>
    </w:p>
    <w:p w14:paraId="5AEDADD2" w14:textId="47B21535" w:rsidR="005F0D9A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Bacteriol 184: 4161-4167.</w:t>
      </w:r>
      <w:bookmarkEnd w:id="104"/>
    </w:p>
    <w:p w14:paraId="15E46AD2" w14:textId="77777777" w:rsidR="005F6AF7" w:rsidRPr="00D0689C" w:rsidRDefault="005F6AF7" w:rsidP="00D0689C">
      <w:pPr>
        <w:pStyle w:val="NoSpacing"/>
        <w:rPr>
          <w:rFonts w:ascii="Arial" w:hAnsi="Arial"/>
          <w:sz w:val="20"/>
          <w:szCs w:val="20"/>
        </w:rPr>
      </w:pPr>
      <w:bookmarkStart w:id="105" w:name="_ENREF_105"/>
    </w:p>
    <w:p w14:paraId="459FE918" w14:textId="77777777" w:rsidR="005F6AF7" w:rsidRPr="00D0689C" w:rsidRDefault="005F6AF7" w:rsidP="00D0689C">
      <w:pPr>
        <w:pStyle w:val="NoSpacing"/>
        <w:rPr>
          <w:rFonts w:ascii="Arial" w:hAnsi="Arial"/>
          <w:i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[105]</w:t>
      </w:r>
      <w:r w:rsidR="005F0D9A" w:rsidRPr="00D0689C">
        <w:rPr>
          <w:rFonts w:ascii="Arial" w:hAnsi="Arial"/>
          <w:sz w:val="20"/>
          <w:szCs w:val="20"/>
        </w:rPr>
        <w:t xml:space="preserve"> Bradbury AJ, Gruer MJ, Rudd KE, Guest JR (1996) The second aconitase (AcnB) of </w:t>
      </w:r>
      <w:r w:rsidR="005F0D9A" w:rsidRPr="00D0689C">
        <w:rPr>
          <w:rFonts w:ascii="Arial" w:hAnsi="Arial"/>
          <w:i/>
          <w:sz w:val="20"/>
          <w:szCs w:val="20"/>
        </w:rPr>
        <w:t xml:space="preserve">Escherichia </w:t>
      </w:r>
    </w:p>
    <w:p w14:paraId="6B322A74" w14:textId="22BE15B0" w:rsidR="005F0D9A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i/>
          <w:sz w:val="20"/>
          <w:szCs w:val="20"/>
        </w:rPr>
        <w:t>coli.</w:t>
      </w:r>
      <w:r w:rsidRPr="00D0689C">
        <w:rPr>
          <w:rFonts w:ascii="Arial" w:hAnsi="Arial"/>
          <w:sz w:val="20"/>
          <w:szCs w:val="20"/>
        </w:rPr>
        <w:t xml:space="preserve"> Microbiology 142 ( Pt 2): 389-400.</w:t>
      </w:r>
      <w:bookmarkEnd w:id="105"/>
    </w:p>
    <w:p w14:paraId="7152BDDA" w14:textId="77777777" w:rsidR="005F6AF7" w:rsidRPr="00D0689C" w:rsidRDefault="005F6AF7" w:rsidP="00D0689C">
      <w:pPr>
        <w:pStyle w:val="NoSpacing"/>
        <w:rPr>
          <w:rFonts w:ascii="Arial" w:hAnsi="Arial"/>
          <w:sz w:val="20"/>
          <w:szCs w:val="20"/>
        </w:rPr>
      </w:pPr>
      <w:bookmarkStart w:id="106" w:name="_ENREF_106"/>
    </w:p>
    <w:p w14:paraId="60DA3FBB" w14:textId="77777777" w:rsidR="005F6AF7" w:rsidRPr="00D0689C" w:rsidRDefault="005F6AF7" w:rsidP="00D0689C">
      <w:pPr>
        <w:pStyle w:val="NoSpacing"/>
        <w:rPr>
          <w:rFonts w:ascii="Arial" w:hAnsi="Arial"/>
          <w:i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[106]</w:t>
      </w:r>
      <w:r w:rsidR="005F0D9A" w:rsidRPr="00D0689C">
        <w:rPr>
          <w:rFonts w:ascii="Arial" w:hAnsi="Arial"/>
          <w:sz w:val="20"/>
          <w:szCs w:val="20"/>
        </w:rPr>
        <w:t xml:space="preserve"> Chiang SM, Schellhorn HE (2012) Regulators of oxidative stress response genes in </w:t>
      </w:r>
      <w:r w:rsidR="005F0D9A" w:rsidRPr="00D0689C">
        <w:rPr>
          <w:rFonts w:ascii="Arial" w:hAnsi="Arial"/>
          <w:i/>
          <w:sz w:val="20"/>
          <w:szCs w:val="20"/>
        </w:rPr>
        <w:t xml:space="preserve">Escherichia coli </w:t>
      </w:r>
    </w:p>
    <w:p w14:paraId="7E9383D2" w14:textId="2FCBC16D" w:rsidR="005F0D9A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and their functional conservation in bacteria. Arch Biochem Biophys 525: 161-169.</w:t>
      </w:r>
      <w:bookmarkEnd w:id="106"/>
    </w:p>
    <w:p w14:paraId="36C839EE" w14:textId="77777777" w:rsidR="005F6AF7" w:rsidRPr="00D0689C" w:rsidRDefault="005F6AF7" w:rsidP="00D0689C">
      <w:pPr>
        <w:pStyle w:val="NoSpacing"/>
        <w:rPr>
          <w:rFonts w:ascii="Arial" w:hAnsi="Arial"/>
          <w:sz w:val="20"/>
          <w:szCs w:val="20"/>
        </w:rPr>
      </w:pPr>
      <w:bookmarkStart w:id="107" w:name="_ENREF_107"/>
    </w:p>
    <w:p w14:paraId="516BF9FE" w14:textId="77777777" w:rsidR="005F6AF7" w:rsidRPr="00D0689C" w:rsidRDefault="005F6AF7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[107]</w:t>
      </w:r>
      <w:r w:rsidR="005F0D9A" w:rsidRPr="00D0689C">
        <w:rPr>
          <w:rFonts w:ascii="Arial" w:hAnsi="Arial"/>
          <w:sz w:val="20"/>
          <w:szCs w:val="20"/>
        </w:rPr>
        <w:t xml:space="preserve"> Beigi M, Waltzer S, Fries A, Eggeling L, Sprenger GA, et al. (2013) TCA cycle involved enzymes </w:t>
      </w:r>
    </w:p>
    <w:p w14:paraId="78A81907" w14:textId="77777777" w:rsidR="005F6AF7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 xml:space="preserve">SucA and Kgd, as well as MenD: efficient biocatalysts for asymmetric C-C bond formation. Org Lett 15: </w:t>
      </w:r>
    </w:p>
    <w:p w14:paraId="7C350DD7" w14:textId="63D52A96" w:rsidR="005F0D9A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452-455.</w:t>
      </w:r>
      <w:bookmarkEnd w:id="107"/>
    </w:p>
    <w:p w14:paraId="03CF9EE1" w14:textId="77777777" w:rsidR="005F6AF7" w:rsidRPr="00D0689C" w:rsidRDefault="005F6AF7" w:rsidP="00D0689C">
      <w:pPr>
        <w:pStyle w:val="NoSpacing"/>
        <w:rPr>
          <w:rFonts w:ascii="Arial" w:hAnsi="Arial"/>
          <w:sz w:val="20"/>
          <w:szCs w:val="20"/>
        </w:rPr>
      </w:pPr>
      <w:bookmarkStart w:id="108" w:name="_ENREF_108"/>
    </w:p>
    <w:p w14:paraId="230A2529" w14:textId="77777777" w:rsidR="005F6AF7" w:rsidRPr="00D0689C" w:rsidRDefault="005F6AF7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lastRenderedPageBreak/>
        <w:t>[108]</w:t>
      </w:r>
      <w:r w:rsidR="005F0D9A" w:rsidRPr="00D0689C">
        <w:rPr>
          <w:rFonts w:ascii="Arial" w:hAnsi="Arial"/>
          <w:sz w:val="20"/>
          <w:szCs w:val="20"/>
        </w:rPr>
        <w:t xml:space="preserve"> Kao MC, Di Bernardo S, Nakamaru-Ogiso E, Miyoshi H, Matsuno-Yagi A, et al. (2005) </w:t>
      </w:r>
    </w:p>
    <w:p w14:paraId="5AA73806" w14:textId="77777777" w:rsidR="005F6AF7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 xml:space="preserve">Characterization of the membrane domain subunit NuoJ (ND6) of the NADH-quinone oxidoreductase </w:t>
      </w:r>
    </w:p>
    <w:p w14:paraId="1A60E95E" w14:textId="5C1D2880" w:rsidR="005F0D9A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 xml:space="preserve">from </w:t>
      </w:r>
      <w:r w:rsidRPr="00D0689C">
        <w:rPr>
          <w:rFonts w:ascii="Arial" w:hAnsi="Arial"/>
          <w:i/>
          <w:sz w:val="20"/>
          <w:szCs w:val="20"/>
        </w:rPr>
        <w:t>Escherichia coli</w:t>
      </w:r>
      <w:r w:rsidRPr="00D0689C">
        <w:rPr>
          <w:rFonts w:ascii="Arial" w:hAnsi="Arial"/>
          <w:sz w:val="20"/>
          <w:szCs w:val="20"/>
        </w:rPr>
        <w:t xml:space="preserve"> by chromosomal DNA manipulation. Biochemistry 44: 3562-3571.</w:t>
      </w:r>
      <w:bookmarkEnd w:id="108"/>
    </w:p>
    <w:p w14:paraId="65A7AD09" w14:textId="77777777" w:rsidR="005F6AF7" w:rsidRPr="00D0689C" w:rsidRDefault="005F6AF7" w:rsidP="00D0689C">
      <w:pPr>
        <w:pStyle w:val="NoSpacing"/>
        <w:rPr>
          <w:rFonts w:ascii="Arial" w:hAnsi="Arial"/>
          <w:sz w:val="20"/>
          <w:szCs w:val="20"/>
        </w:rPr>
      </w:pPr>
      <w:bookmarkStart w:id="109" w:name="_ENREF_109"/>
    </w:p>
    <w:p w14:paraId="52365D0D" w14:textId="77777777" w:rsidR="005F6AF7" w:rsidRPr="00D0689C" w:rsidRDefault="005F6AF7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[109]</w:t>
      </w:r>
      <w:r w:rsidR="005F0D9A" w:rsidRPr="00D0689C">
        <w:rPr>
          <w:rFonts w:ascii="Arial" w:hAnsi="Arial"/>
          <w:sz w:val="20"/>
          <w:szCs w:val="20"/>
        </w:rPr>
        <w:t xml:space="preserve"> Yu BJ, Sung BH, Lee JY, Son SH, Kim MS, et al. (2006) sucAB and sucCD are mutually essential </w:t>
      </w:r>
    </w:p>
    <w:p w14:paraId="12E58328" w14:textId="0A9C92B8" w:rsidR="005F0D9A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 xml:space="preserve">genes in </w:t>
      </w:r>
      <w:r w:rsidRPr="00D0689C">
        <w:rPr>
          <w:rFonts w:ascii="Arial" w:hAnsi="Arial"/>
          <w:i/>
          <w:sz w:val="20"/>
          <w:szCs w:val="20"/>
        </w:rPr>
        <w:t>Escherichia coli</w:t>
      </w:r>
      <w:r w:rsidRPr="00D0689C">
        <w:rPr>
          <w:rFonts w:ascii="Arial" w:hAnsi="Arial"/>
          <w:sz w:val="20"/>
          <w:szCs w:val="20"/>
        </w:rPr>
        <w:t>. FEMS Microbiol Lett 254: 245-250.</w:t>
      </w:r>
      <w:bookmarkEnd w:id="109"/>
    </w:p>
    <w:p w14:paraId="33B54BE6" w14:textId="77777777" w:rsidR="005F6AF7" w:rsidRPr="00D0689C" w:rsidRDefault="005F6AF7" w:rsidP="00D0689C">
      <w:pPr>
        <w:pStyle w:val="NoSpacing"/>
        <w:rPr>
          <w:rFonts w:ascii="Arial" w:hAnsi="Arial"/>
          <w:sz w:val="20"/>
          <w:szCs w:val="20"/>
        </w:rPr>
      </w:pPr>
      <w:bookmarkStart w:id="110" w:name="_ENREF_110"/>
    </w:p>
    <w:p w14:paraId="26DA3CE0" w14:textId="77777777" w:rsidR="005F6AF7" w:rsidRPr="00D0689C" w:rsidRDefault="005F6AF7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[110]</w:t>
      </w:r>
      <w:r w:rsidR="005F0D9A" w:rsidRPr="00D0689C">
        <w:rPr>
          <w:rFonts w:ascii="Arial" w:hAnsi="Arial"/>
          <w:sz w:val="20"/>
          <w:szCs w:val="20"/>
        </w:rPr>
        <w:t xml:space="preserve"> Kim HS, Nikaido H (2012) Different functions of MdtB and MdtC subunits in the heterotrimeric efflux </w:t>
      </w:r>
    </w:p>
    <w:p w14:paraId="09E55E5D" w14:textId="1D5E1D71" w:rsidR="005F0D9A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transporter MdtB(2)C complex of</w:t>
      </w:r>
      <w:r w:rsidRPr="00D0689C">
        <w:rPr>
          <w:rFonts w:ascii="Arial" w:hAnsi="Arial"/>
          <w:i/>
          <w:sz w:val="20"/>
          <w:szCs w:val="20"/>
        </w:rPr>
        <w:t xml:space="preserve"> Escherichia coli. </w:t>
      </w:r>
      <w:r w:rsidRPr="00D0689C">
        <w:rPr>
          <w:rFonts w:ascii="Arial" w:hAnsi="Arial"/>
          <w:sz w:val="20"/>
          <w:szCs w:val="20"/>
        </w:rPr>
        <w:t>Biochemistry 51: 4188-4197.</w:t>
      </w:r>
      <w:bookmarkEnd w:id="110"/>
    </w:p>
    <w:p w14:paraId="3E9C3724" w14:textId="77777777" w:rsidR="005F6AF7" w:rsidRPr="00D0689C" w:rsidRDefault="005F6AF7" w:rsidP="00D0689C">
      <w:pPr>
        <w:pStyle w:val="NoSpacing"/>
        <w:rPr>
          <w:rFonts w:ascii="Arial" w:hAnsi="Arial"/>
          <w:sz w:val="20"/>
          <w:szCs w:val="20"/>
        </w:rPr>
      </w:pPr>
      <w:bookmarkStart w:id="111" w:name="_ENREF_111"/>
    </w:p>
    <w:p w14:paraId="73198F1B" w14:textId="77777777" w:rsidR="005F6AF7" w:rsidRPr="00D0689C" w:rsidRDefault="005F6AF7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[111]</w:t>
      </w:r>
      <w:r w:rsidR="005F0D9A" w:rsidRPr="00D0689C">
        <w:rPr>
          <w:rFonts w:ascii="Arial" w:hAnsi="Arial"/>
          <w:sz w:val="20"/>
          <w:szCs w:val="20"/>
        </w:rPr>
        <w:t xml:space="preserve"> Meredith TC, Woodard RW (2005) Identification of GutQ from </w:t>
      </w:r>
      <w:r w:rsidR="005F0D9A" w:rsidRPr="00D0689C">
        <w:rPr>
          <w:rFonts w:ascii="Arial" w:hAnsi="Arial"/>
          <w:i/>
          <w:sz w:val="20"/>
          <w:szCs w:val="20"/>
        </w:rPr>
        <w:t xml:space="preserve">Escherichia coli </w:t>
      </w:r>
      <w:r w:rsidR="005F0D9A" w:rsidRPr="00D0689C">
        <w:rPr>
          <w:rFonts w:ascii="Arial" w:hAnsi="Arial"/>
          <w:sz w:val="20"/>
          <w:szCs w:val="20"/>
        </w:rPr>
        <w:t>as a D-arabinose 5-</w:t>
      </w:r>
    </w:p>
    <w:p w14:paraId="3F61DE8A" w14:textId="3693E77C" w:rsidR="005F0D9A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phosphate isomerase. J Bacteriol 187: 6936-6942.</w:t>
      </w:r>
      <w:bookmarkEnd w:id="111"/>
    </w:p>
    <w:p w14:paraId="63245071" w14:textId="77777777" w:rsidR="005F6AF7" w:rsidRPr="00D0689C" w:rsidRDefault="005F6AF7" w:rsidP="00D0689C">
      <w:pPr>
        <w:pStyle w:val="NoSpacing"/>
        <w:rPr>
          <w:rFonts w:ascii="Arial" w:hAnsi="Arial"/>
          <w:sz w:val="20"/>
          <w:szCs w:val="20"/>
        </w:rPr>
      </w:pPr>
      <w:bookmarkStart w:id="112" w:name="_ENREF_112"/>
    </w:p>
    <w:p w14:paraId="63E21C88" w14:textId="77777777" w:rsidR="005F6AF7" w:rsidRPr="00D0689C" w:rsidRDefault="005F6AF7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[112]</w:t>
      </w:r>
      <w:r w:rsidR="005F0D9A" w:rsidRPr="00D0689C">
        <w:rPr>
          <w:rFonts w:ascii="Arial" w:hAnsi="Arial"/>
          <w:sz w:val="20"/>
          <w:szCs w:val="20"/>
        </w:rPr>
        <w:t xml:space="preserve"> Zhang HJ, Zhu DD, Li ZL, Sun J, Zhu HL (2011) Synthesis, molecular modeling and biological </w:t>
      </w:r>
    </w:p>
    <w:p w14:paraId="2491A863" w14:textId="77777777" w:rsidR="005F6AF7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 xml:space="preserve">evaluation of beta-ketoacyl-acyl carrier protein synthase III (FabH) as novel antibacterial agents. Bioorg </w:t>
      </w:r>
    </w:p>
    <w:p w14:paraId="28A33C49" w14:textId="02F5AC1E" w:rsidR="005F0D9A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Med Chem 19: 4513-4519.</w:t>
      </w:r>
      <w:bookmarkEnd w:id="112"/>
    </w:p>
    <w:p w14:paraId="25D8BFAF" w14:textId="77777777" w:rsidR="005F6AF7" w:rsidRPr="00D0689C" w:rsidRDefault="005F6AF7" w:rsidP="00D0689C">
      <w:pPr>
        <w:pStyle w:val="NoSpacing"/>
        <w:rPr>
          <w:rFonts w:ascii="Arial" w:hAnsi="Arial"/>
          <w:sz w:val="20"/>
          <w:szCs w:val="20"/>
        </w:rPr>
      </w:pPr>
      <w:bookmarkStart w:id="113" w:name="_ENREF_113"/>
    </w:p>
    <w:p w14:paraId="69F69DBE" w14:textId="77777777" w:rsidR="005F6AF7" w:rsidRPr="00D0689C" w:rsidRDefault="005F6AF7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[113]</w:t>
      </w:r>
      <w:r w:rsidR="005F0D9A" w:rsidRPr="00D0689C">
        <w:rPr>
          <w:rFonts w:ascii="Arial" w:hAnsi="Arial"/>
          <w:sz w:val="20"/>
          <w:szCs w:val="20"/>
        </w:rPr>
        <w:t xml:space="preserve"> Sauter M, Bohm R, Bock A (1992) Mutational analysis of the operon (hyc) determining hydrogenase </w:t>
      </w:r>
    </w:p>
    <w:p w14:paraId="194C826E" w14:textId="350E7D05" w:rsidR="005F0D9A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 xml:space="preserve">3 formation in </w:t>
      </w:r>
      <w:r w:rsidRPr="00D0689C">
        <w:rPr>
          <w:rFonts w:ascii="Arial" w:hAnsi="Arial"/>
          <w:i/>
          <w:sz w:val="20"/>
          <w:szCs w:val="20"/>
        </w:rPr>
        <w:t>Escherichia coli</w:t>
      </w:r>
      <w:r w:rsidRPr="00D0689C">
        <w:rPr>
          <w:rFonts w:ascii="Arial" w:hAnsi="Arial"/>
          <w:sz w:val="20"/>
          <w:szCs w:val="20"/>
        </w:rPr>
        <w:t>. Mol Microbiol 6: 1523-1532.</w:t>
      </w:r>
      <w:bookmarkEnd w:id="113"/>
    </w:p>
    <w:p w14:paraId="07DEF5B2" w14:textId="77777777" w:rsidR="005F6AF7" w:rsidRPr="00D0689C" w:rsidRDefault="005F6AF7" w:rsidP="00D0689C">
      <w:pPr>
        <w:pStyle w:val="NoSpacing"/>
        <w:rPr>
          <w:rFonts w:ascii="Arial" w:hAnsi="Arial"/>
          <w:sz w:val="20"/>
          <w:szCs w:val="20"/>
        </w:rPr>
      </w:pPr>
      <w:bookmarkStart w:id="114" w:name="_ENREF_114"/>
    </w:p>
    <w:p w14:paraId="35C58705" w14:textId="77777777" w:rsidR="005F6AF7" w:rsidRPr="00D0689C" w:rsidRDefault="005F6AF7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[114]</w:t>
      </w:r>
      <w:r w:rsidR="005F0D9A" w:rsidRPr="00D0689C">
        <w:rPr>
          <w:rFonts w:ascii="Arial" w:hAnsi="Arial"/>
          <w:sz w:val="20"/>
          <w:szCs w:val="20"/>
        </w:rPr>
        <w:t xml:space="preserve"> De Reuse H, Danchin A (1988) The ptsH, ptsI, and crr genes of the </w:t>
      </w:r>
      <w:r w:rsidR="005F0D9A" w:rsidRPr="00D0689C">
        <w:rPr>
          <w:rFonts w:ascii="Arial" w:hAnsi="Arial"/>
          <w:i/>
          <w:sz w:val="20"/>
          <w:szCs w:val="20"/>
        </w:rPr>
        <w:t xml:space="preserve">Escherichia coli </w:t>
      </w:r>
    </w:p>
    <w:p w14:paraId="3704EFEE" w14:textId="77777777" w:rsidR="005F6AF7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 xml:space="preserve">phosphoenolpyruvate-dependent phosphotransferase system: a complex operon with several modes of </w:t>
      </w:r>
    </w:p>
    <w:p w14:paraId="27347B7F" w14:textId="5375617D" w:rsidR="005F0D9A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transcription. J Bacteriol 170: 3827-3837.</w:t>
      </w:r>
      <w:bookmarkEnd w:id="114"/>
    </w:p>
    <w:p w14:paraId="5929E50E" w14:textId="77777777" w:rsidR="005F6AF7" w:rsidRPr="00D0689C" w:rsidRDefault="005F6AF7" w:rsidP="00D0689C">
      <w:pPr>
        <w:pStyle w:val="NoSpacing"/>
        <w:rPr>
          <w:rFonts w:ascii="Arial" w:hAnsi="Arial"/>
          <w:sz w:val="20"/>
          <w:szCs w:val="20"/>
        </w:rPr>
      </w:pPr>
      <w:bookmarkStart w:id="115" w:name="_ENREF_115"/>
    </w:p>
    <w:p w14:paraId="26C3DEA4" w14:textId="77777777" w:rsidR="005F6AF7" w:rsidRPr="00D0689C" w:rsidRDefault="005F6AF7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[115]</w:t>
      </w:r>
      <w:r w:rsidR="005F0D9A" w:rsidRPr="00D0689C">
        <w:rPr>
          <w:rFonts w:ascii="Arial" w:hAnsi="Arial"/>
          <w:sz w:val="20"/>
          <w:szCs w:val="20"/>
        </w:rPr>
        <w:t xml:space="preserve"> Salim NN, Feig AL (2010) An upstream Hfq binding site in the fhlA mRNA leader region facilitates </w:t>
      </w:r>
    </w:p>
    <w:p w14:paraId="23728032" w14:textId="434113A4" w:rsidR="005F0D9A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the OxyS-fhlA interaction. PLoS One 5.</w:t>
      </w:r>
      <w:bookmarkEnd w:id="115"/>
    </w:p>
    <w:p w14:paraId="329B6128" w14:textId="77777777" w:rsidR="005F6AF7" w:rsidRPr="00D0689C" w:rsidRDefault="005F6AF7" w:rsidP="00D0689C">
      <w:pPr>
        <w:pStyle w:val="NoSpacing"/>
        <w:rPr>
          <w:rFonts w:ascii="Arial" w:hAnsi="Arial"/>
          <w:sz w:val="20"/>
          <w:szCs w:val="20"/>
        </w:rPr>
      </w:pPr>
      <w:bookmarkStart w:id="116" w:name="_ENREF_116"/>
    </w:p>
    <w:p w14:paraId="7AACB575" w14:textId="7607BC28" w:rsidR="005F0D9A" w:rsidRPr="00D0689C" w:rsidRDefault="005F6AF7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 xml:space="preserve">[116] </w:t>
      </w:r>
      <w:r w:rsidR="005F0D9A" w:rsidRPr="00D0689C">
        <w:rPr>
          <w:rFonts w:ascii="Arial" w:hAnsi="Arial"/>
          <w:sz w:val="20"/>
          <w:szCs w:val="20"/>
        </w:rPr>
        <w:t>Ziervogel BK, Roux B (2013) The binding of antibiotics in OmpF porin. Structure 21: 76-87.</w:t>
      </w:r>
      <w:bookmarkEnd w:id="116"/>
    </w:p>
    <w:p w14:paraId="21CA4BC9" w14:textId="77777777" w:rsidR="005F6AF7" w:rsidRPr="00D0689C" w:rsidRDefault="005F6AF7" w:rsidP="00D0689C">
      <w:pPr>
        <w:pStyle w:val="NoSpacing"/>
        <w:rPr>
          <w:rFonts w:ascii="Arial" w:hAnsi="Arial"/>
          <w:sz w:val="20"/>
          <w:szCs w:val="20"/>
        </w:rPr>
      </w:pPr>
      <w:bookmarkStart w:id="117" w:name="_ENREF_117"/>
    </w:p>
    <w:p w14:paraId="50250D8D" w14:textId="77777777" w:rsidR="005F6AF7" w:rsidRPr="00D0689C" w:rsidRDefault="005F6AF7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[117]</w:t>
      </w:r>
      <w:r w:rsidR="005F0D9A" w:rsidRPr="00D0689C">
        <w:rPr>
          <w:rFonts w:ascii="Arial" w:hAnsi="Arial"/>
          <w:sz w:val="20"/>
          <w:szCs w:val="20"/>
        </w:rPr>
        <w:t xml:space="preserve"> Mann PA, Xiong L, Mankin AS, Chau AS, Mendrick CA, et al. (2001) EmtA, a rRNA </w:t>
      </w:r>
    </w:p>
    <w:p w14:paraId="4EBA4BA7" w14:textId="3885B51D" w:rsidR="005F0D9A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methyltransferase conferring high-level evernimicin resistance. Mol Microbiol 41: 1349-1356.</w:t>
      </w:r>
      <w:bookmarkEnd w:id="117"/>
    </w:p>
    <w:p w14:paraId="7C81D9AC" w14:textId="77777777" w:rsidR="005F6AF7" w:rsidRPr="00D0689C" w:rsidRDefault="005F6AF7" w:rsidP="00D0689C">
      <w:pPr>
        <w:pStyle w:val="NoSpacing"/>
        <w:rPr>
          <w:rFonts w:ascii="Arial" w:hAnsi="Arial"/>
          <w:sz w:val="20"/>
          <w:szCs w:val="20"/>
        </w:rPr>
      </w:pPr>
      <w:bookmarkStart w:id="118" w:name="_ENREF_118"/>
    </w:p>
    <w:p w14:paraId="381D7A66" w14:textId="77777777" w:rsidR="005F6AF7" w:rsidRPr="00D0689C" w:rsidRDefault="005F6AF7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[118]</w:t>
      </w:r>
      <w:r w:rsidR="005F0D9A" w:rsidRPr="00D0689C">
        <w:rPr>
          <w:rFonts w:ascii="Arial" w:hAnsi="Arial"/>
          <w:sz w:val="20"/>
          <w:szCs w:val="20"/>
        </w:rPr>
        <w:t xml:space="preserve"> Sobota JM, Imlay JA (2011) Iron enzyme ribulose-5-phosphate 3-epimerase in </w:t>
      </w:r>
      <w:r w:rsidR="005F0D9A" w:rsidRPr="00D0689C">
        <w:rPr>
          <w:rFonts w:ascii="Arial" w:hAnsi="Arial"/>
          <w:i/>
          <w:sz w:val="20"/>
          <w:szCs w:val="20"/>
        </w:rPr>
        <w:t>Escherichia coli</w:t>
      </w:r>
      <w:r w:rsidR="005F0D9A" w:rsidRPr="00D0689C">
        <w:rPr>
          <w:rFonts w:ascii="Arial" w:hAnsi="Arial"/>
          <w:sz w:val="20"/>
          <w:szCs w:val="20"/>
        </w:rPr>
        <w:t xml:space="preserve"> is </w:t>
      </w:r>
    </w:p>
    <w:p w14:paraId="78F80EE1" w14:textId="77777777" w:rsidR="005F6AF7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 xml:space="preserve">rapidly damaged by hydrogen peroxide but can be protected by manganese. Proc Natl Acad Sci U S A </w:t>
      </w:r>
    </w:p>
    <w:p w14:paraId="5BF53323" w14:textId="5F5FC074" w:rsidR="005F0D9A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108: 5402-5407.</w:t>
      </w:r>
      <w:bookmarkEnd w:id="118"/>
    </w:p>
    <w:p w14:paraId="7766FF93" w14:textId="77777777" w:rsidR="005F6AF7" w:rsidRPr="00D0689C" w:rsidRDefault="005F6AF7" w:rsidP="00D0689C">
      <w:pPr>
        <w:pStyle w:val="NoSpacing"/>
        <w:rPr>
          <w:rFonts w:ascii="Arial" w:hAnsi="Arial"/>
          <w:sz w:val="20"/>
          <w:szCs w:val="20"/>
        </w:rPr>
      </w:pPr>
      <w:bookmarkStart w:id="119" w:name="_ENREF_119"/>
    </w:p>
    <w:p w14:paraId="2A5F391C" w14:textId="77777777" w:rsidR="005F6AF7" w:rsidRPr="00D0689C" w:rsidRDefault="005F6AF7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[119]</w:t>
      </w:r>
      <w:r w:rsidR="005F0D9A" w:rsidRPr="00D0689C">
        <w:rPr>
          <w:rFonts w:ascii="Arial" w:hAnsi="Arial"/>
          <w:sz w:val="20"/>
          <w:szCs w:val="20"/>
        </w:rPr>
        <w:t xml:space="preserve"> Hondorp ER, Matthews RG (2004) Oxidative stress inactivates cobalamin-independent methionine </w:t>
      </w:r>
    </w:p>
    <w:p w14:paraId="68B7AE03" w14:textId="221EBC4B" w:rsidR="005F0D9A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 xml:space="preserve">synthase (MetE) in </w:t>
      </w:r>
      <w:r w:rsidRPr="00D0689C">
        <w:rPr>
          <w:rFonts w:ascii="Arial" w:hAnsi="Arial"/>
          <w:i/>
          <w:sz w:val="20"/>
          <w:szCs w:val="20"/>
        </w:rPr>
        <w:t>Escherichia coli</w:t>
      </w:r>
      <w:r w:rsidRPr="00D0689C">
        <w:rPr>
          <w:rFonts w:ascii="Arial" w:hAnsi="Arial"/>
          <w:sz w:val="20"/>
          <w:szCs w:val="20"/>
        </w:rPr>
        <w:t>. PLoS Biol 2: e336.</w:t>
      </w:r>
      <w:bookmarkEnd w:id="119"/>
    </w:p>
    <w:p w14:paraId="259B66AF" w14:textId="77777777" w:rsidR="005F6AF7" w:rsidRPr="00D0689C" w:rsidRDefault="005F6AF7" w:rsidP="00D0689C">
      <w:pPr>
        <w:pStyle w:val="NoSpacing"/>
        <w:rPr>
          <w:rFonts w:ascii="Arial" w:hAnsi="Arial"/>
          <w:sz w:val="20"/>
          <w:szCs w:val="20"/>
        </w:rPr>
      </w:pPr>
      <w:bookmarkStart w:id="120" w:name="_ENREF_120"/>
    </w:p>
    <w:p w14:paraId="236316E7" w14:textId="77777777" w:rsidR="005F6AF7" w:rsidRPr="00D0689C" w:rsidRDefault="005F6AF7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[120]</w:t>
      </w:r>
      <w:r w:rsidR="005F0D9A" w:rsidRPr="00D0689C">
        <w:rPr>
          <w:rFonts w:ascii="Arial" w:hAnsi="Arial"/>
          <w:sz w:val="20"/>
          <w:szCs w:val="20"/>
        </w:rPr>
        <w:t xml:space="preserve"> Bonomi F, Iametti S, Morleo A, Ta D, Vickery LE (2008) Studies on the mechanism of catalysis of </w:t>
      </w:r>
    </w:p>
    <w:p w14:paraId="699BA34C" w14:textId="2B7261AE" w:rsidR="005F0D9A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iron-sulfur cluster transfer from IscU[2Fe2S] by HscA/HscB chaperones. Biochemistry 47: 12795-12801.</w:t>
      </w:r>
      <w:bookmarkEnd w:id="120"/>
    </w:p>
    <w:p w14:paraId="5E1A07CE" w14:textId="77777777" w:rsidR="005F6AF7" w:rsidRPr="00D0689C" w:rsidRDefault="005F6AF7" w:rsidP="00D0689C">
      <w:pPr>
        <w:pStyle w:val="NoSpacing"/>
        <w:rPr>
          <w:rFonts w:ascii="Arial" w:hAnsi="Arial"/>
          <w:sz w:val="20"/>
          <w:szCs w:val="20"/>
        </w:rPr>
      </w:pPr>
      <w:bookmarkStart w:id="121" w:name="_ENREF_121"/>
    </w:p>
    <w:p w14:paraId="55BEFEF2" w14:textId="77777777" w:rsidR="005F6AF7" w:rsidRPr="00D0689C" w:rsidRDefault="005F6AF7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[121]</w:t>
      </w:r>
      <w:r w:rsidR="005F0D9A" w:rsidRPr="00D0689C">
        <w:rPr>
          <w:rFonts w:ascii="Arial" w:hAnsi="Arial"/>
          <w:sz w:val="20"/>
          <w:szCs w:val="20"/>
        </w:rPr>
        <w:t xml:space="preserve"> Kolb KE, Hein PP, Landick R (2014) Antisense oligonucleotide-stimulated transcriptional pausing </w:t>
      </w:r>
    </w:p>
    <w:p w14:paraId="1E20C566" w14:textId="77777777" w:rsidR="005F6AF7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 xml:space="preserve">reveals RNA exit channel specificity of RNA polymerase and mechanistic contributions of NusA and </w:t>
      </w:r>
    </w:p>
    <w:p w14:paraId="12D47E44" w14:textId="6A419565" w:rsidR="005F0D9A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RfaH. J Biol Chem 289: 1151-1163.</w:t>
      </w:r>
      <w:bookmarkEnd w:id="121"/>
    </w:p>
    <w:p w14:paraId="2423832D" w14:textId="77777777" w:rsidR="005F6AF7" w:rsidRPr="00D0689C" w:rsidRDefault="005F6AF7" w:rsidP="00D0689C">
      <w:pPr>
        <w:pStyle w:val="NoSpacing"/>
        <w:rPr>
          <w:rFonts w:ascii="Arial" w:hAnsi="Arial"/>
          <w:sz w:val="20"/>
          <w:szCs w:val="20"/>
        </w:rPr>
      </w:pPr>
      <w:bookmarkStart w:id="122" w:name="_ENREF_122"/>
    </w:p>
    <w:p w14:paraId="28EA20DF" w14:textId="77777777" w:rsidR="005F6AF7" w:rsidRPr="00D0689C" w:rsidRDefault="005F6AF7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[122]</w:t>
      </w:r>
      <w:r w:rsidR="005F0D9A" w:rsidRPr="00D0689C">
        <w:rPr>
          <w:rFonts w:ascii="Arial" w:hAnsi="Arial"/>
          <w:sz w:val="20"/>
          <w:szCs w:val="20"/>
        </w:rPr>
        <w:t xml:space="preserve"> Pogliano JA, Beckwith J (1994) SecD and SecF facilitate protein export in </w:t>
      </w:r>
      <w:r w:rsidR="005F0D9A" w:rsidRPr="00D0689C">
        <w:rPr>
          <w:rFonts w:ascii="Arial" w:hAnsi="Arial"/>
          <w:i/>
          <w:sz w:val="20"/>
          <w:szCs w:val="20"/>
        </w:rPr>
        <w:t>Escherichia coli</w:t>
      </w:r>
      <w:r w:rsidR="005F0D9A" w:rsidRPr="00D0689C">
        <w:rPr>
          <w:rFonts w:ascii="Arial" w:hAnsi="Arial"/>
          <w:sz w:val="20"/>
          <w:szCs w:val="20"/>
        </w:rPr>
        <w:t xml:space="preserve">. EMBO J </w:t>
      </w:r>
    </w:p>
    <w:p w14:paraId="7CFCC081" w14:textId="38FBD6A7" w:rsidR="005F0D9A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13: 554-561.</w:t>
      </w:r>
      <w:bookmarkEnd w:id="122"/>
    </w:p>
    <w:p w14:paraId="30669960" w14:textId="77777777" w:rsidR="005F6AF7" w:rsidRPr="00D0689C" w:rsidRDefault="005F6AF7" w:rsidP="00D0689C">
      <w:pPr>
        <w:pStyle w:val="NoSpacing"/>
        <w:rPr>
          <w:rFonts w:ascii="Arial" w:hAnsi="Arial"/>
          <w:sz w:val="20"/>
          <w:szCs w:val="20"/>
        </w:rPr>
      </w:pPr>
      <w:bookmarkStart w:id="123" w:name="_ENREF_123"/>
    </w:p>
    <w:p w14:paraId="2AC16C07" w14:textId="77777777" w:rsidR="005F6AF7" w:rsidRPr="00D0689C" w:rsidRDefault="005F6AF7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[123]</w:t>
      </w:r>
      <w:r w:rsidR="005F0D9A" w:rsidRPr="00D0689C">
        <w:rPr>
          <w:rFonts w:ascii="Arial" w:hAnsi="Arial"/>
          <w:sz w:val="20"/>
          <w:szCs w:val="20"/>
        </w:rPr>
        <w:t xml:space="preserve"> Missiakas D, Mayer MP, Lemaire M, Georgopoulos C, Raina S (1997) Modulation of the </w:t>
      </w:r>
    </w:p>
    <w:p w14:paraId="709E2A04" w14:textId="77777777" w:rsidR="005F6AF7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i/>
          <w:sz w:val="20"/>
          <w:szCs w:val="20"/>
        </w:rPr>
        <w:t xml:space="preserve">Escherichia coli </w:t>
      </w:r>
      <w:r w:rsidRPr="00D0689C">
        <w:rPr>
          <w:rFonts w:ascii="Arial" w:hAnsi="Arial"/>
          <w:sz w:val="20"/>
          <w:szCs w:val="20"/>
        </w:rPr>
        <w:t xml:space="preserve">sigmaE (RpoE) heat-shock transcription-factor activity by the RseA, RseB and RseC </w:t>
      </w:r>
    </w:p>
    <w:p w14:paraId="077211D9" w14:textId="7EBEBE48" w:rsidR="005F0D9A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proteins. Mol Microbiol 24: 355-371.</w:t>
      </w:r>
      <w:bookmarkEnd w:id="123"/>
    </w:p>
    <w:p w14:paraId="3B7C1AC3" w14:textId="77777777" w:rsidR="005F6AF7" w:rsidRPr="00D0689C" w:rsidRDefault="005F6AF7" w:rsidP="00D0689C">
      <w:pPr>
        <w:pStyle w:val="NoSpacing"/>
        <w:rPr>
          <w:rFonts w:ascii="Arial" w:hAnsi="Arial"/>
          <w:sz w:val="20"/>
          <w:szCs w:val="20"/>
        </w:rPr>
      </w:pPr>
    </w:p>
    <w:p w14:paraId="6D29CDAC" w14:textId="77777777" w:rsidR="005F6AF7" w:rsidRPr="00D0689C" w:rsidRDefault="005F6AF7" w:rsidP="00D0689C">
      <w:pPr>
        <w:pStyle w:val="NoSpacing"/>
        <w:rPr>
          <w:rFonts w:ascii="Arial" w:hAnsi="Arial"/>
          <w:sz w:val="20"/>
          <w:szCs w:val="20"/>
        </w:rPr>
      </w:pPr>
      <w:bookmarkStart w:id="124" w:name="_ENREF_124"/>
      <w:r w:rsidRPr="00D0689C">
        <w:rPr>
          <w:rFonts w:ascii="Arial" w:hAnsi="Arial"/>
          <w:sz w:val="20"/>
          <w:szCs w:val="20"/>
        </w:rPr>
        <w:t>[124]</w:t>
      </w:r>
      <w:r w:rsidR="005F0D9A" w:rsidRPr="00D0689C">
        <w:rPr>
          <w:rFonts w:ascii="Arial" w:hAnsi="Arial"/>
          <w:sz w:val="20"/>
          <w:szCs w:val="20"/>
        </w:rPr>
        <w:t xml:space="preserve"> Lilly AA, Crane JM, Randall LL (2009) Export chaperone SecB uses one surface of interaction for </w:t>
      </w:r>
    </w:p>
    <w:p w14:paraId="3E236469" w14:textId="77C42994" w:rsidR="005F0D9A" w:rsidRPr="00D0689C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t>diverse unfolded polypeptide ligands. Protein Sci 18: 1860-1868.</w:t>
      </w:r>
      <w:bookmarkEnd w:id="124"/>
    </w:p>
    <w:p w14:paraId="6ECFDAEC" w14:textId="77777777" w:rsidR="002C7E27" w:rsidRDefault="005F0D9A" w:rsidP="00D0689C">
      <w:pPr>
        <w:pStyle w:val="NoSpacing"/>
        <w:rPr>
          <w:rFonts w:ascii="Arial" w:hAnsi="Arial"/>
          <w:sz w:val="20"/>
          <w:szCs w:val="20"/>
        </w:rPr>
      </w:pPr>
      <w:r w:rsidRPr="00D0689C">
        <w:rPr>
          <w:rFonts w:ascii="Arial" w:hAnsi="Arial"/>
          <w:sz w:val="20"/>
          <w:szCs w:val="20"/>
        </w:rPr>
        <w:fldChar w:fldCharType="end"/>
      </w:r>
    </w:p>
    <w:p w14:paraId="11FCC7C9" w14:textId="5D2B39BF" w:rsidR="005A388D" w:rsidRPr="00E4486D" w:rsidRDefault="005A388D" w:rsidP="005A388D">
      <w:pPr>
        <w:spacing w:line="360" w:lineRule="auto"/>
        <w:jc w:val="both"/>
        <w:rPr>
          <w:rFonts w:ascii="Arial" w:hAnsi="Arial" w:cs="Arial"/>
          <w:szCs w:val="26"/>
        </w:rPr>
      </w:pPr>
      <w:r>
        <w:rPr>
          <w:rFonts w:ascii="Arial" w:hAnsi="Arial"/>
          <w:sz w:val="20"/>
          <w:szCs w:val="20"/>
        </w:rPr>
        <w:lastRenderedPageBreak/>
        <w:t xml:space="preserve">[125] </w:t>
      </w:r>
      <w:r w:rsidRPr="005A388D">
        <w:rPr>
          <w:rFonts w:ascii="Arial" w:hAnsi="Arial" w:cs="Arial"/>
          <w:sz w:val="20"/>
          <w:szCs w:val="26"/>
        </w:rPr>
        <w:t xml:space="preserve">Babu, Mohan, et al. "Quantitative genome-wide genetic interaction screens reveal global </w:t>
      </w:r>
      <w:proofErr w:type="spellStart"/>
      <w:r w:rsidRPr="005A388D">
        <w:rPr>
          <w:rFonts w:ascii="Arial" w:hAnsi="Arial" w:cs="Arial"/>
          <w:sz w:val="20"/>
          <w:szCs w:val="26"/>
        </w:rPr>
        <w:t>epistatic</w:t>
      </w:r>
      <w:proofErr w:type="spellEnd"/>
      <w:r w:rsidRPr="005A388D">
        <w:rPr>
          <w:rFonts w:ascii="Arial" w:hAnsi="Arial" w:cs="Arial"/>
          <w:sz w:val="20"/>
          <w:szCs w:val="26"/>
        </w:rPr>
        <w:t xml:space="preserve"> relationships of protein complexes in </w:t>
      </w:r>
      <w:r w:rsidRPr="005A388D">
        <w:rPr>
          <w:rFonts w:ascii="Arial" w:hAnsi="Arial" w:cs="Arial"/>
          <w:i/>
          <w:sz w:val="20"/>
          <w:szCs w:val="26"/>
        </w:rPr>
        <w:t>Escherichia coli</w:t>
      </w:r>
      <w:r w:rsidRPr="005A388D">
        <w:rPr>
          <w:rFonts w:ascii="Arial" w:hAnsi="Arial" w:cs="Arial"/>
          <w:sz w:val="20"/>
          <w:szCs w:val="26"/>
        </w:rPr>
        <w:t>." PLoS genetics 10.2 (2014): e1004120.</w:t>
      </w:r>
    </w:p>
    <w:p w14:paraId="1744BC41" w14:textId="42F6D2AB" w:rsidR="005A388D" w:rsidRDefault="005A388D" w:rsidP="00D0689C">
      <w:pPr>
        <w:pStyle w:val="NoSpacing"/>
        <w:rPr>
          <w:rFonts w:ascii="Arial" w:hAnsi="Arial"/>
          <w:sz w:val="20"/>
          <w:szCs w:val="20"/>
        </w:rPr>
      </w:pPr>
    </w:p>
    <w:p w14:paraId="3E3B3FF0" w14:textId="77777777" w:rsidR="00944DDA" w:rsidRDefault="00944DDA" w:rsidP="00D0689C">
      <w:pPr>
        <w:pStyle w:val="NoSpacing"/>
        <w:rPr>
          <w:rFonts w:ascii="Arial" w:hAnsi="Arial"/>
          <w:sz w:val="20"/>
          <w:szCs w:val="20"/>
        </w:rPr>
      </w:pPr>
    </w:p>
    <w:p w14:paraId="5267B540" w14:textId="070ABCA9" w:rsidR="00944DDA" w:rsidRPr="006C27DA" w:rsidRDefault="00944DDA" w:rsidP="00944DDA">
      <w:pPr>
        <w:outlineLvl w:val="0"/>
        <w:rPr>
          <w:rFonts w:ascii="Arial" w:hAnsi="Arial"/>
          <w:b/>
        </w:rPr>
      </w:pPr>
    </w:p>
    <w:sectPr w:rsidR="00944DDA" w:rsidRPr="006C27DA" w:rsidSect="00B211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PLoS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0ers20z9mept5xezwvmveaf5f5faardp09fw&quot;&gt;Violeta Library Minseung&lt;record-ids&gt;&lt;item&gt;1&lt;/item&gt;&lt;item&gt;3&lt;/item&gt;&lt;item&gt;5&lt;/item&gt;&lt;item&gt;6&lt;/item&gt;&lt;item&gt;7&lt;/item&gt;&lt;item&gt;8&lt;/item&gt;&lt;item&gt;9&lt;/item&gt;&lt;item&gt;10&lt;/item&gt;&lt;item&gt;11&lt;/item&gt;&lt;item&gt;12&lt;/item&gt;&lt;item&gt;13&lt;/item&gt;&lt;item&gt;14&lt;/item&gt;&lt;item&gt;15&lt;/item&gt;&lt;item&gt;16&lt;/item&gt;&lt;item&gt;17&lt;/item&gt;&lt;item&gt;18&lt;/item&gt;&lt;item&gt;19&lt;/item&gt;&lt;item&gt;20&lt;/item&gt;&lt;item&gt;21&lt;/item&gt;&lt;item&gt;22&lt;/item&gt;&lt;item&gt;23&lt;/item&gt;&lt;item&gt;24&lt;/item&gt;&lt;item&gt;25&lt;/item&gt;&lt;item&gt;26&lt;/item&gt;&lt;item&gt;27&lt;/item&gt;&lt;item&gt;28&lt;/item&gt;&lt;item&gt;29&lt;/item&gt;&lt;item&gt;30&lt;/item&gt;&lt;item&gt;31&lt;/item&gt;&lt;item&gt;32&lt;/item&gt;&lt;item&gt;33&lt;/item&gt;&lt;item&gt;34&lt;/item&gt;&lt;item&gt;35&lt;/item&gt;&lt;item&gt;36&lt;/item&gt;&lt;item&gt;37&lt;/item&gt;&lt;item&gt;38&lt;/item&gt;&lt;item&gt;39&lt;/item&gt;&lt;item&gt;40&lt;/item&gt;&lt;item&gt;41&lt;/item&gt;&lt;item&gt;42&lt;/item&gt;&lt;item&gt;43&lt;/item&gt;&lt;item&gt;44&lt;/item&gt;&lt;item&gt;45&lt;/item&gt;&lt;item&gt;46&lt;/item&gt;&lt;item&gt;47&lt;/item&gt;&lt;item&gt;48&lt;/item&gt;&lt;item&gt;49&lt;/item&gt;&lt;item&gt;50&lt;/item&gt;&lt;item&gt;51&lt;/item&gt;&lt;item&gt;52&lt;/item&gt;&lt;item&gt;53&lt;/item&gt;&lt;item&gt;54&lt;/item&gt;&lt;item&gt;55&lt;/item&gt;&lt;item&gt;56&lt;/item&gt;&lt;item&gt;57&lt;/item&gt;&lt;item&gt;58&lt;/item&gt;&lt;item&gt;59&lt;/item&gt;&lt;item&gt;60&lt;/item&gt;&lt;item&gt;61&lt;/item&gt;&lt;item&gt;62&lt;/item&gt;&lt;item&gt;63&lt;/item&gt;&lt;item&gt;64&lt;/item&gt;&lt;item&gt;65&lt;/item&gt;&lt;item&gt;66&lt;/item&gt;&lt;item&gt;67&lt;/item&gt;&lt;item&gt;68&lt;/item&gt;&lt;item&gt;69&lt;/item&gt;&lt;item&gt;70&lt;/item&gt;&lt;item&gt;71&lt;/item&gt;&lt;item&gt;72&lt;/item&gt;&lt;item&gt;73&lt;/item&gt;&lt;item&gt;74&lt;/item&gt;&lt;item&gt;75&lt;/item&gt;&lt;item&gt;76&lt;/item&gt;&lt;item&gt;77&lt;/item&gt;&lt;item&gt;78&lt;/item&gt;&lt;item&gt;82&lt;/item&gt;&lt;item&gt;83&lt;/item&gt;&lt;item&gt;84&lt;/item&gt;&lt;item&gt;85&lt;/item&gt;&lt;item&gt;86&lt;/item&gt;&lt;item&gt;87&lt;/item&gt;&lt;item&gt;88&lt;/item&gt;&lt;item&gt;89&lt;/item&gt;&lt;item&gt;90&lt;/item&gt;&lt;item&gt;91&lt;/item&gt;&lt;item&gt;92&lt;/item&gt;&lt;item&gt;93&lt;/item&gt;&lt;item&gt;94&lt;/item&gt;&lt;item&gt;95&lt;/item&gt;&lt;item&gt;96&lt;/item&gt;&lt;item&gt;97&lt;/item&gt;&lt;item&gt;98&lt;/item&gt;&lt;item&gt;99&lt;/item&gt;&lt;item&gt;100&lt;/item&gt;&lt;item&gt;101&lt;/item&gt;&lt;item&gt;102&lt;/item&gt;&lt;item&gt;103&lt;/item&gt;&lt;item&gt;104&lt;/item&gt;&lt;item&gt;105&lt;/item&gt;&lt;item&gt;106&lt;/item&gt;&lt;item&gt;107&lt;/item&gt;&lt;item&gt;108&lt;/item&gt;&lt;item&gt;109&lt;/item&gt;&lt;item&gt;110&lt;/item&gt;&lt;item&gt;111&lt;/item&gt;&lt;item&gt;112&lt;/item&gt;&lt;item&gt;113&lt;/item&gt;&lt;item&gt;114&lt;/item&gt;&lt;item&gt;115&lt;/item&gt;&lt;item&gt;116&lt;/item&gt;&lt;item&gt;117&lt;/item&gt;&lt;item&gt;118&lt;/item&gt;&lt;item&gt;119&lt;/item&gt;&lt;item&gt;120&lt;/item&gt;&lt;item&gt;121&lt;/item&gt;&lt;item&gt;122&lt;/item&gt;&lt;item&gt;123&lt;/item&gt;&lt;item&gt;124&lt;/item&gt;&lt;item&gt;125&lt;/item&gt;&lt;item&gt;126&lt;/item&gt;&lt;item&gt;127&lt;/item&gt;&lt;item&gt;128&lt;/item&gt;&lt;item&gt;129&lt;/item&gt;&lt;item&gt;130&lt;/item&gt;&lt;item&gt;131&lt;/item&gt;&lt;/record-ids&gt;&lt;/item&gt;&lt;/Libraries&gt;"/>
  </w:docVars>
  <w:rsids>
    <w:rsidRoot w:val="00333652"/>
    <w:rsid w:val="00004FEF"/>
    <w:rsid w:val="000113B8"/>
    <w:rsid w:val="000134AC"/>
    <w:rsid w:val="00017C6F"/>
    <w:rsid w:val="00017E71"/>
    <w:rsid w:val="00020487"/>
    <w:rsid w:val="00023791"/>
    <w:rsid w:val="000358C9"/>
    <w:rsid w:val="0003752F"/>
    <w:rsid w:val="00040F57"/>
    <w:rsid w:val="0004145A"/>
    <w:rsid w:val="00041C44"/>
    <w:rsid w:val="00043446"/>
    <w:rsid w:val="00043BB4"/>
    <w:rsid w:val="00046262"/>
    <w:rsid w:val="0004668E"/>
    <w:rsid w:val="000473A4"/>
    <w:rsid w:val="000568F0"/>
    <w:rsid w:val="000654A6"/>
    <w:rsid w:val="00070BDF"/>
    <w:rsid w:val="00072371"/>
    <w:rsid w:val="00077AD9"/>
    <w:rsid w:val="00077E27"/>
    <w:rsid w:val="0008389A"/>
    <w:rsid w:val="000848E3"/>
    <w:rsid w:val="000A4604"/>
    <w:rsid w:val="000A6C02"/>
    <w:rsid w:val="000A7C7E"/>
    <w:rsid w:val="000B2641"/>
    <w:rsid w:val="000C03A4"/>
    <w:rsid w:val="000D3566"/>
    <w:rsid w:val="000D55A3"/>
    <w:rsid w:val="000F2BFD"/>
    <w:rsid w:val="000F4FFA"/>
    <w:rsid w:val="000F5744"/>
    <w:rsid w:val="000F66B8"/>
    <w:rsid w:val="00107C12"/>
    <w:rsid w:val="001113F3"/>
    <w:rsid w:val="00120527"/>
    <w:rsid w:val="001235CC"/>
    <w:rsid w:val="00123F09"/>
    <w:rsid w:val="00125029"/>
    <w:rsid w:val="00125BBB"/>
    <w:rsid w:val="00127905"/>
    <w:rsid w:val="00127D0E"/>
    <w:rsid w:val="00132B08"/>
    <w:rsid w:val="00137F56"/>
    <w:rsid w:val="001440B3"/>
    <w:rsid w:val="00145D25"/>
    <w:rsid w:val="001465C2"/>
    <w:rsid w:val="00147155"/>
    <w:rsid w:val="001507D2"/>
    <w:rsid w:val="0015118F"/>
    <w:rsid w:val="00153912"/>
    <w:rsid w:val="00153B14"/>
    <w:rsid w:val="00155F1A"/>
    <w:rsid w:val="00156EDC"/>
    <w:rsid w:val="00164268"/>
    <w:rsid w:val="001659DA"/>
    <w:rsid w:val="00165D6E"/>
    <w:rsid w:val="001667C3"/>
    <w:rsid w:val="001672CF"/>
    <w:rsid w:val="001734C8"/>
    <w:rsid w:val="00173E53"/>
    <w:rsid w:val="001744CC"/>
    <w:rsid w:val="00177320"/>
    <w:rsid w:val="00180AFE"/>
    <w:rsid w:val="00186E00"/>
    <w:rsid w:val="00190B11"/>
    <w:rsid w:val="00190C44"/>
    <w:rsid w:val="00194A16"/>
    <w:rsid w:val="00196BE4"/>
    <w:rsid w:val="001A155E"/>
    <w:rsid w:val="001A2348"/>
    <w:rsid w:val="001A291A"/>
    <w:rsid w:val="001A2C9C"/>
    <w:rsid w:val="001A4AA5"/>
    <w:rsid w:val="001A7B54"/>
    <w:rsid w:val="001B29F5"/>
    <w:rsid w:val="001B3800"/>
    <w:rsid w:val="001D1034"/>
    <w:rsid w:val="001D49A9"/>
    <w:rsid w:val="001E1019"/>
    <w:rsid w:val="001E407D"/>
    <w:rsid w:val="001E4A11"/>
    <w:rsid w:val="001E5D2C"/>
    <w:rsid w:val="001F3BAE"/>
    <w:rsid w:val="00200489"/>
    <w:rsid w:val="00202542"/>
    <w:rsid w:val="00213DB7"/>
    <w:rsid w:val="002170A1"/>
    <w:rsid w:val="00236555"/>
    <w:rsid w:val="00237347"/>
    <w:rsid w:val="00240147"/>
    <w:rsid w:val="00244692"/>
    <w:rsid w:val="002476BF"/>
    <w:rsid w:val="00251020"/>
    <w:rsid w:val="0025156A"/>
    <w:rsid w:val="00253D4A"/>
    <w:rsid w:val="00254A6D"/>
    <w:rsid w:val="00255EF8"/>
    <w:rsid w:val="002577C1"/>
    <w:rsid w:val="00272E95"/>
    <w:rsid w:val="00272F78"/>
    <w:rsid w:val="00274202"/>
    <w:rsid w:val="00274353"/>
    <w:rsid w:val="00275C33"/>
    <w:rsid w:val="00276BB9"/>
    <w:rsid w:val="00276F9E"/>
    <w:rsid w:val="00276FE3"/>
    <w:rsid w:val="002803F8"/>
    <w:rsid w:val="00285F17"/>
    <w:rsid w:val="00293981"/>
    <w:rsid w:val="00293F1A"/>
    <w:rsid w:val="00297A49"/>
    <w:rsid w:val="002B1A75"/>
    <w:rsid w:val="002B3B18"/>
    <w:rsid w:val="002C65A6"/>
    <w:rsid w:val="002C7E27"/>
    <w:rsid w:val="002D6C10"/>
    <w:rsid w:val="002D6C5F"/>
    <w:rsid w:val="002D6DB3"/>
    <w:rsid w:val="002D7A85"/>
    <w:rsid w:val="002E05A9"/>
    <w:rsid w:val="002E32F4"/>
    <w:rsid w:val="002F22B9"/>
    <w:rsid w:val="00307562"/>
    <w:rsid w:val="00314D3F"/>
    <w:rsid w:val="00320511"/>
    <w:rsid w:val="00321E90"/>
    <w:rsid w:val="00322A6F"/>
    <w:rsid w:val="00322EA7"/>
    <w:rsid w:val="00324D7D"/>
    <w:rsid w:val="00330641"/>
    <w:rsid w:val="00332718"/>
    <w:rsid w:val="00333652"/>
    <w:rsid w:val="00337688"/>
    <w:rsid w:val="003438C8"/>
    <w:rsid w:val="00346D9D"/>
    <w:rsid w:val="00350A30"/>
    <w:rsid w:val="00350F44"/>
    <w:rsid w:val="003513D9"/>
    <w:rsid w:val="00356B9F"/>
    <w:rsid w:val="00360D6F"/>
    <w:rsid w:val="003717F1"/>
    <w:rsid w:val="00386346"/>
    <w:rsid w:val="0038748B"/>
    <w:rsid w:val="00392135"/>
    <w:rsid w:val="003929EE"/>
    <w:rsid w:val="00394D75"/>
    <w:rsid w:val="0039740D"/>
    <w:rsid w:val="003A00D6"/>
    <w:rsid w:val="003A179B"/>
    <w:rsid w:val="003A1D1C"/>
    <w:rsid w:val="003A1FF3"/>
    <w:rsid w:val="003A7BDF"/>
    <w:rsid w:val="003B223F"/>
    <w:rsid w:val="003B2900"/>
    <w:rsid w:val="003B44B4"/>
    <w:rsid w:val="003B74FB"/>
    <w:rsid w:val="003C031E"/>
    <w:rsid w:val="003C052D"/>
    <w:rsid w:val="003C1E89"/>
    <w:rsid w:val="003C2E9B"/>
    <w:rsid w:val="003D1592"/>
    <w:rsid w:val="003D174D"/>
    <w:rsid w:val="003D2A70"/>
    <w:rsid w:val="003D3724"/>
    <w:rsid w:val="003D4327"/>
    <w:rsid w:val="003E1E91"/>
    <w:rsid w:val="003E45F3"/>
    <w:rsid w:val="003F74E3"/>
    <w:rsid w:val="0041590C"/>
    <w:rsid w:val="004165FB"/>
    <w:rsid w:val="00417652"/>
    <w:rsid w:val="00420A55"/>
    <w:rsid w:val="00423198"/>
    <w:rsid w:val="0042322A"/>
    <w:rsid w:val="004243EA"/>
    <w:rsid w:val="004277E6"/>
    <w:rsid w:val="00432C00"/>
    <w:rsid w:val="00434177"/>
    <w:rsid w:val="00434F22"/>
    <w:rsid w:val="00435A9B"/>
    <w:rsid w:val="004437FA"/>
    <w:rsid w:val="00451D2C"/>
    <w:rsid w:val="0045437B"/>
    <w:rsid w:val="004607E3"/>
    <w:rsid w:val="00464E05"/>
    <w:rsid w:val="0048553B"/>
    <w:rsid w:val="00485CD2"/>
    <w:rsid w:val="00490D6A"/>
    <w:rsid w:val="004A1740"/>
    <w:rsid w:val="004A5622"/>
    <w:rsid w:val="004A677E"/>
    <w:rsid w:val="004B2297"/>
    <w:rsid w:val="004B2BAF"/>
    <w:rsid w:val="004B558C"/>
    <w:rsid w:val="004B6262"/>
    <w:rsid w:val="004B6A34"/>
    <w:rsid w:val="004C5C10"/>
    <w:rsid w:val="004D1484"/>
    <w:rsid w:val="004D1610"/>
    <w:rsid w:val="004D29D4"/>
    <w:rsid w:val="004D6535"/>
    <w:rsid w:val="004E5DE6"/>
    <w:rsid w:val="004F0862"/>
    <w:rsid w:val="004F13BB"/>
    <w:rsid w:val="004F3C09"/>
    <w:rsid w:val="004F3C7A"/>
    <w:rsid w:val="004F5DFE"/>
    <w:rsid w:val="0050112D"/>
    <w:rsid w:val="00510687"/>
    <w:rsid w:val="00512225"/>
    <w:rsid w:val="00516A68"/>
    <w:rsid w:val="005234BB"/>
    <w:rsid w:val="00523C9B"/>
    <w:rsid w:val="00523E73"/>
    <w:rsid w:val="00524143"/>
    <w:rsid w:val="00531038"/>
    <w:rsid w:val="005317CE"/>
    <w:rsid w:val="00534A61"/>
    <w:rsid w:val="005418C1"/>
    <w:rsid w:val="005430E0"/>
    <w:rsid w:val="005434E4"/>
    <w:rsid w:val="00543F04"/>
    <w:rsid w:val="005474B6"/>
    <w:rsid w:val="005549ED"/>
    <w:rsid w:val="005654D0"/>
    <w:rsid w:val="005664FD"/>
    <w:rsid w:val="00566B3E"/>
    <w:rsid w:val="005708FA"/>
    <w:rsid w:val="005728AD"/>
    <w:rsid w:val="0058206A"/>
    <w:rsid w:val="00583A7F"/>
    <w:rsid w:val="005926C3"/>
    <w:rsid w:val="005935DA"/>
    <w:rsid w:val="00594604"/>
    <w:rsid w:val="005A185D"/>
    <w:rsid w:val="005A388D"/>
    <w:rsid w:val="005A6814"/>
    <w:rsid w:val="005B3DDA"/>
    <w:rsid w:val="005B40DD"/>
    <w:rsid w:val="005C012A"/>
    <w:rsid w:val="005C1A7F"/>
    <w:rsid w:val="005C51A0"/>
    <w:rsid w:val="005C68F8"/>
    <w:rsid w:val="005D1638"/>
    <w:rsid w:val="005D220F"/>
    <w:rsid w:val="005D6BF0"/>
    <w:rsid w:val="005D7454"/>
    <w:rsid w:val="005E0C82"/>
    <w:rsid w:val="005E3DD2"/>
    <w:rsid w:val="005E5800"/>
    <w:rsid w:val="005E6169"/>
    <w:rsid w:val="005F0D9A"/>
    <w:rsid w:val="005F6AF7"/>
    <w:rsid w:val="005F73B7"/>
    <w:rsid w:val="006059BF"/>
    <w:rsid w:val="0061073D"/>
    <w:rsid w:val="006128FD"/>
    <w:rsid w:val="00617707"/>
    <w:rsid w:val="006239E0"/>
    <w:rsid w:val="0062438B"/>
    <w:rsid w:val="00625331"/>
    <w:rsid w:val="006269C8"/>
    <w:rsid w:val="00632A90"/>
    <w:rsid w:val="006358BA"/>
    <w:rsid w:val="00637088"/>
    <w:rsid w:val="00637AB7"/>
    <w:rsid w:val="00637DC8"/>
    <w:rsid w:val="00640092"/>
    <w:rsid w:val="00642D20"/>
    <w:rsid w:val="006476B5"/>
    <w:rsid w:val="00650936"/>
    <w:rsid w:val="00650DFB"/>
    <w:rsid w:val="006513DD"/>
    <w:rsid w:val="0065188E"/>
    <w:rsid w:val="00676A76"/>
    <w:rsid w:val="00683A33"/>
    <w:rsid w:val="00686814"/>
    <w:rsid w:val="00687E6D"/>
    <w:rsid w:val="0069013C"/>
    <w:rsid w:val="00691636"/>
    <w:rsid w:val="00695349"/>
    <w:rsid w:val="006967A2"/>
    <w:rsid w:val="006A03F8"/>
    <w:rsid w:val="006A06DC"/>
    <w:rsid w:val="006A2A17"/>
    <w:rsid w:val="006A34EB"/>
    <w:rsid w:val="006A5445"/>
    <w:rsid w:val="006A5BE1"/>
    <w:rsid w:val="006A6FCA"/>
    <w:rsid w:val="006C5ED2"/>
    <w:rsid w:val="006C7807"/>
    <w:rsid w:val="006C7EA1"/>
    <w:rsid w:val="006D0870"/>
    <w:rsid w:val="006D3798"/>
    <w:rsid w:val="006E6980"/>
    <w:rsid w:val="00724C97"/>
    <w:rsid w:val="0072770E"/>
    <w:rsid w:val="00727C59"/>
    <w:rsid w:val="00730B90"/>
    <w:rsid w:val="007322AE"/>
    <w:rsid w:val="007331B4"/>
    <w:rsid w:val="0073552A"/>
    <w:rsid w:val="00737A04"/>
    <w:rsid w:val="00737CDD"/>
    <w:rsid w:val="007411AA"/>
    <w:rsid w:val="00744654"/>
    <w:rsid w:val="00745A95"/>
    <w:rsid w:val="0075306D"/>
    <w:rsid w:val="00757E61"/>
    <w:rsid w:val="00760C0C"/>
    <w:rsid w:val="0076356E"/>
    <w:rsid w:val="00770E8E"/>
    <w:rsid w:val="0077393E"/>
    <w:rsid w:val="0077585F"/>
    <w:rsid w:val="007767C3"/>
    <w:rsid w:val="00777B60"/>
    <w:rsid w:val="0079198A"/>
    <w:rsid w:val="00793320"/>
    <w:rsid w:val="00796AB0"/>
    <w:rsid w:val="007A0F41"/>
    <w:rsid w:val="007A2D51"/>
    <w:rsid w:val="007A6E51"/>
    <w:rsid w:val="007A6EDC"/>
    <w:rsid w:val="007B51DD"/>
    <w:rsid w:val="007B62D8"/>
    <w:rsid w:val="007C1F75"/>
    <w:rsid w:val="007C71F9"/>
    <w:rsid w:val="007D0069"/>
    <w:rsid w:val="007D5246"/>
    <w:rsid w:val="007E3E64"/>
    <w:rsid w:val="007E6FCE"/>
    <w:rsid w:val="007E7FF1"/>
    <w:rsid w:val="007F111D"/>
    <w:rsid w:val="007F451B"/>
    <w:rsid w:val="007F51FB"/>
    <w:rsid w:val="007F54F8"/>
    <w:rsid w:val="00801538"/>
    <w:rsid w:val="00805023"/>
    <w:rsid w:val="00805490"/>
    <w:rsid w:val="00807CF8"/>
    <w:rsid w:val="00810B30"/>
    <w:rsid w:val="0081647B"/>
    <w:rsid w:val="00821EA3"/>
    <w:rsid w:val="00822D63"/>
    <w:rsid w:val="00825873"/>
    <w:rsid w:val="00826B87"/>
    <w:rsid w:val="00832110"/>
    <w:rsid w:val="00834EC3"/>
    <w:rsid w:val="00841DD8"/>
    <w:rsid w:val="008539C6"/>
    <w:rsid w:val="00855E78"/>
    <w:rsid w:val="00856427"/>
    <w:rsid w:val="0086169C"/>
    <w:rsid w:val="00862372"/>
    <w:rsid w:val="00866966"/>
    <w:rsid w:val="00870A80"/>
    <w:rsid w:val="00875A02"/>
    <w:rsid w:val="00881CB1"/>
    <w:rsid w:val="008924CC"/>
    <w:rsid w:val="00893609"/>
    <w:rsid w:val="00893ABD"/>
    <w:rsid w:val="00894E30"/>
    <w:rsid w:val="00897BE2"/>
    <w:rsid w:val="008A1561"/>
    <w:rsid w:val="008A6E2D"/>
    <w:rsid w:val="008B2A97"/>
    <w:rsid w:val="008B4AE1"/>
    <w:rsid w:val="008B78D3"/>
    <w:rsid w:val="008C2FBB"/>
    <w:rsid w:val="008C7605"/>
    <w:rsid w:val="008D18C6"/>
    <w:rsid w:val="008D19DD"/>
    <w:rsid w:val="008D6484"/>
    <w:rsid w:val="008E3801"/>
    <w:rsid w:val="008F0A27"/>
    <w:rsid w:val="008F5DC5"/>
    <w:rsid w:val="008F6447"/>
    <w:rsid w:val="00900E1A"/>
    <w:rsid w:val="009138B2"/>
    <w:rsid w:val="00914247"/>
    <w:rsid w:val="009153FA"/>
    <w:rsid w:val="009166F5"/>
    <w:rsid w:val="00920564"/>
    <w:rsid w:val="00923519"/>
    <w:rsid w:val="0093055B"/>
    <w:rsid w:val="0093610A"/>
    <w:rsid w:val="00936741"/>
    <w:rsid w:val="009412F9"/>
    <w:rsid w:val="0094143B"/>
    <w:rsid w:val="00944DDA"/>
    <w:rsid w:val="00951046"/>
    <w:rsid w:val="00960A05"/>
    <w:rsid w:val="00961E19"/>
    <w:rsid w:val="00962942"/>
    <w:rsid w:val="009801C5"/>
    <w:rsid w:val="00983778"/>
    <w:rsid w:val="00984BDA"/>
    <w:rsid w:val="00987A45"/>
    <w:rsid w:val="00994D7F"/>
    <w:rsid w:val="00995726"/>
    <w:rsid w:val="009A3C8C"/>
    <w:rsid w:val="009A4970"/>
    <w:rsid w:val="009B1760"/>
    <w:rsid w:val="009B1F37"/>
    <w:rsid w:val="009C1B80"/>
    <w:rsid w:val="009C7EAF"/>
    <w:rsid w:val="009D5D23"/>
    <w:rsid w:val="009D72CB"/>
    <w:rsid w:val="009E01D2"/>
    <w:rsid w:val="009E064B"/>
    <w:rsid w:val="009E7B0C"/>
    <w:rsid w:val="00A002EA"/>
    <w:rsid w:val="00A00BA9"/>
    <w:rsid w:val="00A0157F"/>
    <w:rsid w:val="00A026ED"/>
    <w:rsid w:val="00A04305"/>
    <w:rsid w:val="00A11B5A"/>
    <w:rsid w:val="00A20643"/>
    <w:rsid w:val="00A2125E"/>
    <w:rsid w:val="00A24DAE"/>
    <w:rsid w:val="00A25AC8"/>
    <w:rsid w:val="00A26F13"/>
    <w:rsid w:val="00A324E7"/>
    <w:rsid w:val="00A37BFA"/>
    <w:rsid w:val="00A43290"/>
    <w:rsid w:val="00A520BE"/>
    <w:rsid w:val="00A5302D"/>
    <w:rsid w:val="00A63547"/>
    <w:rsid w:val="00A668A6"/>
    <w:rsid w:val="00A66F6F"/>
    <w:rsid w:val="00A67BCC"/>
    <w:rsid w:val="00A75C78"/>
    <w:rsid w:val="00A81988"/>
    <w:rsid w:val="00A91363"/>
    <w:rsid w:val="00AB6D7D"/>
    <w:rsid w:val="00AB74E7"/>
    <w:rsid w:val="00AB7D88"/>
    <w:rsid w:val="00AC692E"/>
    <w:rsid w:val="00AC7129"/>
    <w:rsid w:val="00AD1087"/>
    <w:rsid w:val="00AD414C"/>
    <w:rsid w:val="00AD719A"/>
    <w:rsid w:val="00AE1C7A"/>
    <w:rsid w:val="00AE504E"/>
    <w:rsid w:val="00AE5F98"/>
    <w:rsid w:val="00AF1EDA"/>
    <w:rsid w:val="00AF385E"/>
    <w:rsid w:val="00B043A5"/>
    <w:rsid w:val="00B04992"/>
    <w:rsid w:val="00B1298C"/>
    <w:rsid w:val="00B20096"/>
    <w:rsid w:val="00B211EB"/>
    <w:rsid w:val="00B24EA6"/>
    <w:rsid w:val="00B27A2C"/>
    <w:rsid w:val="00B31720"/>
    <w:rsid w:val="00B40B2B"/>
    <w:rsid w:val="00B44855"/>
    <w:rsid w:val="00B4609E"/>
    <w:rsid w:val="00B631E2"/>
    <w:rsid w:val="00B651CE"/>
    <w:rsid w:val="00B73302"/>
    <w:rsid w:val="00B7769A"/>
    <w:rsid w:val="00B8211F"/>
    <w:rsid w:val="00B8720F"/>
    <w:rsid w:val="00B92F48"/>
    <w:rsid w:val="00B9652C"/>
    <w:rsid w:val="00B96C40"/>
    <w:rsid w:val="00B9725F"/>
    <w:rsid w:val="00B97964"/>
    <w:rsid w:val="00B97E00"/>
    <w:rsid w:val="00BA2869"/>
    <w:rsid w:val="00BA5F8D"/>
    <w:rsid w:val="00BB2719"/>
    <w:rsid w:val="00BD596F"/>
    <w:rsid w:val="00BF7844"/>
    <w:rsid w:val="00C024C7"/>
    <w:rsid w:val="00C02B28"/>
    <w:rsid w:val="00C035AB"/>
    <w:rsid w:val="00C04D6C"/>
    <w:rsid w:val="00C06915"/>
    <w:rsid w:val="00C07740"/>
    <w:rsid w:val="00C101C0"/>
    <w:rsid w:val="00C17726"/>
    <w:rsid w:val="00C320E3"/>
    <w:rsid w:val="00C45CC0"/>
    <w:rsid w:val="00C47DE0"/>
    <w:rsid w:val="00C50C17"/>
    <w:rsid w:val="00C5365F"/>
    <w:rsid w:val="00C57F38"/>
    <w:rsid w:val="00C6322F"/>
    <w:rsid w:val="00C716CE"/>
    <w:rsid w:val="00C74024"/>
    <w:rsid w:val="00C912F5"/>
    <w:rsid w:val="00C91886"/>
    <w:rsid w:val="00C91A00"/>
    <w:rsid w:val="00C91D95"/>
    <w:rsid w:val="00C91E95"/>
    <w:rsid w:val="00CA0A4A"/>
    <w:rsid w:val="00CA2270"/>
    <w:rsid w:val="00CC3155"/>
    <w:rsid w:val="00CC624C"/>
    <w:rsid w:val="00CD058D"/>
    <w:rsid w:val="00CE00F5"/>
    <w:rsid w:val="00CE285F"/>
    <w:rsid w:val="00CE71E7"/>
    <w:rsid w:val="00CF0315"/>
    <w:rsid w:val="00CF16E9"/>
    <w:rsid w:val="00CF39C9"/>
    <w:rsid w:val="00CF3FB9"/>
    <w:rsid w:val="00D052A6"/>
    <w:rsid w:val="00D05472"/>
    <w:rsid w:val="00D0689C"/>
    <w:rsid w:val="00D07A96"/>
    <w:rsid w:val="00D14281"/>
    <w:rsid w:val="00D148C1"/>
    <w:rsid w:val="00D15DF0"/>
    <w:rsid w:val="00D16EAA"/>
    <w:rsid w:val="00D20759"/>
    <w:rsid w:val="00D25D94"/>
    <w:rsid w:val="00D34672"/>
    <w:rsid w:val="00D35EDA"/>
    <w:rsid w:val="00D43740"/>
    <w:rsid w:val="00D4422D"/>
    <w:rsid w:val="00D44A5F"/>
    <w:rsid w:val="00D4506D"/>
    <w:rsid w:val="00D56E50"/>
    <w:rsid w:val="00D60B5B"/>
    <w:rsid w:val="00D62FB4"/>
    <w:rsid w:val="00D65310"/>
    <w:rsid w:val="00D81B65"/>
    <w:rsid w:val="00D843E7"/>
    <w:rsid w:val="00D84F8D"/>
    <w:rsid w:val="00D85C00"/>
    <w:rsid w:val="00D947A2"/>
    <w:rsid w:val="00D96042"/>
    <w:rsid w:val="00DA22D6"/>
    <w:rsid w:val="00DA23DD"/>
    <w:rsid w:val="00DA2A7B"/>
    <w:rsid w:val="00DA4CAF"/>
    <w:rsid w:val="00DA6C42"/>
    <w:rsid w:val="00DB2A6E"/>
    <w:rsid w:val="00DB4396"/>
    <w:rsid w:val="00DB6DA5"/>
    <w:rsid w:val="00DB789E"/>
    <w:rsid w:val="00DC2190"/>
    <w:rsid w:val="00DD0330"/>
    <w:rsid w:val="00DD631D"/>
    <w:rsid w:val="00DD6AB0"/>
    <w:rsid w:val="00DD6C18"/>
    <w:rsid w:val="00DE2E60"/>
    <w:rsid w:val="00DE626F"/>
    <w:rsid w:val="00DE7152"/>
    <w:rsid w:val="00DE7844"/>
    <w:rsid w:val="00DF1C10"/>
    <w:rsid w:val="00DF4027"/>
    <w:rsid w:val="00DF6C78"/>
    <w:rsid w:val="00DF7303"/>
    <w:rsid w:val="00E003EF"/>
    <w:rsid w:val="00E01499"/>
    <w:rsid w:val="00E0727D"/>
    <w:rsid w:val="00E143D5"/>
    <w:rsid w:val="00E243F2"/>
    <w:rsid w:val="00E24B42"/>
    <w:rsid w:val="00E25C12"/>
    <w:rsid w:val="00E27FEF"/>
    <w:rsid w:val="00E42A15"/>
    <w:rsid w:val="00E444EC"/>
    <w:rsid w:val="00E519ED"/>
    <w:rsid w:val="00E56724"/>
    <w:rsid w:val="00E66EEF"/>
    <w:rsid w:val="00E67517"/>
    <w:rsid w:val="00E72023"/>
    <w:rsid w:val="00E750A1"/>
    <w:rsid w:val="00E8193A"/>
    <w:rsid w:val="00E83174"/>
    <w:rsid w:val="00E852E2"/>
    <w:rsid w:val="00E92D0B"/>
    <w:rsid w:val="00E92EE3"/>
    <w:rsid w:val="00E96031"/>
    <w:rsid w:val="00EA29BC"/>
    <w:rsid w:val="00EB2B18"/>
    <w:rsid w:val="00EB532C"/>
    <w:rsid w:val="00EB7442"/>
    <w:rsid w:val="00EB7999"/>
    <w:rsid w:val="00EC07D3"/>
    <w:rsid w:val="00EC07E2"/>
    <w:rsid w:val="00EC36FF"/>
    <w:rsid w:val="00EC3D8C"/>
    <w:rsid w:val="00EC4210"/>
    <w:rsid w:val="00EC63A6"/>
    <w:rsid w:val="00EC6A55"/>
    <w:rsid w:val="00ED0184"/>
    <w:rsid w:val="00ED4997"/>
    <w:rsid w:val="00ED62C8"/>
    <w:rsid w:val="00EE2455"/>
    <w:rsid w:val="00EE4971"/>
    <w:rsid w:val="00EE6ACB"/>
    <w:rsid w:val="00EF4008"/>
    <w:rsid w:val="00EF4171"/>
    <w:rsid w:val="00F021D9"/>
    <w:rsid w:val="00F02F0B"/>
    <w:rsid w:val="00F06A0D"/>
    <w:rsid w:val="00F1011F"/>
    <w:rsid w:val="00F10CAA"/>
    <w:rsid w:val="00F11ADC"/>
    <w:rsid w:val="00F12A4B"/>
    <w:rsid w:val="00F1423C"/>
    <w:rsid w:val="00F15040"/>
    <w:rsid w:val="00F16C07"/>
    <w:rsid w:val="00F17057"/>
    <w:rsid w:val="00F172D4"/>
    <w:rsid w:val="00F26B3D"/>
    <w:rsid w:val="00F32E4F"/>
    <w:rsid w:val="00F37518"/>
    <w:rsid w:val="00F418A9"/>
    <w:rsid w:val="00F4205C"/>
    <w:rsid w:val="00F43D0D"/>
    <w:rsid w:val="00F46CC3"/>
    <w:rsid w:val="00F50777"/>
    <w:rsid w:val="00F52F7F"/>
    <w:rsid w:val="00F57541"/>
    <w:rsid w:val="00F623B3"/>
    <w:rsid w:val="00F6435B"/>
    <w:rsid w:val="00F65101"/>
    <w:rsid w:val="00F70DE4"/>
    <w:rsid w:val="00F76D9C"/>
    <w:rsid w:val="00F80405"/>
    <w:rsid w:val="00F90FFC"/>
    <w:rsid w:val="00F94125"/>
    <w:rsid w:val="00F971DA"/>
    <w:rsid w:val="00FA117F"/>
    <w:rsid w:val="00FA20C8"/>
    <w:rsid w:val="00FA4410"/>
    <w:rsid w:val="00FA4DD8"/>
    <w:rsid w:val="00FB0BF8"/>
    <w:rsid w:val="00FB20B5"/>
    <w:rsid w:val="00FC13C1"/>
    <w:rsid w:val="00FC2497"/>
    <w:rsid w:val="00FC31CE"/>
    <w:rsid w:val="00FC75A2"/>
    <w:rsid w:val="00FF2715"/>
    <w:rsid w:val="00FF2F76"/>
    <w:rsid w:val="00FF66C4"/>
    <w:rsid w:val="00FF701C"/>
    <w:rsid w:val="00FF7E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08D2B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0BA9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0358C9"/>
    <w:pPr>
      <w:keepNext/>
      <w:spacing w:after="0"/>
      <w:jc w:val="center"/>
      <w:outlineLvl w:val="0"/>
    </w:pPr>
    <w:rPr>
      <w:rFonts w:ascii="Arial" w:hAnsi="Arial" w:cs="Arial"/>
      <w:i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D6AB0"/>
    <w:pPr>
      <w:keepNext/>
      <w:spacing w:after="0"/>
      <w:jc w:val="center"/>
      <w:outlineLvl w:val="1"/>
    </w:pPr>
    <w:rPr>
      <w:rFonts w:ascii="Arial" w:hAnsi="Arial" w:cs="Arial"/>
      <w:b/>
      <w:color w:val="000000" w:themeColor="text1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Light1">
    <w:name w:val="Table Grid Light1"/>
    <w:basedOn w:val="TableNormal"/>
    <w:uiPriority w:val="40"/>
    <w:rsid w:val="00333652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0358C9"/>
    <w:rPr>
      <w:rFonts w:ascii="Arial" w:hAnsi="Arial" w:cs="Arial"/>
      <w:i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DD6AB0"/>
    <w:rPr>
      <w:rFonts w:ascii="Arial" w:hAnsi="Arial" w:cs="Arial"/>
      <w:b/>
      <w:color w:val="000000" w:themeColor="text1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5D74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745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D745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74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D745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74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7454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2D7A85"/>
  </w:style>
  <w:style w:type="paragraph" w:customStyle="1" w:styleId="EndNoteBibliographyTitle">
    <w:name w:val="EndNote Bibliography Title"/>
    <w:basedOn w:val="Normal"/>
    <w:link w:val="EndNoteBibliographyTitleChar"/>
    <w:rsid w:val="005F0D9A"/>
    <w:pPr>
      <w:spacing w:after="0"/>
      <w:jc w:val="center"/>
    </w:pPr>
    <w:rPr>
      <w:rFonts w:ascii="Calibri" w:hAnsi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5F0D9A"/>
    <w:rPr>
      <w:rFonts w:ascii="Calibri" w:hAnsi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5F0D9A"/>
    <w:pPr>
      <w:spacing w:line="240" w:lineRule="auto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5F0D9A"/>
    <w:rPr>
      <w:rFonts w:ascii="Calibri" w:hAnsi="Calibri"/>
      <w:noProof/>
    </w:rPr>
  </w:style>
  <w:style w:type="character" w:styleId="Hyperlink">
    <w:name w:val="Hyperlink"/>
    <w:basedOn w:val="DefaultParagraphFont"/>
    <w:uiPriority w:val="99"/>
    <w:unhideWhenUsed/>
    <w:rsid w:val="005F0D9A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43290"/>
    <w:rPr>
      <w:rFonts w:eastAsiaTheme="minorEastAsia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43290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43290"/>
    <w:pPr>
      <w:tabs>
        <w:tab w:val="center" w:pos="4320"/>
        <w:tab w:val="right" w:pos="8640"/>
      </w:tabs>
      <w:spacing w:after="0" w:line="240" w:lineRule="auto"/>
    </w:pPr>
    <w:rPr>
      <w:rFonts w:eastAsiaTheme="minorEastAsia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A43290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43290"/>
    <w:pPr>
      <w:tabs>
        <w:tab w:val="center" w:pos="4320"/>
        <w:tab w:val="right" w:pos="8640"/>
      </w:tabs>
      <w:spacing w:after="0" w:line="240" w:lineRule="auto"/>
    </w:pPr>
    <w:rPr>
      <w:rFonts w:eastAsiaTheme="minorEastAsia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A43290"/>
    <w:rPr>
      <w:rFonts w:eastAsiaTheme="minorEastAsia"/>
      <w:sz w:val="24"/>
      <w:szCs w:val="24"/>
    </w:rPr>
  </w:style>
  <w:style w:type="paragraph" w:styleId="NoSpacing">
    <w:name w:val="No Spacing"/>
    <w:uiPriority w:val="1"/>
    <w:qFormat/>
    <w:rsid w:val="00D0689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0BA9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0358C9"/>
    <w:pPr>
      <w:keepNext/>
      <w:spacing w:after="0"/>
      <w:jc w:val="center"/>
      <w:outlineLvl w:val="0"/>
    </w:pPr>
    <w:rPr>
      <w:rFonts w:ascii="Arial" w:hAnsi="Arial" w:cs="Arial"/>
      <w:i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D6AB0"/>
    <w:pPr>
      <w:keepNext/>
      <w:spacing w:after="0"/>
      <w:jc w:val="center"/>
      <w:outlineLvl w:val="1"/>
    </w:pPr>
    <w:rPr>
      <w:rFonts w:ascii="Arial" w:hAnsi="Arial" w:cs="Arial"/>
      <w:b/>
      <w:color w:val="000000" w:themeColor="text1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Light1">
    <w:name w:val="Table Grid Light1"/>
    <w:basedOn w:val="TableNormal"/>
    <w:uiPriority w:val="40"/>
    <w:rsid w:val="00333652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0358C9"/>
    <w:rPr>
      <w:rFonts w:ascii="Arial" w:hAnsi="Arial" w:cs="Arial"/>
      <w:i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DD6AB0"/>
    <w:rPr>
      <w:rFonts w:ascii="Arial" w:hAnsi="Arial" w:cs="Arial"/>
      <w:b/>
      <w:color w:val="000000" w:themeColor="text1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5D74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745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D745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74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D745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74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7454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2D7A85"/>
  </w:style>
  <w:style w:type="paragraph" w:customStyle="1" w:styleId="EndNoteBibliographyTitle">
    <w:name w:val="EndNote Bibliography Title"/>
    <w:basedOn w:val="Normal"/>
    <w:link w:val="EndNoteBibliographyTitleChar"/>
    <w:rsid w:val="005F0D9A"/>
    <w:pPr>
      <w:spacing w:after="0"/>
      <w:jc w:val="center"/>
    </w:pPr>
    <w:rPr>
      <w:rFonts w:ascii="Calibri" w:hAnsi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5F0D9A"/>
    <w:rPr>
      <w:rFonts w:ascii="Calibri" w:hAnsi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5F0D9A"/>
    <w:pPr>
      <w:spacing w:line="240" w:lineRule="auto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5F0D9A"/>
    <w:rPr>
      <w:rFonts w:ascii="Calibri" w:hAnsi="Calibri"/>
      <w:noProof/>
    </w:rPr>
  </w:style>
  <w:style w:type="character" w:styleId="Hyperlink">
    <w:name w:val="Hyperlink"/>
    <w:basedOn w:val="DefaultParagraphFont"/>
    <w:uiPriority w:val="99"/>
    <w:unhideWhenUsed/>
    <w:rsid w:val="005F0D9A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43290"/>
    <w:rPr>
      <w:rFonts w:eastAsiaTheme="minorEastAsia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43290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43290"/>
    <w:pPr>
      <w:tabs>
        <w:tab w:val="center" w:pos="4320"/>
        <w:tab w:val="right" w:pos="8640"/>
      </w:tabs>
      <w:spacing w:after="0" w:line="240" w:lineRule="auto"/>
    </w:pPr>
    <w:rPr>
      <w:rFonts w:eastAsiaTheme="minorEastAsia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A43290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43290"/>
    <w:pPr>
      <w:tabs>
        <w:tab w:val="center" w:pos="4320"/>
        <w:tab w:val="right" w:pos="8640"/>
      </w:tabs>
      <w:spacing w:after="0" w:line="240" w:lineRule="auto"/>
    </w:pPr>
    <w:rPr>
      <w:rFonts w:eastAsiaTheme="minorEastAsia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A43290"/>
    <w:rPr>
      <w:rFonts w:eastAsiaTheme="minorEastAsia"/>
      <w:sz w:val="24"/>
      <w:szCs w:val="24"/>
    </w:rPr>
  </w:style>
  <w:style w:type="paragraph" w:styleId="NoSpacing">
    <w:name w:val="No Spacing"/>
    <w:uiPriority w:val="1"/>
    <w:qFormat/>
    <w:rsid w:val="00D068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4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4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6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1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5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7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9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1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0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9D6DAB-C2B8-1342-A2BB-863B66A01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739</TotalTime>
  <Pages>9</Pages>
  <Words>3518</Words>
  <Characters>20059</Characters>
  <Application>Microsoft Macintosh Word</Application>
  <DocSecurity>0</DocSecurity>
  <Lines>167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Semarhy</dc:creator>
  <cp:lastModifiedBy>MS</cp:lastModifiedBy>
  <cp:revision>380</cp:revision>
  <dcterms:created xsi:type="dcterms:W3CDTF">2014-05-02T03:18:00Z</dcterms:created>
  <dcterms:modified xsi:type="dcterms:W3CDTF">2015-01-19T23:51:00Z</dcterms:modified>
</cp:coreProperties>
</file>