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51" w:rsidRPr="00184EF6" w:rsidRDefault="003A1751" w:rsidP="003A175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Times New Roman" w:hAnsi="Times New Roman"/>
          <w:color w:val="auto"/>
        </w:rPr>
      </w:pPr>
      <w:r w:rsidRPr="00890773">
        <w:rPr>
          <w:rFonts w:ascii="Times New Roman" w:hAnsi="Times New Roman"/>
          <w:b/>
          <w:color w:val="auto"/>
        </w:rPr>
        <w:t>Table S2</w:t>
      </w:r>
      <w:r w:rsidRPr="00184EF6">
        <w:rPr>
          <w:rFonts w:ascii="Times New Roman" w:hAnsi="Times New Roman" w:hint="eastAsia"/>
          <w:color w:val="auto"/>
        </w:rPr>
        <w:t>.</w:t>
      </w:r>
      <w:r w:rsidRPr="00184EF6">
        <w:rPr>
          <w:rFonts w:ascii="Times New Roman" w:hAnsi="Times New Roman"/>
          <w:color w:val="auto"/>
        </w:rPr>
        <w:t xml:space="preserve"> </w:t>
      </w:r>
      <w:proofErr w:type="gramStart"/>
      <w:r w:rsidRPr="00184EF6">
        <w:rPr>
          <w:rFonts w:ascii="Times New Roman" w:hAnsi="Times New Roman"/>
          <w:color w:val="auto"/>
        </w:rPr>
        <w:t>Diffusion coeff</w:t>
      </w:r>
      <w:bookmarkStart w:id="0" w:name="_GoBack"/>
      <w:bookmarkEnd w:id="0"/>
      <w:r w:rsidRPr="00184EF6">
        <w:rPr>
          <w:rFonts w:ascii="Times New Roman" w:hAnsi="Times New Roman"/>
          <w:color w:val="auto"/>
        </w:rPr>
        <w:t xml:space="preserve">icients </w:t>
      </w:r>
      <w:r w:rsidRPr="00184EF6">
        <w:rPr>
          <w:rFonts w:ascii="Times New Roman" w:hAnsi="Times New Roman" w:hint="eastAsia"/>
          <w:color w:val="auto"/>
        </w:rPr>
        <w:t>of wild-type PTEN and</w:t>
      </w:r>
      <w:r w:rsidRPr="00184EF6" w:rsidDel="00A63B6F">
        <w:rPr>
          <w:rFonts w:ascii="Times New Roman" w:hAnsi="Times New Roman"/>
          <w:color w:val="auto"/>
        </w:rPr>
        <w:t xml:space="preserve"> </w:t>
      </w:r>
      <w:r w:rsidRPr="00184EF6">
        <w:rPr>
          <w:rFonts w:ascii="Times New Roman" w:hAnsi="Times New Roman"/>
          <w:color w:val="auto"/>
        </w:rPr>
        <w:t>PTEN mutants</w:t>
      </w:r>
      <w:r w:rsidRPr="00184EF6">
        <w:rPr>
          <w:rFonts w:ascii="Times New Roman" w:hAnsi="Times New Roman" w:hint="eastAsia"/>
          <w:color w:val="auto"/>
        </w:rPr>
        <w:t xml:space="preserve"> in the </w:t>
      </w:r>
      <w:r w:rsidRPr="00184EF6">
        <w:rPr>
          <w:rFonts w:ascii="Times New Roman" w:hAnsi="Times New Roman"/>
          <w:color w:val="auto"/>
        </w:rPr>
        <w:t>two</w:t>
      </w:r>
      <w:r w:rsidRPr="00184EF6">
        <w:rPr>
          <w:rFonts w:ascii="Times New Roman" w:hAnsi="Times New Roman" w:hint="eastAsia"/>
          <w:color w:val="auto"/>
        </w:rPr>
        <w:t>-component model.</w:t>
      </w:r>
      <w:proofErr w:type="gramEnd"/>
      <w:r w:rsidRPr="00184EF6">
        <w:rPr>
          <w:rFonts w:ascii="Times New Roman" w:hAnsi="Times New Roman" w:hint="eastAsia"/>
          <w:color w:val="aut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0"/>
        <w:gridCol w:w="1490"/>
        <w:gridCol w:w="1579"/>
        <w:gridCol w:w="1567"/>
        <w:gridCol w:w="1684"/>
      </w:tblGrid>
      <w:tr w:rsidR="003A1751" w:rsidRPr="00184EF6" w:rsidTr="00890773">
        <w:tc>
          <w:tcPr>
            <w:tcW w:w="240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3A1751" w:rsidRPr="00890773" w:rsidRDefault="00890773" w:rsidP="0089077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 w:hint="eastAsia"/>
                <w:b/>
                <w:i/>
                <w:color w:val="auto"/>
              </w:rPr>
              <w:t>NAME</w:t>
            </w:r>
          </w:p>
        </w:tc>
        <w:tc>
          <w:tcPr>
            <w:tcW w:w="149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3A1751" w:rsidRPr="00890773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90773">
              <w:rPr>
                <w:rFonts w:ascii="Times New Roman" w:hAnsi="Times New Roman"/>
                <w:b/>
                <w:i/>
                <w:color w:val="auto"/>
              </w:rPr>
              <w:t>a</w:t>
            </w:r>
            <w:r w:rsidRPr="00890773">
              <w:rPr>
                <w:rFonts w:ascii="Times New Roman" w:hAnsi="Times New Roman" w:hint="eastAsia"/>
                <w:b/>
                <w:color w:val="auto"/>
                <w:vertAlign w:val="subscript"/>
              </w:rPr>
              <w:t>1</w:t>
            </w:r>
          </w:p>
        </w:tc>
        <w:tc>
          <w:tcPr>
            <w:tcW w:w="157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3A1751" w:rsidRPr="00890773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90773">
              <w:rPr>
                <w:rFonts w:ascii="Times New Roman" w:hAnsi="Times New Roman"/>
                <w:b/>
                <w:i/>
                <w:color w:val="auto"/>
              </w:rPr>
              <w:t>a</w:t>
            </w:r>
            <w:r w:rsidRPr="00890773">
              <w:rPr>
                <w:rFonts w:ascii="Times New Roman" w:hAnsi="Times New Roman" w:hint="eastAsia"/>
                <w:b/>
                <w:color w:val="auto"/>
                <w:vertAlign w:val="subscript"/>
              </w:rPr>
              <w:t>2</w:t>
            </w:r>
          </w:p>
        </w:tc>
        <w:tc>
          <w:tcPr>
            <w:tcW w:w="156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3A1751" w:rsidRPr="00890773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90773">
              <w:rPr>
                <w:rFonts w:ascii="Times New Roman" w:hAnsi="Times New Roman" w:hint="eastAsia"/>
                <w:b/>
                <w:i/>
                <w:color w:val="auto"/>
              </w:rPr>
              <w:t>D</w:t>
            </w:r>
            <w:r w:rsidRPr="00890773">
              <w:rPr>
                <w:rFonts w:ascii="Times New Roman" w:hAnsi="Times New Roman" w:hint="eastAsia"/>
                <w:b/>
                <w:color w:val="auto"/>
                <w:vertAlign w:val="subscript"/>
              </w:rPr>
              <w:t>1</w:t>
            </w:r>
            <w:r w:rsidRPr="00890773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890773">
              <w:rPr>
                <w:rFonts w:ascii="Times New Roman" w:hAnsi="Times New Roman" w:hint="eastAsia"/>
                <w:b/>
                <w:color w:val="auto"/>
              </w:rPr>
              <w:t>[</w:t>
            </w:r>
            <w:r w:rsidR="00EC39F3" w:rsidRPr="00890773">
              <w:rPr>
                <w:rFonts w:ascii="Times New Roman" w:hAnsi="Times New Roman"/>
                <w:b/>
                <w:color w:val="auto"/>
              </w:rPr>
              <w:t>μ</w:t>
            </w:r>
            <w:r w:rsidRPr="00890773">
              <w:rPr>
                <w:rFonts w:ascii="Times New Roman" w:hAnsi="Times New Roman" w:hint="eastAsia"/>
                <w:b/>
                <w:color w:val="auto"/>
              </w:rPr>
              <w:t>m</w:t>
            </w:r>
            <w:r w:rsidRPr="00890773">
              <w:rPr>
                <w:rFonts w:ascii="Times New Roman" w:hAnsi="Times New Roman" w:hint="eastAsia"/>
                <w:b/>
                <w:color w:val="auto"/>
                <w:vertAlign w:val="superscript"/>
              </w:rPr>
              <w:t>2</w:t>
            </w:r>
            <w:r w:rsidRPr="00890773">
              <w:rPr>
                <w:rFonts w:ascii="Times New Roman" w:hAnsi="Times New Roman" w:hint="eastAsia"/>
                <w:b/>
                <w:color w:val="auto"/>
              </w:rPr>
              <w:t>/s]</w:t>
            </w:r>
          </w:p>
        </w:tc>
        <w:tc>
          <w:tcPr>
            <w:tcW w:w="168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3A1751" w:rsidRPr="00890773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90773">
              <w:rPr>
                <w:rFonts w:ascii="Times New Roman" w:hAnsi="Times New Roman" w:hint="eastAsia"/>
                <w:b/>
                <w:i/>
                <w:color w:val="auto"/>
              </w:rPr>
              <w:t>D</w:t>
            </w:r>
            <w:r w:rsidRPr="00890773">
              <w:rPr>
                <w:rFonts w:ascii="Times New Roman" w:hAnsi="Times New Roman" w:hint="eastAsia"/>
                <w:b/>
                <w:color w:val="auto"/>
                <w:vertAlign w:val="subscript"/>
              </w:rPr>
              <w:t>2</w:t>
            </w:r>
            <w:r w:rsidRPr="00890773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890773">
              <w:rPr>
                <w:rFonts w:ascii="Times New Roman" w:hAnsi="Times New Roman" w:hint="eastAsia"/>
                <w:b/>
                <w:color w:val="auto"/>
              </w:rPr>
              <w:t>[</w:t>
            </w:r>
            <w:r w:rsidR="00EC39F3" w:rsidRPr="00890773">
              <w:rPr>
                <w:rFonts w:ascii="Times New Roman" w:hAnsi="Times New Roman"/>
                <w:b/>
                <w:color w:val="auto"/>
              </w:rPr>
              <w:t>μ</w:t>
            </w:r>
            <w:r w:rsidRPr="00890773">
              <w:rPr>
                <w:rFonts w:ascii="Times New Roman" w:hAnsi="Times New Roman" w:hint="eastAsia"/>
                <w:b/>
                <w:color w:val="auto"/>
              </w:rPr>
              <w:t>m</w:t>
            </w:r>
            <w:r w:rsidRPr="00890773">
              <w:rPr>
                <w:rFonts w:ascii="Times New Roman" w:hAnsi="Times New Roman" w:hint="eastAsia"/>
                <w:b/>
                <w:color w:val="auto"/>
                <w:vertAlign w:val="superscript"/>
              </w:rPr>
              <w:t>2</w:t>
            </w:r>
            <w:r w:rsidRPr="00890773">
              <w:rPr>
                <w:rFonts w:ascii="Times New Roman" w:hAnsi="Times New Roman" w:hint="eastAsia"/>
                <w:b/>
                <w:color w:val="auto"/>
              </w:rPr>
              <w:t>/s]</w:t>
            </w:r>
          </w:p>
        </w:tc>
      </w:tr>
      <w:tr w:rsidR="003A1751" w:rsidRPr="00184EF6" w:rsidTr="00890773">
        <w:tc>
          <w:tcPr>
            <w:tcW w:w="2400" w:type="dxa"/>
            <w:tcBorders>
              <w:top w:val="single" w:sz="18" w:space="0" w:color="auto"/>
            </w:tcBorders>
            <w:shd w:val="clear" w:color="auto" w:fill="auto"/>
          </w:tcPr>
          <w:p w:rsidR="003A1751" w:rsidRPr="00184EF6" w:rsidRDefault="003A1751" w:rsidP="0089077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PTEN</w:t>
            </w:r>
          </w:p>
        </w:tc>
        <w:tc>
          <w:tcPr>
            <w:tcW w:w="1490" w:type="dxa"/>
            <w:tcBorders>
              <w:top w:val="single" w:sz="18" w:space="0" w:color="auto"/>
            </w:tcBorders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0.924</w:t>
            </w:r>
          </w:p>
        </w:tc>
        <w:tc>
          <w:tcPr>
            <w:tcW w:w="1579" w:type="dxa"/>
            <w:tcBorders>
              <w:top w:val="single" w:sz="18" w:space="0" w:color="auto"/>
            </w:tcBorders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0.034</w:t>
            </w:r>
          </w:p>
        </w:tc>
        <w:tc>
          <w:tcPr>
            <w:tcW w:w="1567" w:type="dxa"/>
            <w:tcBorders>
              <w:top w:val="single" w:sz="18" w:space="0" w:color="auto"/>
            </w:tcBorders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0.026</w:t>
            </w:r>
          </w:p>
        </w:tc>
        <w:tc>
          <w:tcPr>
            <w:tcW w:w="1684" w:type="dxa"/>
            <w:tcBorders>
              <w:top w:val="single" w:sz="18" w:space="0" w:color="auto"/>
            </w:tcBorders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0.423</w:t>
            </w:r>
          </w:p>
        </w:tc>
      </w:tr>
      <w:tr w:rsidR="003A1751" w:rsidRPr="00184EF6" w:rsidTr="00890773">
        <w:tc>
          <w:tcPr>
            <w:tcW w:w="2400" w:type="dxa"/>
            <w:shd w:val="clear" w:color="auto" w:fill="auto"/>
          </w:tcPr>
          <w:p w:rsidR="003A1751" w:rsidRPr="00184EF6" w:rsidRDefault="003A1751" w:rsidP="0089077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PTEN</w:t>
            </w:r>
            <w:r w:rsidRPr="00184EF6">
              <w:rPr>
                <w:rFonts w:ascii="Times New Roman" w:hAnsi="Times New Roman" w:hint="eastAsia"/>
                <w:color w:val="auto"/>
                <w:vertAlign w:val="subscript"/>
              </w:rPr>
              <w:t>1</w:t>
            </w:r>
          </w:p>
        </w:tc>
        <w:tc>
          <w:tcPr>
            <w:tcW w:w="1490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0.917</w:t>
            </w:r>
          </w:p>
        </w:tc>
        <w:tc>
          <w:tcPr>
            <w:tcW w:w="1579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0.019</w:t>
            </w:r>
          </w:p>
        </w:tc>
        <w:tc>
          <w:tcPr>
            <w:tcW w:w="1567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0.034</w:t>
            </w:r>
          </w:p>
        </w:tc>
        <w:tc>
          <w:tcPr>
            <w:tcW w:w="1684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0.427</w:t>
            </w:r>
          </w:p>
        </w:tc>
      </w:tr>
      <w:tr w:rsidR="003A1751" w:rsidRPr="00184EF6" w:rsidTr="00890773">
        <w:tc>
          <w:tcPr>
            <w:tcW w:w="2400" w:type="dxa"/>
            <w:shd w:val="clear" w:color="auto" w:fill="auto"/>
          </w:tcPr>
          <w:p w:rsidR="003A1751" w:rsidRPr="00184EF6" w:rsidRDefault="003A1751" w:rsidP="0089077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PTEN</w:t>
            </w:r>
            <w:r w:rsidRPr="00184EF6">
              <w:rPr>
                <w:rFonts w:ascii="Times New Roman" w:hAnsi="Times New Roman" w:hint="eastAsia"/>
                <w:color w:val="auto"/>
                <w:vertAlign w:val="subscript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0.943</w:t>
            </w:r>
          </w:p>
        </w:tc>
        <w:tc>
          <w:tcPr>
            <w:tcW w:w="1579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0.01</w:t>
            </w:r>
            <w:r w:rsidRPr="00184EF6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567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0.045</w:t>
            </w:r>
          </w:p>
        </w:tc>
        <w:tc>
          <w:tcPr>
            <w:tcW w:w="1684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0.5</w:t>
            </w:r>
            <w:r w:rsidRPr="00184EF6"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3A1751" w:rsidRPr="00184EF6" w:rsidTr="00890773">
        <w:tc>
          <w:tcPr>
            <w:tcW w:w="2400" w:type="dxa"/>
            <w:shd w:val="clear" w:color="auto" w:fill="auto"/>
          </w:tcPr>
          <w:p w:rsidR="003A1751" w:rsidRPr="00184EF6" w:rsidRDefault="003A1751" w:rsidP="0089077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PTEN</w:t>
            </w:r>
            <w:r w:rsidRPr="00184EF6">
              <w:rPr>
                <w:rFonts w:ascii="Times New Roman" w:hAnsi="Times New Roman" w:hint="eastAsia"/>
                <w:color w:val="auto"/>
                <w:vertAlign w:val="subscript"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0.939</w:t>
            </w:r>
          </w:p>
        </w:tc>
        <w:tc>
          <w:tcPr>
            <w:tcW w:w="1579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0.044</w:t>
            </w:r>
          </w:p>
        </w:tc>
        <w:tc>
          <w:tcPr>
            <w:tcW w:w="1567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</w:t>
            </w:r>
            <w:r w:rsidRPr="00184EF6">
              <w:rPr>
                <w:rFonts w:ascii="Times New Roman" w:hAnsi="Times New Roman"/>
                <w:color w:val="auto"/>
              </w:rPr>
              <w:t>035</w:t>
            </w:r>
          </w:p>
        </w:tc>
        <w:tc>
          <w:tcPr>
            <w:tcW w:w="1684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0.54</w:t>
            </w:r>
            <w:r w:rsidRPr="00184EF6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3A1751" w:rsidRPr="00184EF6" w:rsidTr="00890773">
        <w:tc>
          <w:tcPr>
            <w:tcW w:w="2400" w:type="dxa"/>
            <w:shd w:val="clear" w:color="auto" w:fill="auto"/>
          </w:tcPr>
          <w:p w:rsidR="003A1751" w:rsidRPr="00184EF6" w:rsidRDefault="003A1751" w:rsidP="0089077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PTEN</w:t>
            </w:r>
            <w:r w:rsidRPr="00184EF6">
              <w:rPr>
                <w:rFonts w:ascii="Times New Roman" w:hAnsi="Times New Roman" w:hint="eastAsia"/>
                <w:color w:val="auto"/>
                <w:vertAlign w:val="subscript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0.900</w:t>
            </w:r>
          </w:p>
        </w:tc>
        <w:tc>
          <w:tcPr>
            <w:tcW w:w="1579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</w:t>
            </w:r>
            <w:r w:rsidRPr="00184EF6">
              <w:rPr>
                <w:rFonts w:ascii="Times New Roman" w:hAnsi="Times New Roman"/>
                <w:color w:val="auto"/>
              </w:rPr>
              <w:t>74</w:t>
            </w:r>
          </w:p>
        </w:tc>
        <w:tc>
          <w:tcPr>
            <w:tcW w:w="1567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0.020</w:t>
            </w:r>
          </w:p>
        </w:tc>
        <w:tc>
          <w:tcPr>
            <w:tcW w:w="1684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0.59</w:t>
            </w:r>
            <w:r w:rsidRPr="00184EF6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3A1751" w:rsidRPr="00184EF6" w:rsidTr="00890773">
        <w:tc>
          <w:tcPr>
            <w:tcW w:w="2400" w:type="dxa"/>
            <w:shd w:val="clear" w:color="auto" w:fill="auto"/>
          </w:tcPr>
          <w:p w:rsidR="003A1751" w:rsidRPr="00184EF6" w:rsidRDefault="003A1751" w:rsidP="0089077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PTEN</w:t>
            </w:r>
            <w:r w:rsidRPr="00184EF6">
              <w:rPr>
                <w:rFonts w:ascii="Times New Roman" w:hAnsi="Times New Roman" w:hint="eastAsia"/>
                <w:color w:val="auto"/>
                <w:vertAlign w:val="subscript"/>
              </w:rPr>
              <w:t>5</w:t>
            </w:r>
          </w:p>
        </w:tc>
        <w:tc>
          <w:tcPr>
            <w:tcW w:w="1490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0.8</w:t>
            </w:r>
            <w:r w:rsidRPr="00184EF6">
              <w:rPr>
                <w:rFonts w:ascii="Times New Roman" w:hAnsi="Times New Roman"/>
                <w:color w:val="auto"/>
              </w:rPr>
              <w:t>07</w:t>
            </w:r>
          </w:p>
        </w:tc>
        <w:tc>
          <w:tcPr>
            <w:tcW w:w="1579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0.236</w:t>
            </w:r>
          </w:p>
        </w:tc>
        <w:tc>
          <w:tcPr>
            <w:tcW w:w="1567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0.027</w:t>
            </w:r>
          </w:p>
        </w:tc>
        <w:tc>
          <w:tcPr>
            <w:tcW w:w="1684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0.498</w:t>
            </w:r>
          </w:p>
        </w:tc>
      </w:tr>
      <w:tr w:rsidR="003A1751" w:rsidRPr="00184EF6" w:rsidTr="00890773">
        <w:tc>
          <w:tcPr>
            <w:tcW w:w="2400" w:type="dxa"/>
            <w:shd w:val="clear" w:color="auto" w:fill="auto"/>
          </w:tcPr>
          <w:p w:rsidR="003A1751" w:rsidRPr="00184EF6" w:rsidRDefault="003A1751" w:rsidP="0089077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PTEN</w:t>
            </w:r>
            <w:r w:rsidRPr="00184EF6">
              <w:rPr>
                <w:rFonts w:ascii="Times New Roman" w:hAnsi="Times New Roman" w:hint="eastAsia"/>
                <w:color w:val="auto"/>
                <w:vertAlign w:val="subscript"/>
              </w:rPr>
              <w:t>6</w:t>
            </w:r>
          </w:p>
        </w:tc>
        <w:tc>
          <w:tcPr>
            <w:tcW w:w="1490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</w:t>
            </w:r>
            <w:r w:rsidRPr="00184EF6">
              <w:rPr>
                <w:rFonts w:ascii="Times New Roman" w:hAnsi="Times New Roman"/>
                <w:color w:val="auto"/>
              </w:rPr>
              <w:t>839</w:t>
            </w:r>
          </w:p>
        </w:tc>
        <w:tc>
          <w:tcPr>
            <w:tcW w:w="1579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0.178</w:t>
            </w:r>
          </w:p>
        </w:tc>
        <w:tc>
          <w:tcPr>
            <w:tcW w:w="1567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0.021</w:t>
            </w:r>
          </w:p>
        </w:tc>
        <w:tc>
          <w:tcPr>
            <w:tcW w:w="1684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0.508</w:t>
            </w:r>
          </w:p>
        </w:tc>
      </w:tr>
      <w:tr w:rsidR="003A1751" w:rsidRPr="00184EF6" w:rsidTr="00890773">
        <w:tc>
          <w:tcPr>
            <w:tcW w:w="2400" w:type="dxa"/>
            <w:shd w:val="clear" w:color="auto" w:fill="auto"/>
          </w:tcPr>
          <w:p w:rsidR="003A1751" w:rsidRPr="00184EF6" w:rsidRDefault="003A1751" w:rsidP="0089077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PTEN</w:t>
            </w:r>
            <w:r w:rsidRPr="00184EF6">
              <w:rPr>
                <w:rFonts w:ascii="Times New Roman" w:hAnsi="Times New Roman" w:hint="eastAsia"/>
                <w:color w:val="auto"/>
                <w:vertAlign w:val="subscript"/>
              </w:rPr>
              <w:t>7</w:t>
            </w:r>
          </w:p>
        </w:tc>
        <w:tc>
          <w:tcPr>
            <w:tcW w:w="1490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0.85</w:t>
            </w:r>
            <w:r w:rsidRPr="00184EF6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0.154</w:t>
            </w:r>
          </w:p>
        </w:tc>
        <w:tc>
          <w:tcPr>
            <w:tcW w:w="1567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0.025</w:t>
            </w:r>
          </w:p>
        </w:tc>
        <w:tc>
          <w:tcPr>
            <w:tcW w:w="1684" w:type="dxa"/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</w:t>
            </w:r>
            <w:r w:rsidRPr="00184EF6">
              <w:rPr>
                <w:rFonts w:ascii="Times New Roman" w:hAnsi="Times New Roman"/>
                <w:color w:val="auto"/>
              </w:rPr>
              <w:t>448</w:t>
            </w:r>
          </w:p>
        </w:tc>
      </w:tr>
      <w:tr w:rsidR="003A1751" w:rsidRPr="00184EF6" w:rsidTr="00890773">
        <w:tc>
          <w:tcPr>
            <w:tcW w:w="2400" w:type="dxa"/>
            <w:tcBorders>
              <w:bottom w:val="single" w:sz="24" w:space="0" w:color="auto"/>
            </w:tcBorders>
            <w:shd w:val="clear" w:color="auto" w:fill="auto"/>
          </w:tcPr>
          <w:p w:rsidR="003A1751" w:rsidRPr="00184EF6" w:rsidRDefault="003A1751" w:rsidP="00890773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PTEN</w:t>
            </w:r>
            <w:r w:rsidRPr="00184EF6">
              <w:rPr>
                <w:rFonts w:ascii="Times New Roman" w:hAnsi="Times New Roman" w:hint="eastAsia"/>
                <w:color w:val="auto"/>
                <w:vertAlign w:val="subscript"/>
              </w:rPr>
              <w:t>4</w:t>
            </w:r>
            <w:r w:rsidRPr="00184EF6">
              <w:rPr>
                <w:rFonts w:ascii="Times New Roman" w:hAnsi="Times New Roman" w:hint="eastAsia"/>
                <w:color w:val="auto"/>
              </w:rPr>
              <w:t>+</w:t>
            </w:r>
            <w:r w:rsidRPr="00184EF6">
              <w:rPr>
                <w:rFonts w:ascii="Times New Roman" w:hAnsi="Times New Roman"/>
                <w:color w:val="auto"/>
              </w:rPr>
              <w:t>Latrunculin A</w:t>
            </w:r>
          </w:p>
        </w:tc>
        <w:tc>
          <w:tcPr>
            <w:tcW w:w="1490" w:type="dxa"/>
            <w:tcBorders>
              <w:bottom w:val="single" w:sz="24" w:space="0" w:color="auto"/>
            </w:tcBorders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0.731</w:t>
            </w:r>
          </w:p>
        </w:tc>
        <w:tc>
          <w:tcPr>
            <w:tcW w:w="1579" w:type="dxa"/>
            <w:tcBorders>
              <w:bottom w:val="single" w:sz="24" w:space="0" w:color="auto"/>
            </w:tcBorders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0.310</w:t>
            </w:r>
          </w:p>
        </w:tc>
        <w:tc>
          <w:tcPr>
            <w:tcW w:w="1567" w:type="dxa"/>
            <w:tcBorders>
              <w:bottom w:val="single" w:sz="24" w:space="0" w:color="auto"/>
            </w:tcBorders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0.016</w:t>
            </w:r>
          </w:p>
        </w:tc>
        <w:tc>
          <w:tcPr>
            <w:tcW w:w="1684" w:type="dxa"/>
            <w:tcBorders>
              <w:bottom w:val="single" w:sz="24" w:space="0" w:color="auto"/>
            </w:tcBorders>
            <w:shd w:val="clear" w:color="auto" w:fill="auto"/>
          </w:tcPr>
          <w:p w:rsidR="003A1751" w:rsidRPr="00184EF6" w:rsidRDefault="003A1751" w:rsidP="00F1590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184EF6">
              <w:rPr>
                <w:rFonts w:ascii="Times New Roman" w:hAnsi="Times New Roman" w:hint="eastAsia"/>
                <w:color w:val="auto"/>
              </w:rPr>
              <w:t>0.566</w:t>
            </w:r>
          </w:p>
        </w:tc>
      </w:tr>
    </w:tbl>
    <w:p w:rsidR="00465CB1" w:rsidRDefault="00EC39F3">
      <w:r w:rsidRPr="00184EF6">
        <w:rPr>
          <w:rFonts w:hint="eastAsia"/>
        </w:rPr>
        <w:t>P</w:t>
      </w:r>
      <w:r w:rsidRPr="00184EF6">
        <w:t>arameters obtained from f</w:t>
      </w:r>
      <w:r w:rsidRPr="00184EF6">
        <w:rPr>
          <w:rFonts w:hint="eastAsia"/>
        </w:rPr>
        <w:t>itting the data in Fig. S3</w:t>
      </w:r>
      <w:r w:rsidRPr="00184EF6">
        <w:t xml:space="preserve"> with Eq. 2</w:t>
      </w:r>
      <w:r w:rsidRPr="00184EF6">
        <w:rPr>
          <w:rFonts w:hint="eastAsia"/>
        </w:rPr>
        <w:t xml:space="preserve"> (</w:t>
      </w:r>
      <w:r w:rsidRPr="00184EF6">
        <w:rPr>
          <w:rFonts w:hint="eastAsia"/>
          <w:i/>
        </w:rPr>
        <w:t>n</w:t>
      </w:r>
      <w:r w:rsidRPr="00184EF6">
        <w:rPr>
          <w:rFonts w:hint="eastAsia"/>
        </w:rPr>
        <w:t xml:space="preserve">=2). </w:t>
      </w:r>
      <w:r w:rsidRPr="00184EF6">
        <w:t>T</w:t>
      </w:r>
      <w:r w:rsidRPr="00184EF6">
        <w:rPr>
          <w:rFonts w:hint="eastAsia"/>
        </w:rPr>
        <w:t xml:space="preserve">he observable lowest </w:t>
      </w:r>
      <w:r w:rsidRPr="00184EF6">
        <w:rPr>
          <w:rFonts w:hint="eastAsia"/>
          <w:i/>
        </w:rPr>
        <w:t>D</w:t>
      </w:r>
      <w:r w:rsidRPr="00184EF6">
        <w:rPr>
          <w:rFonts w:hint="eastAsia"/>
        </w:rPr>
        <w:t xml:space="preserve"> </w:t>
      </w:r>
      <w:r w:rsidRPr="00184EF6">
        <w:t>wa</w:t>
      </w:r>
      <w:r w:rsidRPr="00184EF6">
        <w:rPr>
          <w:rFonts w:hint="eastAsia"/>
        </w:rPr>
        <w:t xml:space="preserve">s </w:t>
      </w:r>
      <w:r w:rsidRPr="00EC39F3">
        <w:rPr>
          <w:i/>
        </w:rPr>
        <w:t>ε</w:t>
      </w:r>
      <w:r w:rsidRPr="00184EF6">
        <w:rPr>
          <w:rFonts w:hint="eastAsia"/>
          <w:vertAlign w:val="superscript"/>
        </w:rPr>
        <w:t>2</w:t>
      </w:r>
      <w:r w:rsidRPr="00184EF6">
        <w:rPr>
          <w:rFonts w:hint="eastAsia"/>
        </w:rPr>
        <w:t>/</w:t>
      </w:r>
      <w:r>
        <w:t>∆</w:t>
      </w:r>
      <w:r w:rsidRPr="00184EF6">
        <w:rPr>
          <w:rFonts w:hint="eastAsia"/>
          <w:i/>
        </w:rPr>
        <w:t>t</w:t>
      </w:r>
      <w:r w:rsidRPr="00184EF6">
        <w:rPr>
          <w:rFonts w:hint="eastAsia"/>
        </w:rPr>
        <w:t>, where</w:t>
      </w:r>
      <w:r>
        <w:rPr>
          <w:rFonts w:hint="eastAsia"/>
          <w:lang w:eastAsia="ja-JP"/>
        </w:rPr>
        <w:t xml:space="preserve"> </w:t>
      </w:r>
      <w:r w:rsidRPr="00EC39F3">
        <w:rPr>
          <w:i/>
        </w:rPr>
        <w:t>ε</w:t>
      </w:r>
      <w:r w:rsidRPr="00EC39F3">
        <w:rPr>
          <w:rFonts w:hint="eastAsia"/>
          <w:lang w:eastAsia="ja-JP"/>
        </w:rPr>
        <w:t xml:space="preserve"> </w:t>
      </w:r>
      <w:r w:rsidRPr="00184EF6">
        <w:rPr>
          <w:rFonts w:hint="eastAsia"/>
        </w:rPr>
        <w:t>is a standard deviation of measurement error</w:t>
      </w:r>
      <w:r w:rsidRPr="00184EF6">
        <w:t xml:space="preserve"> calculated from the mean square displacement of the trajectories</w:t>
      </w:r>
      <w:r w:rsidRPr="00184EF6">
        <w:rPr>
          <w:rFonts w:hint="eastAsia"/>
        </w:rPr>
        <w:t xml:space="preserve"> [2</w:t>
      </w:r>
      <w:r w:rsidRPr="00184EF6">
        <w:t>0</w:t>
      </w:r>
      <w:r w:rsidRPr="00184EF6">
        <w:rPr>
          <w:rFonts w:hint="eastAsia"/>
        </w:rPr>
        <w:t>].</w:t>
      </w:r>
    </w:p>
    <w:sectPr w:rsidR="00465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75" w:rsidRDefault="00D15D75" w:rsidP="00EC39F3">
      <w:r>
        <w:separator/>
      </w:r>
    </w:p>
  </w:endnote>
  <w:endnote w:type="continuationSeparator" w:id="0">
    <w:p w:rsidR="00D15D75" w:rsidRDefault="00D15D75" w:rsidP="00EC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75" w:rsidRDefault="00D15D75" w:rsidP="00EC39F3">
      <w:r>
        <w:separator/>
      </w:r>
    </w:p>
  </w:footnote>
  <w:footnote w:type="continuationSeparator" w:id="0">
    <w:p w:rsidR="00D15D75" w:rsidRDefault="00D15D75" w:rsidP="00EC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1"/>
    <w:rsid w:val="000B2837"/>
    <w:rsid w:val="000D0870"/>
    <w:rsid w:val="003A1751"/>
    <w:rsid w:val="004E28D8"/>
    <w:rsid w:val="00890773"/>
    <w:rsid w:val="00D15D75"/>
    <w:rsid w:val="00E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51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rsid w:val="003A1751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EC3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9F3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C3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9F3"/>
    <w:rPr>
      <w:rFonts w:ascii="Times New Roman" w:eastAsia="ＭＳ 明朝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51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rsid w:val="003A1751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EC3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9F3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C3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9F3"/>
    <w:rPr>
      <w:rFonts w:ascii="Times New Roman" w:eastAsia="ＭＳ 明朝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yasui</dc:creator>
  <cp:lastModifiedBy>yasui</cp:lastModifiedBy>
  <cp:revision>3</cp:revision>
  <dcterms:created xsi:type="dcterms:W3CDTF">2014-07-29T03:52:00Z</dcterms:created>
  <dcterms:modified xsi:type="dcterms:W3CDTF">2014-07-31T23:18:00Z</dcterms:modified>
</cp:coreProperties>
</file>