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B7" w:rsidRPr="00F661CD" w:rsidRDefault="00EC6ED1" w:rsidP="006A054A">
      <w:pPr>
        <w:spacing w:after="0"/>
        <w:contextualSpacing/>
        <w:jc w:val="both"/>
        <w:rPr>
          <w:rFonts w:ascii="Arial" w:hAnsi="Arial" w:cs="Arial"/>
          <w:b/>
          <w:sz w:val="24"/>
          <w:szCs w:val="24"/>
        </w:rPr>
      </w:pPr>
      <w:r w:rsidRPr="00F661CD">
        <w:rPr>
          <w:rFonts w:ascii="Arial" w:hAnsi="Arial" w:cs="Arial"/>
          <w:b/>
          <w:sz w:val="24"/>
          <w:szCs w:val="24"/>
        </w:rPr>
        <w:t>Supporting Materials and Methods</w:t>
      </w:r>
    </w:p>
    <w:p w:rsidR="006E14B5" w:rsidRPr="00F661CD" w:rsidRDefault="006E14B5" w:rsidP="006A054A">
      <w:pPr>
        <w:spacing w:after="0"/>
        <w:contextualSpacing/>
        <w:jc w:val="both"/>
        <w:rPr>
          <w:rFonts w:ascii="Arial" w:hAnsi="Arial" w:cs="Arial"/>
        </w:rPr>
      </w:pPr>
    </w:p>
    <w:p w:rsidR="001777C0" w:rsidRPr="00F661CD" w:rsidRDefault="001777C0" w:rsidP="006A054A">
      <w:pPr>
        <w:widowControl w:val="0"/>
        <w:autoSpaceDE w:val="0"/>
        <w:autoSpaceDN w:val="0"/>
        <w:adjustRightInd w:val="0"/>
        <w:spacing w:after="0"/>
        <w:contextualSpacing/>
        <w:jc w:val="both"/>
        <w:rPr>
          <w:rFonts w:ascii="Arial" w:hAnsi="Arial" w:cs="Arial"/>
          <w:b/>
        </w:rPr>
      </w:pPr>
      <w:r w:rsidRPr="00F661CD">
        <w:rPr>
          <w:rFonts w:ascii="Arial" w:hAnsi="Arial" w:cs="Arial"/>
          <w:b/>
        </w:rPr>
        <w:t xml:space="preserve">Body </w:t>
      </w:r>
      <w:r w:rsidR="00DA6826" w:rsidRPr="00F661CD">
        <w:rPr>
          <w:rFonts w:ascii="Arial" w:hAnsi="Arial" w:cs="Arial"/>
          <w:b/>
        </w:rPr>
        <w:t>Composition Measurement</w:t>
      </w:r>
    </w:p>
    <w:p w:rsidR="001777C0" w:rsidRPr="00F661CD" w:rsidRDefault="001777C0" w:rsidP="006A054A">
      <w:pPr>
        <w:widowControl w:val="0"/>
        <w:autoSpaceDE w:val="0"/>
        <w:autoSpaceDN w:val="0"/>
        <w:adjustRightInd w:val="0"/>
        <w:spacing w:after="0"/>
        <w:contextualSpacing/>
        <w:jc w:val="both"/>
        <w:rPr>
          <w:rFonts w:ascii="Arial" w:hAnsi="Arial" w:cs="Arial"/>
        </w:rPr>
      </w:pPr>
      <w:r w:rsidRPr="00F661CD">
        <w:rPr>
          <w:rFonts w:ascii="Arial" w:hAnsi="Arial" w:cs="Arial"/>
        </w:rPr>
        <w:t>The f</w:t>
      </w:r>
      <w:r w:rsidRPr="00F661CD">
        <w:rPr>
          <w:rFonts w:ascii="Arial" w:eastAsia="Times New Roman" w:hAnsi="Arial" w:cs="Arial"/>
        </w:rPr>
        <w:t xml:space="preserve">at and lean mass </w:t>
      </w:r>
      <w:r w:rsidRPr="00F661CD">
        <w:rPr>
          <w:rFonts w:ascii="Arial" w:hAnsi="Arial" w:cs="Arial"/>
        </w:rPr>
        <w:t xml:space="preserve">of </w:t>
      </w:r>
      <w:r w:rsidRPr="00F661CD">
        <w:rPr>
          <w:rFonts w:ascii="Arial" w:eastAsia="Times New Roman" w:hAnsi="Arial" w:cs="Arial"/>
        </w:rPr>
        <w:t>each m</w:t>
      </w:r>
      <w:r w:rsidRPr="00F661CD">
        <w:rPr>
          <w:rFonts w:ascii="Arial" w:hAnsi="Arial" w:cs="Arial"/>
        </w:rPr>
        <w:t>ouse</w:t>
      </w:r>
      <w:r w:rsidRPr="00F661CD">
        <w:rPr>
          <w:rFonts w:ascii="Arial" w:eastAsia="Times New Roman" w:hAnsi="Arial" w:cs="Arial"/>
        </w:rPr>
        <w:t xml:space="preserve"> </w:t>
      </w:r>
      <w:r w:rsidRPr="00F661CD">
        <w:rPr>
          <w:rFonts w:ascii="Arial" w:hAnsi="Arial" w:cs="Arial"/>
        </w:rPr>
        <w:t>in</w:t>
      </w:r>
      <w:r w:rsidRPr="00F661CD">
        <w:rPr>
          <w:rFonts w:ascii="Arial" w:eastAsia="Times New Roman" w:hAnsi="Arial" w:cs="Arial"/>
        </w:rPr>
        <w:t xml:space="preserve"> this study w</w:t>
      </w:r>
      <w:r w:rsidRPr="00F661CD">
        <w:rPr>
          <w:rFonts w:ascii="Arial" w:hAnsi="Arial" w:cs="Arial"/>
        </w:rPr>
        <w:t>ere</w:t>
      </w:r>
      <w:r w:rsidRPr="00F661CD">
        <w:rPr>
          <w:rFonts w:ascii="Arial" w:eastAsia="Times New Roman" w:hAnsi="Arial" w:cs="Arial"/>
        </w:rPr>
        <w:t xml:space="preserve"> measured weekly by an EchoMRI-100 </w:t>
      </w:r>
      <w:r w:rsidRPr="00F661CD">
        <w:rPr>
          <w:rFonts w:ascii="Arial" w:hAnsi="Arial" w:cs="Arial"/>
        </w:rPr>
        <w:t xml:space="preserve">body composition </w:t>
      </w:r>
      <w:proofErr w:type="spellStart"/>
      <w:r w:rsidRPr="00F661CD">
        <w:rPr>
          <w:rFonts w:ascii="Arial" w:hAnsi="Arial" w:cs="Arial"/>
        </w:rPr>
        <w:t>analyzer</w:t>
      </w:r>
      <w:proofErr w:type="spellEnd"/>
      <w:r w:rsidRPr="00F661CD">
        <w:rPr>
          <w:rFonts w:ascii="Arial" w:eastAsia="Times New Roman" w:hAnsi="Arial" w:cs="Arial"/>
        </w:rPr>
        <w:t xml:space="preserve"> (Echo Medical Systems)</w:t>
      </w:r>
      <w:r w:rsidRPr="00F661CD">
        <w:rPr>
          <w:rFonts w:ascii="Arial" w:hAnsi="Arial" w:cs="Arial"/>
        </w:rPr>
        <w:t>.</w:t>
      </w:r>
    </w:p>
    <w:p w:rsidR="001777C0" w:rsidRPr="00F661CD" w:rsidRDefault="001777C0" w:rsidP="006A054A">
      <w:pPr>
        <w:widowControl w:val="0"/>
        <w:autoSpaceDE w:val="0"/>
        <w:autoSpaceDN w:val="0"/>
        <w:adjustRightInd w:val="0"/>
        <w:spacing w:after="0"/>
        <w:contextualSpacing/>
        <w:jc w:val="both"/>
        <w:rPr>
          <w:rFonts w:ascii="Arial" w:hAnsi="Arial" w:cs="Arial"/>
        </w:rPr>
      </w:pPr>
    </w:p>
    <w:p w:rsidR="00AC6D6E" w:rsidRPr="00F661CD" w:rsidRDefault="00AC6D6E" w:rsidP="006A054A">
      <w:pPr>
        <w:spacing w:after="0"/>
        <w:jc w:val="both"/>
        <w:rPr>
          <w:rFonts w:ascii="Arial" w:hAnsi="Arial" w:cs="Arial"/>
          <w:b/>
        </w:rPr>
      </w:pPr>
      <w:r w:rsidRPr="00F661CD">
        <w:rPr>
          <w:rFonts w:ascii="Arial" w:hAnsi="Arial" w:cs="Arial"/>
          <w:b/>
        </w:rPr>
        <w:t xml:space="preserve">MRI </w:t>
      </w:r>
      <w:r w:rsidR="00DA6826" w:rsidRPr="00F661CD">
        <w:rPr>
          <w:rFonts w:ascii="Arial" w:hAnsi="Arial" w:cs="Arial"/>
          <w:b/>
        </w:rPr>
        <w:t>Acquisition</w:t>
      </w:r>
    </w:p>
    <w:p w:rsidR="00AC6D6E" w:rsidRPr="00F661CD" w:rsidRDefault="00AC6D6E" w:rsidP="006A054A">
      <w:pPr>
        <w:spacing w:after="0"/>
        <w:jc w:val="both"/>
        <w:rPr>
          <w:rFonts w:ascii="Arial" w:hAnsi="Arial" w:cs="Arial"/>
        </w:rPr>
      </w:pPr>
      <w:r w:rsidRPr="00F661CD">
        <w:rPr>
          <w:rFonts w:ascii="Arial" w:hAnsi="Arial" w:cs="Arial"/>
        </w:rPr>
        <w:t>The</w:t>
      </w:r>
      <w:r w:rsidRPr="00F661CD">
        <w:rPr>
          <w:rFonts w:ascii="Arial" w:hAnsi="Arial" w:cs="Arial"/>
          <w:i/>
        </w:rPr>
        <w:t xml:space="preserve"> in vivo</w:t>
      </w:r>
      <w:r w:rsidRPr="00F661CD">
        <w:rPr>
          <w:rFonts w:ascii="Arial" w:hAnsi="Arial" w:cs="Arial"/>
        </w:rPr>
        <w:t xml:space="preserve"> MRI experiments were conducted in compliance with and were approved by the local institutional committee. MRI measurements were performed on a 7 T Bruker </w:t>
      </w:r>
      <w:proofErr w:type="spellStart"/>
      <w:r w:rsidRPr="00F661CD">
        <w:rPr>
          <w:rFonts w:ascii="Arial" w:hAnsi="Arial" w:cs="Arial"/>
        </w:rPr>
        <w:t>ClinScan</w:t>
      </w:r>
      <w:proofErr w:type="spellEnd"/>
      <w:r w:rsidRPr="00F661CD">
        <w:rPr>
          <w:rFonts w:ascii="Arial" w:hAnsi="Arial" w:cs="Arial"/>
        </w:rPr>
        <w:t xml:space="preserve"> using a 40-mm volume and receiver coil. Prior to the </w:t>
      </w:r>
      <w:r w:rsidRPr="00F661CD">
        <w:rPr>
          <w:rFonts w:ascii="Arial" w:hAnsi="Arial" w:cs="Arial"/>
          <w:i/>
        </w:rPr>
        <w:t>in vivo</w:t>
      </w:r>
      <w:r w:rsidRPr="00F661CD">
        <w:rPr>
          <w:rFonts w:ascii="Arial" w:hAnsi="Arial" w:cs="Arial"/>
        </w:rPr>
        <w:t xml:space="preserve"> experiments, the mice were initially anesthetized with 2% </w:t>
      </w:r>
      <w:r w:rsidR="002C64C2" w:rsidRPr="00F661CD">
        <w:rPr>
          <w:rFonts w:ascii="Arial" w:hAnsi="Arial" w:cs="Arial"/>
        </w:rPr>
        <w:t>isoflurane</w:t>
      </w:r>
      <w:r w:rsidRPr="00F661CD">
        <w:rPr>
          <w:rFonts w:ascii="Arial" w:hAnsi="Arial" w:cs="Arial"/>
        </w:rPr>
        <w:t xml:space="preserve"> in a dedicated chamber. During the course of the MRI experiments, </w:t>
      </w:r>
      <w:r w:rsidR="002C64C2" w:rsidRPr="00F661CD">
        <w:rPr>
          <w:rFonts w:ascii="Arial" w:hAnsi="Arial" w:cs="Arial"/>
        </w:rPr>
        <w:t>anaesthesia</w:t>
      </w:r>
      <w:r w:rsidRPr="00F661CD">
        <w:rPr>
          <w:rFonts w:ascii="Arial" w:hAnsi="Arial" w:cs="Arial"/>
        </w:rPr>
        <w:t xml:space="preserve"> levels were reduced to 1.5–1% in a combination of medical air and medical oxygen. Mice were positioned in the prone position, and respiratory-gated image acquisition was performed. Physiological monitoring was performed using an ML880 16/30 </w:t>
      </w:r>
      <w:proofErr w:type="spellStart"/>
      <w:r w:rsidRPr="00F661CD">
        <w:rPr>
          <w:rFonts w:ascii="Arial" w:hAnsi="Arial" w:cs="Arial"/>
        </w:rPr>
        <w:t>Powerlab</w:t>
      </w:r>
      <w:proofErr w:type="spellEnd"/>
      <w:r w:rsidRPr="00F661CD">
        <w:rPr>
          <w:rFonts w:ascii="Arial" w:hAnsi="Arial" w:cs="Arial"/>
        </w:rPr>
        <w:t xml:space="preserve"> system (AD Instruments, </w:t>
      </w:r>
      <w:proofErr w:type="spellStart"/>
      <w:r w:rsidRPr="00F661CD">
        <w:rPr>
          <w:rFonts w:ascii="Arial" w:hAnsi="Arial" w:cs="Arial"/>
        </w:rPr>
        <w:t>Spechbach</w:t>
      </w:r>
      <w:proofErr w:type="spellEnd"/>
      <w:r w:rsidRPr="00F661CD">
        <w:rPr>
          <w:rFonts w:ascii="Arial" w:hAnsi="Arial" w:cs="Arial"/>
        </w:rPr>
        <w:t>, Germany). The temperature probe was placed inside the rectums of the mice, and the body temperature was monitored and controlled with circulating hot water. The imaging experiments were performed on NCD-</w:t>
      </w:r>
      <w:proofErr w:type="spellStart"/>
      <w:r w:rsidRPr="00F661CD">
        <w:rPr>
          <w:rFonts w:ascii="Arial" w:hAnsi="Arial" w:cs="Arial"/>
        </w:rPr>
        <w:t>veh</w:t>
      </w:r>
      <w:proofErr w:type="spellEnd"/>
      <w:r w:rsidRPr="00F661CD">
        <w:rPr>
          <w:rFonts w:ascii="Arial" w:hAnsi="Arial" w:cs="Arial"/>
        </w:rPr>
        <w:t>, NCD-</w:t>
      </w:r>
      <w:proofErr w:type="spellStart"/>
      <w:r w:rsidRPr="00F661CD">
        <w:rPr>
          <w:rFonts w:ascii="Arial" w:hAnsi="Arial" w:cs="Arial"/>
        </w:rPr>
        <w:t>ncls</w:t>
      </w:r>
      <w:proofErr w:type="spellEnd"/>
      <w:r w:rsidRPr="00F661CD">
        <w:rPr>
          <w:rFonts w:ascii="Arial" w:hAnsi="Arial" w:cs="Arial"/>
        </w:rPr>
        <w:t xml:space="preserve">, </w:t>
      </w:r>
      <w:proofErr w:type="gramStart"/>
      <w:r w:rsidRPr="00F661CD">
        <w:rPr>
          <w:rFonts w:ascii="Arial" w:hAnsi="Arial" w:cs="Arial"/>
        </w:rPr>
        <w:t>HFD</w:t>
      </w:r>
      <w:proofErr w:type="gramEnd"/>
      <w:r w:rsidRPr="00F661CD">
        <w:rPr>
          <w:rFonts w:ascii="Arial" w:hAnsi="Arial" w:cs="Arial"/>
        </w:rPr>
        <w:t>-</w:t>
      </w:r>
      <w:proofErr w:type="spellStart"/>
      <w:r w:rsidRPr="00F661CD">
        <w:rPr>
          <w:rFonts w:ascii="Arial" w:hAnsi="Arial" w:cs="Arial"/>
        </w:rPr>
        <w:t>veh</w:t>
      </w:r>
      <w:proofErr w:type="spellEnd"/>
      <w:r w:rsidRPr="00F661CD">
        <w:rPr>
          <w:rFonts w:ascii="Arial" w:hAnsi="Arial" w:cs="Arial"/>
        </w:rPr>
        <w:t xml:space="preserve"> and HFD-</w:t>
      </w:r>
      <w:proofErr w:type="spellStart"/>
      <w:r w:rsidRPr="00F661CD">
        <w:rPr>
          <w:rFonts w:ascii="Arial" w:hAnsi="Arial" w:cs="Arial"/>
        </w:rPr>
        <w:t>ncls</w:t>
      </w:r>
      <w:proofErr w:type="spellEnd"/>
      <w:r w:rsidRPr="00F661CD">
        <w:rPr>
          <w:rFonts w:ascii="Arial" w:hAnsi="Arial" w:cs="Arial"/>
        </w:rPr>
        <w:t xml:space="preserve"> mice at 15 weeks of age. T2 weighted coronal images were obtained to localize the lumber I to lumber V abdomen regions using turbo spin echo imaging. Respiration-gated Dixon imaging was performed in the transverse plane by acquiring 22 1-mm-thick slices (time of repetition- 8 </w:t>
      </w:r>
      <w:proofErr w:type="spellStart"/>
      <w:r w:rsidRPr="00F661CD">
        <w:rPr>
          <w:rFonts w:ascii="Arial" w:hAnsi="Arial" w:cs="Arial"/>
        </w:rPr>
        <w:t>ms</w:t>
      </w:r>
      <w:proofErr w:type="spellEnd"/>
      <w:r w:rsidRPr="00F661CD">
        <w:rPr>
          <w:rFonts w:ascii="Arial" w:hAnsi="Arial" w:cs="Arial"/>
        </w:rPr>
        <w:t xml:space="preserve">, number of averages- 2; echo time (opposite phase)- 1 </w:t>
      </w:r>
      <w:proofErr w:type="spellStart"/>
      <w:r w:rsidRPr="00F661CD">
        <w:rPr>
          <w:rFonts w:ascii="Arial" w:hAnsi="Arial" w:cs="Arial"/>
        </w:rPr>
        <w:t>ms</w:t>
      </w:r>
      <w:proofErr w:type="spellEnd"/>
      <w:r w:rsidRPr="00F661CD">
        <w:rPr>
          <w:rFonts w:ascii="Arial" w:hAnsi="Arial" w:cs="Arial"/>
        </w:rPr>
        <w:t xml:space="preserve">; echo time (in phase)-2.5 </w:t>
      </w:r>
      <w:proofErr w:type="spellStart"/>
      <w:r w:rsidRPr="00F661CD">
        <w:rPr>
          <w:rFonts w:ascii="Arial" w:hAnsi="Arial" w:cs="Arial"/>
        </w:rPr>
        <w:t>ms</w:t>
      </w:r>
      <w:proofErr w:type="spellEnd"/>
      <w:r w:rsidRPr="00F661CD">
        <w:rPr>
          <w:rFonts w:ascii="Arial" w:hAnsi="Arial" w:cs="Arial"/>
        </w:rPr>
        <w:t xml:space="preserve">; flip agnle-6º; echo band widths- 1090 and 1500 Hz/pixel; matrix size-192 x 256; and in-plane resolution-.0195 x 0.195). </w:t>
      </w:r>
    </w:p>
    <w:p w:rsidR="006E14B5" w:rsidRPr="00F661CD" w:rsidRDefault="006E14B5" w:rsidP="006A054A">
      <w:pPr>
        <w:spacing w:after="0"/>
        <w:jc w:val="both"/>
        <w:rPr>
          <w:rFonts w:ascii="Arial" w:hAnsi="Arial" w:cs="Arial"/>
        </w:rPr>
      </w:pPr>
    </w:p>
    <w:p w:rsidR="00AC6D6E" w:rsidRPr="00F661CD" w:rsidRDefault="00AC6D6E" w:rsidP="006A054A">
      <w:pPr>
        <w:spacing w:after="0"/>
        <w:jc w:val="both"/>
        <w:rPr>
          <w:rFonts w:ascii="Arial" w:hAnsi="Arial" w:cs="Arial"/>
          <w:b/>
          <w:bCs/>
        </w:rPr>
      </w:pPr>
      <w:r w:rsidRPr="00F661CD">
        <w:rPr>
          <w:rFonts w:ascii="Arial" w:hAnsi="Arial" w:cs="Arial"/>
          <w:b/>
          <w:bCs/>
        </w:rPr>
        <w:t xml:space="preserve">Image </w:t>
      </w:r>
      <w:r w:rsidR="00DA6826" w:rsidRPr="00F661CD">
        <w:rPr>
          <w:rFonts w:ascii="Arial" w:hAnsi="Arial" w:cs="Arial"/>
          <w:b/>
          <w:bCs/>
        </w:rPr>
        <w:t xml:space="preserve">Processing </w:t>
      </w:r>
    </w:p>
    <w:p w:rsidR="00F56EBC" w:rsidRPr="00F661CD" w:rsidRDefault="00AC6D6E" w:rsidP="006A054A">
      <w:pPr>
        <w:spacing w:after="0"/>
        <w:jc w:val="both"/>
        <w:rPr>
          <w:rFonts w:ascii="Arial" w:hAnsi="Arial" w:cs="Arial"/>
        </w:rPr>
      </w:pPr>
      <w:r w:rsidRPr="00F661CD">
        <w:rPr>
          <w:rFonts w:ascii="Arial" w:hAnsi="Arial" w:cs="Arial"/>
        </w:rPr>
        <w:t xml:space="preserve">The segmentation of subcutaneous adipose tissue (SAT) and visceral adipose tissue (VAT) was performed using a hybrid algorithm (active contour </w:t>
      </w:r>
      <w:r w:rsidR="007D6235" w:rsidRPr="00F661CD">
        <w:rPr>
          <w:rFonts w:ascii="Arial" w:hAnsi="Arial" w:cs="Arial"/>
        </w:rPr>
        <w:fldChar w:fldCharType="begin">
          <w:fldData xml:space="preserve">PEVuZE5vdGU+PENpdGU+PEF1dGhvcj5MYW5rdG9uPC9BdXRob3I+PFllYXI+MjAwODwvWWVhcj48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bmloLmdvdi9wdWJtZWQvMTg4NTQyNDc8L3VybD48L3JlbGF0ZWQtdXJscz48L3VybHM+PGN1c3Rv
bTI+Mjc5NjExMjwvY3VzdG9tMj48ZWxlY3Ryb25pYy1yZXNvdXJjZS1udW0+MTAuMTEwOS9USVAu
MjAwOC4yMDA0NjExPC9lbGVjdHJvbmljLXJlc291cmNlLW51bT48bGFuZ3VhZ2U+ZW5nPC9sYW5n
dWFnZT48L3JlY29yZD48L0NpdGU+PC9FbmROb3RlPgB=
</w:fldData>
        </w:fldChar>
      </w:r>
      <w:r w:rsidR="003F74ED">
        <w:rPr>
          <w:rFonts w:ascii="Arial" w:hAnsi="Arial" w:cs="Arial"/>
        </w:rPr>
        <w:instrText xml:space="preserve"> ADDIN EN.CITE </w:instrText>
      </w:r>
      <w:r w:rsidR="003F74ED">
        <w:rPr>
          <w:rFonts w:ascii="Arial" w:hAnsi="Arial" w:cs="Arial"/>
        </w:rPr>
        <w:fldChar w:fldCharType="begin">
          <w:fldData xml:space="preserve">PEVuZE5vdGU+PENpdGU+PEF1dGhvcj5MYW5rdG9uPC9BdXRob3I+PFllYXI+MjAwODwvWWVhcj48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</w:fldData>
        </w:fldChar>
      </w:r>
      <w:r w:rsidR="003F74ED">
        <w:rPr>
          <w:rFonts w:ascii="Arial" w:hAnsi="Arial" w:cs="Arial"/>
        </w:rPr>
        <w:instrText xml:space="preserve"> ADDIN EN.CITE.DATA </w:instrText>
      </w:r>
      <w:r w:rsidR="003F74ED">
        <w:rPr>
          <w:rFonts w:ascii="Arial" w:hAnsi="Arial" w:cs="Arial"/>
        </w:rPr>
      </w:r>
      <w:r w:rsidR="003F74ED">
        <w:rPr>
          <w:rFonts w:ascii="Arial" w:hAnsi="Arial" w:cs="Arial"/>
        </w:rPr>
        <w:fldChar w:fldCharType="end"/>
      </w:r>
      <w:r w:rsidR="007D6235" w:rsidRPr="00F661CD">
        <w:rPr>
          <w:rFonts w:ascii="Arial" w:hAnsi="Arial" w:cs="Arial"/>
        </w:rPr>
        <w:fldChar w:fldCharType="separate"/>
      </w:r>
      <w:r w:rsidR="003F74ED">
        <w:rPr>
          <w:rFonts w:ascii="Arial" w:hAnsi="Arial" w:cs="Arial"/>
          <w:noProof/>
        </w:rPr>
        <w:t>[</w:t>
      </w:r>
      <w:hyperlink w:anchor="_ENREF_1" w:tooltip="Lankton, 2008 #404" w:history="1">
        <w:r w:rsidR="003F74ED">
          <w:rPr>
            <w:rFonts w:ascii="Arial" w:hAnsi="Arial" w:cs="Arial"/>
            <w:noProof/>
          </w:rPr>
          <w:t>1</w:t>
        </w:r>
      </w:hyperlink>
      <w:r w:rsidR="003F74ED">
        <w:rPr>
          <w:rFonts w:ascii="Arial" w:hAnsi="Arial" w:cs="Arial"/>
          <w:noProof/>
        </w:rPr>
        <w:t>]</w:t>
      </w:r>
      <w:r w:rsidR="007D6235" w:rsidRPr="00F661CD">
        <w:rPr>
          <w:rFonts w:ascii="Arial" w:hAnsi="Arial" w:cs="Arial"/>
        </w:rPr>
        <w:fldChar w:fldCharType="end"/>
      </w:r>
      <w:r w:rsidRPr="00F661CD">
        <w:rPr>
          <w:rFonts w:ascii="Arial" w:hAnsi="Arial" w:cs="Arial"/>
        </w:rPr>
        <w:t xml:space="preserve"> and fuzzy c-means –FCM </w:t>
      </w:r>
      <w:r w:rsidR="007D6235" w:rsidRPr="00F661CD">
        <w:rPr>
          <w:rFonts w:ascii="Arial" w:hAnsi="Arial" w:cs="Arial"/>
        </w:rPr>
        <w:fldChar w:fldCharType="begin"/>
      </w:r>
      <w:r w:rsidR="003F74ED">
        <w:rPr>
          <w:rFonts w:ascii="Arial" w:hAnsi="Arial" w:cs="Arial"/>
        </w:rPr>
        <w:instrText xml:space="preserve"> ADDIN EN.CITE &lt;EndNote&gt;&lt;Cite&gt;&lt;Author&gt;Bezdek&lt;/Author&gt;&lt;Year&gt;1981&lt;/Year&gt;&lt;RecNum&gt;219&lt;/RecNum&gt;&lt;DisplayText&gt;[2]&lt;/DisplayText&gt;&lt;record&gt;&lt;rec-number&gt;219&lt;/rec-number&gt;&lt;foreign-keys&gt;&lt;key app="EN" db-id="sx0vwwaez5zwahesrtnpe2dbss2spsfpwepd" timestamp="1465109061"&gt;219&lt;/key&gt;&lt;/foreign-keys&gt;&lt;ref-type name="Journal Article"&gt;17&lt;/ref-type&gt;&lt;contributors&gt;&lt;authors&gt;&lt;author&gt;Bezdek, J. C. &lt;/author&gt;&lt;/authors&gt;&lt;/contributors&gt;&lt;titles&gt;&lt;title&gt;Pattern Recognition with Fuzzy Objective Function Algorithms&lt;/title&gt;&lt;secondary-title&gt;Plenum Press, New York.&lt;/secondary-title&gt;&lt;/titles&gt;&lt;periodical&gt;&lt;abbr-1&gt;Plenum Press, New York.&lt;/abbr-1&gt;&lt;/periodical&gt;&lt;dates&gt;&lt;year&gt;1981&lt;/year&gt;&lt;/dates&gt;&lt;urls&gt;&lt;/urls&gt;&lt;/record&gt;&lt;/Cite&gt;&lt;/EndNote&gt;</w:instrText>
      </w:r>
      <w:r w:rsidR="007D6235" w:rsidRPr="00F661CD">
        <w:rPr>
          <w:rFonts w:ascii="Arial" w:hAnsi="Arial" w:cs="Arial"/>
        </w:rPr>
        <w:fldChar w:fldCharType="separate"/>
      </w:r>
      <w:r w:rsidR="003F74ED">
        <w:rPr>
          <w:rFonts w:ascii="Arial" w:hAnsi="Arial" w:cs="Arial"/>
          <w:noProof/>
        </w:rPr>
        <w:t>[</w:t>
      </w:r>
      <w:hyperlink w:anchor="_ENREF_2" w:tooltip="Bezdek, 1981 #219" w:history="1">
        <w:r w:rsidR="003F74ED">
          <w:rPr>
            <w:rFonts w:ascii="Arial" w:hAnsi="Arial" w:cs="Arial"/>
            <w:noProof/>
          </w:rPr>
          <w:t>2</w:t>
        </w:r>
      </w:hyperlink>
      <w:r w:rsidR="003F74ED">
        <w:rPr>
          <w:rFonts w:ascii="Arial" w:hAnsi="Arial" w:cs="Arial"/>
          <w:noProof/>
        </w:rPr>
        <w:t>]</w:t>
      </w:r>
      <w:r w:rsidR="007D6235" w:rsidRPr="00F661CD">
        <w:rPr>
          <w:rFonts w:ascii="Arial" w:hAnsi="Arial" w:cs="Arial"/>
        </w:rPr>
        <w:fldChar w:fldCharType="end"/>
      </w:r>
      <w:r w:rsidRPr="00F661CD">
        <w:rPr>
          <w:rFonts w:ascii="Arial" w:hAnsi="Arial" w:cs="Arial"/>
        </w:rPr>
        <w:t xml:space="preserve">) by an in-house-developed MATLAB program. Dixon-based fat images were first filtered using a </w:t>
      </w:r>
      <w:proofErr w:type="spellStart"/>
      <w:r w:rsidRPr="00F661CD">
        <w:rPr>
          <w:rFonts w:ascii="Arial" w:hAnsi="Arial" w:cs="Arial"/>
        </w:rPr>
        <w:t>bifilter</w:t>
      </w:r>
      <w:proofErr w:type="spellEnd"/>
      <w:r w:rsidRPr="00F661CD">
        <w:rPr>
          <w:rFonts w:ascii="Arial" w:hAnsi="Arial" w:cs="Arial"/>
        </w:rPr>
        <w:t xml:space="preserve"> to reduce the high frequency noise, to homogenize the regions with little intensity variation and to preserve and sharpen the edges. The denotations of the edges were improved using edge enhancement techniques. The initial curve was derived from the binary image of the data for each slice. Geodesic region- and curve evolution-based segmentation was used to identify the boundaries between the SAT and VAT. The initial contour for the algorithm was derived semi-automatically by selecting a few seed points near the abdominal wall. The geodesic curve was allowed to converge into the abdominal wall. After separation of the SAT and VAT regions, FCM with a different number of classes was performed on the SAT and VAT regions; then, thresholds for classifying the data into fat and non-fat regions were derived using statistical parameters such as the mean, variance and </w:t>
      </w:r>
      <w:proofErr w:type="spellStart"/>
      <w:r w:rsidRPr="00F661CD">
        <w:rPr>
          <w:rFonts w:ascii="Arial" w:hAnsi="Arial" w:cs="Arial"/>
        </w:rPr>
        <w:t>neighborhood</w:t>
      </w:r>
      <w:proofErr w:type="spellEnd"/>
      <w:r w:rsidRPr="00F661CD">
        <w:rPr>
          <w:rFonts w:ascii="Arial" w:hAnsi="Arial" w:cs="Arial"/>
        </w:rPr>
        <w:t xml:space="preserve"> relation. The different FCM regions in SAT and VAT were merged based on the intensity and </w:t>
      </w:r>
      <w:proofErr w:type="spellStart"/>
      <w:r w:rsidRPr="00F661CD">
        <w:rPr>
          <w:rFonts w:ascii="Arial" w:hAnsi="Arial" w:cs="Arial"/>
        </w:rPr>
        <w:t>neighborhood</w:t>
      </w:r>
      <w:proofErr w:type="spellEnd"/>
      <w:r w:rsidRPr="00F661CD">
        <w:rPr>
          <w:rFonts w:ascii="Arial" w:hAnsi="Arial" w:cs="Arial"/>
        </w:rPr>
        <w:t xml:space="preserve"> relation. The quantitation of the SAT and VAT regions was performed using the voxel dimensions of the scan. </w:t>
      </w:r>
    </w:p>
    <w:p w:rsidR="006E14B5" w:rsidRPr="00F661CD" w:rsidRDefault="006E14B5" w:rsidP="006A054A">
      <w:pPr>
        <w:spacing w:after="0"/>
        <w:jc w:val="both"/>
        <w:rPr>
          <w:rFonts w:ascii="Arial" w:hAnsi="Arial" w:cs="Arial"/>
        </w:rPr>
      </w:pPr>
    </w:p>
    <w:p w:rsidR="001777C0" w:rsidRPr="00F661CD" w:rsidRDefault="001777C0" w:rsidP="006A054A">
      <w:pPr>
        <w:spacing w:after="0"/>
        <w:jc w:val="both"/>
        <w:rPr>
          <w:rFonts w:ascii="Arial" w:hAnsi="Arial" w:cs="Arial"/>
          <w:b/>
        </w:rPr>
      </w:pPr>
      <w:r w:rsidRPr="00F661CD">
        <w:rPr>
          <w:rFonts w:ascii="Arial" w:hAnsi="Arial" w:cs="Arial"/>
          <w:b/>
        </w:rPr>
        <w:t xml:space="preserve">Histological </w:t>
      </w:r>
      <w:r w:rsidR="00DA6826" w:rsidRPr="00F661CD">
        <w:rPr>
          <w:rFonts w:ascii="Arial" w:hAnsi="Arial" w:cs="Arial"/>
          <w:b/>
        </w:rPr>
        <w:t>Analysis</w:t>
      </w:r>
    </w:p>
    <w:p w:rsidR="001777C0" w:rsidRPr="00F661CD" w:rsidRDefault="001777C0" w:rsidP="006A054A">
      <w:pPr>
        <w:spacing w:after="0"/>
        <w:jc w:val="both"/>
        <w:rPr>
          <w:rFonts w:ascii="Arial" w:hAnsi="Arial" w:cs="Arial"/>
        </w:rPr>
      </w:pPr>
      <w:r w:rsidRPr="00F661CD">
        <w:rPr>
          <w:rFonts w:ascii="Arial" w:hAnsi="Arial" w:cs="Arial"/>
        </w:rPr>
        <w:t xml:space="preserve">Histological analysis was performed as previously described </w:t>
      </w:r>
      <w:r w:rsidRPr="00F661CD">
        <w:rPr>
          <w:rFonts w:ascii="Arial" w:hAnsi="Arial" w:cs="Arial"/>
        </w:rPr>
        <w:fldChar w:fldCharType="begin">
          <w:fldData xml:space="preserve">PEVuZE5vdGU+PENpdGU+PEF1dGhvcj5KdWxpZW48L0F1dGhvcj48WWVhcj4yMDA3PC9ZZWFyPjxS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YXR1cmUgZ2VuZXRpY3M8L2FiYnItMT48L2FsdC1wZXJpb2RpY2FsPjxwYWdlcz4zMzgtNDY8L3Bh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</w:fldData>
        </w:fldChar>
      </w:r>
      <w:r w:rsidR="003F74ED">
        <w:rPr>
          <w:rFonts w:ascii="Arial" w:hAnsi="Arial" w:cs="Arial"/>
        </w:rPr>
        <w:instrText xml:space="preserve"> ADDIN EN.CITE </w:instrText>
      </w:r>
      <w:r w:rsidR="003F74ED">
        <w:rPr>
          <w:rFonts w:ascii="Arial" w:hAnsi="Arial" w:cs="Arial"/>
        </w:rPr>
        <w:fldChar w:fldCharType="begin">
          <w:fldData xml:space="preserve">PEVuZE5vdGU+PENpdGU+PEF1dGhvcj5KdWxpZW48L0F1dGhvcj48WWVhcj4yMDA3PC9ZZWFyPjxS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</w:fldData>
        </w:fldChar>
      </w:r>
      <w:r w:rsidR="003F74ED">
        <w:rPr>
          <w:rFonts w:ascii="Arial" w:hAnsi="Arial" w:cs="Arial"/>
        </w:rPr>
        <w:instrText xml:space="preserve"> ADDIN EN.CITE.DATA </w:instrText>
      </w:r>
      <w:r w:rsidR="003F74ED">
        <w:rPr>
          <w:rFonts w:ascii="Arial" w:hAnsi="Arial" w:cs="Arial"/>
        </w:rPr>
      </w:r>
      <w:r w:rsidR="003F74ED">
        <w:rPr>
          <w:rFonts w:ascii="Arial" w:hAnsi="Arial" w:cs="Arial"/>
        </w:rPr>
        <w:fldChar w:fldCharType="end"/>
      </w:r>
      <w:r w:rsidRPr="00F661CD">
        <w:rPr>
          <w:rFonts w:ascii="Arial" w:hAnsi="Arial" w:cs="Arial"/>
        </w:rPr>
        <w:fldChar w:fldCharType="separate"/>
      </w:r>
      <w:r w:rsidR="003F74ED">
        <w:rPr>
          <w:rFonts w:ascii="Arial" w:hAnsi="Arial" w:cs="Arial"/>
          <w:noProof/>
        </w:rPr>
        <w:t>[</w:t>
      </w:r>
      <w:hyperlink w:anchor="_ENREF_3" w:tooltip="Julien, 2007 #369" w:history="1">
        <w:r w:rsidR="003F74ED">
          <w:rPr>
            <w:rFonts w:ascii="Arial" w:hAnsi="Arial" w:cs="Arial"/>
            <w:noProof/>
          </w:rPr>
          <w:t>3</w:t>
        </w:r>
      </w:hyperlink>
      <w:r w:rsidR="003F74ED">
        <w:rPr>
          <w:rFonts w:ascii="Arial" w:hAnsi="Arial" w:cs="Arial"/>
          <w:noProof/>
        </w:rPr>
        <w:t>]</w:t>
      </w:r>
      <w:r w:rsidRPr="00F661CD">
        <w:rPr>
          <w:rFonts w:ascii="Arial" w:hAnsi="Arial" w:cs="Arial"/>
        </w:rPr>
        <w:fldChar w:fldCharType="end"/>
      </w:r>
      <w:r w:rsidRPr="00F661CD">
        <w:rPr>
          <w:rFonts w:ascii="Arial" w:hAnsi="Arial" w:cs="Arial"/>
        </w:rPr>
        <w:t>.</w:t>
      </w:r>
      <w:r w:rsidRPr="00F661CD">
        <w:rPr>
          <w:rFonts w:ascii="Arial" w:hAnsi="Arial" w:cs="Arial"/>
          <w:b/>
        </w:rPr>
        <w:t xml:space="preserve"> </w:t>
      </w:r>
      <w:r w:rsidRPr="00F661CD">
        <w:rPr>
          <w:rFonts w:ascii="Arial" w:hAnsi="Arial" w:cs="Arial"/>
        </w:rPr>
        <w:t xml:space="preserve">Briefly, complete necropsies were performed, and the tissues used for histology were fixed in 10% neutral buffered formalin </w:t>
      </w:r>
      <w:r w:rsidRPr="00F661CD">
        <w:rPr>
          <w:rFonts w:ascii="Arial" w:hAnsi="Arial" w:cs="Arial"/>
        </w:rPr>
        <w:lastRenderedPageBreak/>
        <w:t xml:space="preserve">and embedded in paraffin, sectioned at 4 </w:t>
      </w:r>
      <w:r w:rsidRPr="00F661CD">
        <w:rPr>
          <w:rFonts w:ascii="Arial" w:hAnsi="Arial" w:cs="Arial"/>
        </w:rPr>
        <w:sym w:font="Symbol" w:char="F06D"/>
      </w:r>
      <w:r w:rsidRPr="00F661CD">
        <w:rPr>
          <w:rFonts w:ascii="Arial" w:hAnsi="Arial" w:cs="Arial"/>
        </w:rPr>
        <w:t xml:space="preserve">m, stained with H&amp;E, and examined for pathological findings. </w:t>
      </w:r>
    </w:p>
    <w:p w:rsidR="001777C0" w:rsidRPr="00F661CD" w:rsidRDefault="001777C0" w:rsidP="006A054A">
      <w:pPr>
        <w:widowControl w:val="0"/>
        <w:autoSpaceDE w:val="0"/>
        <w:autoSpaceDN w:val="0"/>
        <w:adjustRightInd w:val="0"/>
        <w:spacing w:after="0"/>
        <w:contextualSpacing/>
        <w:jc w:val="both"/>
        <w:rPr>
          <w:rFonts w:ascii="Arial" w:hAnsi="Arial" w:cs="Arial"/>
          <w:b/>
        </w:rPr>
      </w:pPr>
    </w:p>
    <w:p w:rsidR="001777C0" w:rsidRPr="00F661CD" w:rsidRDefault="001777C0" w:rsidP="006A054A">
      <w:pPr>
        <w:widowControl w:val="0"/>
        <w:autoSpaceDE w:val="0"/>
        <w:autoSpaceDN w:val="0"/>
        <w:adjustRightInd w:val="0"/>
        <w:spacing w:after="0"/>
        <w:contextualSpacing/>
        <w:jc w:val="both"/>
        <w:rPr>
          <w:rFonts w:ascii="Arial" w:hAnsi="Arial" w:cs="Arial"/>
          <w:b/>
        </w:rPr>
      </w:pPr>
      <w:r w:rsidRPr="00F661CD">
        <w:rPr>
          <w:rFonts w:ascii="Arial" w:hAnsi="Arial" w:cs="Arial"/>
          <w:b/>
        </w:rPr>
        <w:t xml:space="preserve">Tissue </w:t>
      </w:r>
      <w:r w:rsidR="00DA6826" w:rsidRPr="00F661CD">
        <w:rPr>
          <w:rFonts w:ascii="Arial" w:hAnsi="Arial" w:cs="Arial"/>
          <w:b/>
        </w:rPr>
        <w:t>Lipid Content Measurement</w:t>
      </w:r>
    </w:p>
    <w:p w:rsidR="001777C0" w:rsidRPr="00F661CD" w:rsidRDefault="001777C0" w:rsidP="006A054A">
      <w:pPr>
        <w:widowControl w:val="0"/>
        <w:autoSpaceDE w:val="0"/>
        <w:autoSpaceDN w:val="0"/>
        <w:adjustRightInd w:val="0"/>
        <w:spacing w:after="0"/>
        <w:contextualSpacing/>
        <w:jc w:val="both"/>
        <w:rPr>
          <w:rFonts w:ascii="Arial" w:hAnsi="Arial" w:cs="Arial"/>
        </w:rPr>
      </w:pPr>
      <w:r w:rsidRPr="00F661CD">
        <w:rPr>
          <w:rFonts w:ascii="Arial" w:hAnsi="Arial" w:cs="Arial"/>
        </w:rPr>
        <w:t>TG contents in BAT, liver and quadriceps skeletal muscle were measured using a Triglyceride Quantification Kit (</w:t>
      </w:r>
      <w:proofErr w:type="spellStart"/>
      <w:r w:rsidRPr="00F661CD">
        <w:rPr>
          <w:rFonts w:ascii="Arial" w:hAnsi="Arial" w:cs="Arial"/>
        </w:rPr>
        <w:t>Abcam</w:t>
      </w:r>
      <w:proofErr w:type="spellEnd"/>
      <w:r w:rsidRPr="00F661CD">
        <w:rPr>
          <w:rFonts w:ascii="Arial" w:hAnsi="Arial" w:cs="Arial"/>
        </w:rPr>
        <w:t>). Up to 60 mg of each snap-frozen piece of tissue were homogenized in 5% NP-40 buffer and slowly heated to 90°C to solubilize all of the TGs. After centrifugation, the soluble fraction was assayed according to the manufacturer’s instructions and normalized to the tissue weight.</w:t>
      </w:r>
    </w:p>
    <w:p w:rsidR="001777C0" w:rsidRPr="00F661CD" w:rsidRDefault="001777C0" w:rsidP="006A054A">
      <w:pPr>
        <w:widowControl w:val="0"/>
        <w:autoSpaceDE w:val="0"/>
        <w:autoSpaceDN w:val="0"/>
        <w:adjustRightInd w:val="0"/>
        <w:spacing w:after="0"/>
        <w:contextualSpacing/>
        <w:jc w:val="both"/>
        <w:rPr>
          <w:rFonts w:ascii="Arial" w:hAnsi="Arial" w:cs="Arial"/>
        </w:rPr>
      </w:pPr>
    </w:p>
    <w:p w:rsidR="001777C0" w:rsidRPr="00F661CD" w:rsidRDefault="001777C0" w:rsidP="006A054A">
      <w:pPr>
        <w:widowControl w:val="0"/>
        <w:autoSpaceDE w:val="0"/>
        <w:autoSpaceDN w:val="0"/>
        <w:adjustRightInd w:val="0"/>
        <w:spacing w:after="0"/>
        <w:contextualSpacing/>
        <w:jc w:val="both"/>
        <w:rPr>
          <w:rFonts w:ascii="Arial" w:hAnsi="Arial" w:cs="Arial"/>
          <w:b/>
        </w:rPr>
      </w:pPr>
      <w:r w:rsidRPr="00F661CD">
        <w:rPr>
          <w:rFonts w:ascii="Arial" w:hAnsi="Arial" w:cs="Arial"/>
          <w:b/>
        </w:rPr>
        <w:t xml:space="preserve">Blood </w:t>
      </w:r>
      <w:r w:rsidR="00DA6826" w:rsidRPr="00F661CD">
        <w:rPr>
          <w:rFonts w:ascii="Arial" w:hAnsi="Arial" w:cs="Arial"/>
          <w:b/>
        </w:rPr>
        <w:t>Metabolic Parameters</w:t>
      </w:r>
    </w:p>
    <w:p w:rsidR="001777C0" w:rsidRPr="00F661CD" w:rsidRDefault="001777C0" w:rsidP="006A054A">
      <w:pPr>
        <w:widowControl w:val="0"/>
        <w:autoSpaceDE w:val="0"/>
        <w:autoSpaceDN w:val="0"/>
        <w:adjustRightInd w:val="0"/>
        <w:spacing w:after="0"/>
        <w:contextualSpacing/>
        <w:jc w:val="both"/>
        <w:rPr>
          <w:rFonts w:ascii="Arial" w:hAnsi="Arial" w:cs="Arial"/>
        </w:rPr>
      </w:pPr>
      <w:r w:rsidRPr="00F661CD">
        <w:rPr>
          <w:rFonts w:ascii="Arial" w:hAnsi="Arial" w:cs="Arial"/>
        </w:rPr>
        <w:t xml:space="preserve">Plasma insulin and leptin levels were measured after overnight fasting using the corresponding ELISA kits (Millipore). FFA, TG and cholesterol levels were measured with a commercial kit (WAKO) or with the </w:t>
      </w:r>
      <w:proofErr w:type="spellStart"/>
      <w:r w:rsidRPr="00F661CD">
        <w:rPr>
          <w:rFonts w:ascii="Arial" w:hAnsi="Arial" w:cs="Arial"/>
        </w:rPr>
        <w:t>Liquicor</w:t>
      </w:r>
      <w:proofErr w:type="spellEnd"/>
      <w:r w:rsidRPr="00F661CD">
        <w:rPr>
          <w:rFonts w:ascii="Arial" w:hAnsi="Arial" w:cs="Arial"/>
        </w:rPr>
        <w:t xml:space="preserve"> assay (</w:t>
      </w:r>
      <w:proofErr w:type="spellStart"/>
      <w:r w:rsidRPr="00F661CD">
        <w:rPr>
          <w:rFonts w:ascii="Arial" w:hAnsi="Arial" w:cs="Arial"/>
        </w:rPr>
        <w:t>Stanbio</w:t>
      </w:r>
      <w:proofErr w:type="spellEnd"/>
      <w:r w:rsidRPr="00F661CD">
        <w:rPr>
          <w:rFonts w:ascii="Arial" w:hAnsi="Arial" w:cs="Arial"/>
        </w:rPr>
        <w:t xml:space="preserve">). </w:t>
      </w:r>
    </w:p>
    <w:p w:rsidR="001777C0" w:rsidRPr="00F661CD" w:rsidRDefault="001777C0" w:rsidP="006A054A">
      <w:pPr>
        <w:spacing w:after="0"/>
        <w:jc w:val="both"/>
        <w:rPr>
          <w:rStyle w:val="apple-style-span"/>
          <w:rFonts w:ascii="Arial" w:eastAsia="Times New Roman" w:hAnsi="Arial" w:cs="Arial"/>
          <w:b/>
        </w:rPr>
      </w:pPr>
    </w:p>
    <w:p w:rsidR="001777C0" w:rsidRPr="00F661CD" w:rsidRDefault="001777C0" w:rsidP="006A054A">
      <w:pPr>
        <w:widowControl w:val="0"/>
        <w:autoSpaceDE w:val="0"/>
        <w:autoSpaceDN w:val="0"/>
        <w:adjustRightInd w:val="0"/>
        <w:spacing w:after="0"/>
        <w:contextualSpacing/>
        <w:jc w:val="both"/>
        <w:rPr>
          <w:rFonts w:ascii="Arial" w:hAnsi="Arial" w:cs="Arial"/>
        </w:rPr>
      </w:pPr>
      <w:r w:rsidRPr="00F661CD">
        <w:rPr>
          <w:rFonts w:ascii="Arial" w:hAnsi="Arial" w:cs="Arial"/>
          <w:b/>
        </w:rPr>
        <w:t xml:space="preserve">Oral </w:t>
      </w:r>
      <w:r w:rsidR="00DA6826" w:rsidRPr="00F661CD">
        <w:rPr>
          <w:rFonts w:ascii="Arial" w:hAnsi="Arial" w:cs="Arial"/>
          <w:b/>
        </w:rPr>
        <w:t>Glucose Tolerance Test</w:t>
      </w:r>
    </w:p>
    <w:p w:rsidR="001777C0" w:rsidRPr="00F661CD" w:rsidRDefault="001777C0" w:rsidP="006A054A">
      <w:pPr>
        <w:widowControl w:val="0"/>
        <w:autoSpaceDE w:val="0"/>
        <w:autoSpaceDN w:val="0"/>
        <w:adjustRightInd w:val="0"/>
        <w:spacing w:after="0"/>
        <w:contextualSpacing/>
        <w:jc w:val="both"/>
        <w:rPr>
          <w:rFonts w:ascii="Arial" w:hAnsi="Arial" w:cs="Arial"/>
        </w:rPr>
      </w:pPr>
      <w:r w:rsidRPr="00F661CD">
        <w:rPr>
          <w:rFonts w:ascii="Arial" w:hAnsi="Arial" w:cs="Arial"/>
        </w:rPr>
        <w:t xml:space="preserve">All mice were fasted overnight. After baseline glucose values were measured using </w:t>
      </w:r>
      <w:proofErr w:type="spellStart"/>
      <w:r w:rsidRPr="00F661CD">
        <w:rPr>
          <w:rFonts w:ascii="Arial" w:hAnsi="Arial" w:cs="Arial"/>
        </w:rPr>
        <w:t>Accu</w:t>
      </w:r>
      <w:proofErr w:type="spellEnd"/>
      <w:r w:rsidRPr="00F661CD">
        <w:rPr>
          <w:rFonts w:ascii="Arial" w:hAnsi="Arial" w:cs="Arial"/>
        </w:rPr>
        <w:t xml:space="preserve">-Check Performa (Roche), the mice were given glucose at 2 mg/g body weight by oral gavage. Subsequently, the clearance of plasma glucose was monitored at 15, 30, 60, 90 and 120 min following glucose administration. </w:t>
      </w:r>
    </w:p>
    <w:p w:rsidR="009C3E04" w:rsidRPr="00F661CD" w:rsidRDefault="009C3E04" w:rsidP="009C3E04">
      <w:pPr>
        <w:widowControl w:val="0"/>
        <w:autoSpaceDE w:val="0"/>
        <w:autoSpaceDN w:val="0"/>
        <w:adjustRightInd w:val="0"/>
        <w:spacing w:after="0"/>
        <w:contextualSpacing/>
        <w:jc w:val="both"/>
        <w:rPr>
          <w:rFonts w:ascii="Arial" w:hAnsi="Arial" w:cs="Arial"/>
        </w:rPr>
      </w:pPr>
    </w:p>
    <w:p w:rsidR="009C3E04" w:rsidRPr="00F661CD" w:rsidRDefault="009C3E04" w:rsidP="009C3E04">
      <w:pPr>
        <w:widowControl w:val="0"/>
        <w:autoSpaceDE w:val="0"/>
        <w:autoSpaceDN w:val="0"/>
        <w:adjustRightInd w:val="0"/>
        <w:spacing w:after="0"/>
        <w:contextualSpacing/>
        <w:jc w:val="both"/>
        <w:rPr>
          <w:rFonts w:ascii="Arial" w:hAnsi="Arial" w:cs="Arial"/>
          <w:b/>
        </w:rPr>
      </w:pPr>
      <w:r w:rsidRPr="00F661CD">
        <w:rPr>
          <w:rFonts w:ascii="Arial" w:hAnsi="Arial" w:cs="Arial"/>
          <w:b/>
        </w:rPr>
        <w:t xml:space="preserve">Glucose </w:t>
      </w:r>
      <w:r w:rsidR="00DA6826" w:rsidRPr="00F661CD">
        <w:rPr>
          <w:rFonts w:ascii="Arial" w:hAnsi="Arial" w:cs="Arial"/>
          <w:b/>
        </w:rPr>
        <w:t>Stimulated Insulin Secretion Assay</w:t>
      </w:r>
    </w:p>
    <w:p w:rsidR="009C3E04" w:rsidRPr="00F661CD" w:rsidRDefault="009C3E04" w:rsidP="009C3E04">
      <w:pPr>
        <w:widowControl w:val="0"/>
        <w:autoSpaceDE w:val="0"/>
        <w:autoSpaceDN w:val="0"/>
        <w:adjustRightInd w:val="0"/>
        <w:spacing w:after="0"/>
        <w:contextualSpacing/>
        <w:jc w:val="both"/>
        <w:rPr>
          <w:rFonts w:ascii="Arial" w:hAnsi="Arial" w:cs="Arial"/>
        </w:rPr>
      </w:pPr>
      <w:r w:rsidRPr="00F661CD">
        <w:rPr>
          <w:rFonts w:ascii="Arial" w:hAnsi="Arial" w:cs="Arial"/>
        </w:rPr>
        <w:t xml:space="preserve">Insulin levels </w:t>
      </w:r>
      <w:r w:rsidR="00F93D33" w:rsidRPr="00F661CD">
        <w:rPr>
          <w:rFonts w:ascii="Arial" w:hAnsi="Arial" w:cs="Arial"/>
        </w:rPr>
        <w:t xml:space="preserve">were determined using the </w:t>
      </w:r>
      <w:proofErr w:type="spellStart"/>
      <w:r w:rsidR="00F93D33" w:rsidRPr="00F661CD">
        <w:rPr>
          <w:rFonts w:ascii="Arial" w:hAnsi="Arial" w:cs="Arial"/>
        </w:rPr>
        <w:t>Ultra Sensitive</w:t>
      </w:r>
      <w:proofErr w:type="spellEnd"/>
      <w:r w:rsidR="00F93D33" w:rsidRPr="00F661CD">
        <w:rPr>
          <w:rFonts w:ascii="Arial" w:hAnsi="Arial" w:cs="Arial"/>
        </w:rPr>
        <w:t xml:space="preserve"> Mouse Insulin Immunoassay Kit</w:t>
      </w:r>
      <w:r w:rsidRPr="00F661CD">
        <w:rPr>
          <w:rFonts w:ascii="Arial" w:hAnsi="Arial" w:cs="Arial"/>
        </w:rPr>
        <w:t xml:space="preserve"> (Antibody and Immunoassay Services, </w:t>
      </w:r>
      <w:r w:rsidR="00F93D33" w:rsidRPr="00F661CD">
        <w:rPr>
          <w:rFonts w:ascii="Arial" w:hAnsi="Arial" w:cs="Arial"/>
        </w:rPr>
        <w:t>#</w:t>
      </w:r>
      <w:r w:rsidRPr="00F661CD">
        <w:rPr>
          <w:rFonts w:ascii="Arial" w:hAnsi="Arial" w:cs="Arial"/>
        </w:rPr>
        <w:t xml:space="preserve">32380) as </w:t>
      </w:r>
      <w:r w:rsidR="00F93D33" w:rsidRPr="00F661CD">
        <w:rPr>
          <w:rFonts w:ascii="Arial" w:hAnsi="Arial" w:cs="Arial"/>
        </w:rPr>
        <w:t>per</w:t>
      </w:r>
      <w:r w:rsidRPr="00F661CD">
        <w:rPr>
          <w:rFonts w:ascii="Arial" w:hAnsi="Arial" w:cs="Arial"/>
        </w:rPr>
        <w:t xml:space="preserve"> manufacturer’s </w:t>
      </w:r>
      <w:r w:rsidR="00F93D33" w:rsidRPr="00F661CD">
        <w:rPr>
          <w:rFonts w:ascii="Arial" w:hAnsi="Arial" w:cs="Arial"/>
        </w:rPr>
        <w:t>instructions</w:t>
      </w:r>
      <w:r w:rsidRPr="00F661CD">
        <w:rPr>
          <w:rFonts w:ascii="Arial" w:hAnsi="Arial" w:cs="Arial"/>
        </w:rPr>
        <w:t xml:space="preserve">. Briefly, all mice were fasted for 16 hours, and then given glucose at 2 mg/g body weight by oral gavage. Insulin levels were determined from blood collected at 0, 8, 15, 30, and 60 min </w:t>
      </w:r>
      <w:r w:rsidR="00F93D33" w:rsidRPr="00F661CD">
        <w:rPr>
          <w:rFonts w:ascii="Arial" w:hAnsi="Arial" w:cs="Arial"/>
        </w:rPr>
        <w:t>after</w:t>
      </w:r>
      <w:r w:rsidRPr="00F661CD">
        <w:rPr>
          <w:rFonts w:ascii="Arial" w:hAnsi="Arial" w:cs="Arial"/>
        </w:rPr>
        <w:t xml:space="preserve"> glucose administration by measuring optical densities at 450 nm using a spectrometry plate reader (</w:t>
      </w:r>
      <w:proofErr w:type="spellStart"/>
      <w:r w:rsidRPr="00F661CD">
        <w:rPr>
          <w:rFonts w:ascii="Arial" w:hAnsi="Arial" w:cs="Arial"/>
        </w:rPr>
        <w:t>Tecan</w:t>
      </w:r>
      <w:proofErr w:type="spellEnd"/>
      <w:r w:rsidRPr="00F661CD">
        <w:rPr>
          <w:rFonts w:ascii="Arial" w:hAnsi="Arial" w:cs="Arial"/>
        </w:rPr>
        <w:t>). Insulin concentration was calculated based on insulin standard u</w:t>
      </w:r>
      <w:r w:rsidR="00F93D33" w:rsidRPr="00F661CD">
        <w:rPr>
          <w:rFonts w:ascii="Arial" w:hAnsi="Arial" w:cs="Arial"/>
        </w:rPr>
        <w:t>sing</w:t>
      </w:r>
      <w:r w:rsidRPr="00F661CD">
        <w:rPr>
          <w:rFonts w:ascii="Arial" w:hAnsi="Arial" w:cs="Arial"/>
        </w:rPr>
        <w:t xml:space="preserve"> a 4 parameter logistic curve fitting program (</w:t>
      </w:r>
      <w:proofErr w:type="spellStart"/>
      <w:r w:rsidRPr="00F661CD">
        <w:rPr>
          <w:rFonts w:ascii="Arial" w:hAnsi="Arial" w:cs="Arial"/>
        </w:rPr>
        <w:t>GraphPad</w:t>
      </w:r>
      <w:proofErr w:type="spellEnd"/>
      <w:r w:rsidRPr="00F661CD">
        <w:rPr>
          <w:rFonts w:ascii="Arial" w:hAnsi="Arial" w:cs="Arial"/>
        </w:rPr>
        <w:t xml:space="preserve"> Software, Inc., San Diego, CA, USA).</w:t>
      </w:r>
    </w:p>
    <w:p w:rsidR="009C3E04" w:rsidRPr="00F661CD" w:rsidRDefault="009C3E04" w:rsidP="009C3E04">
      <w:pPr>
        <w:widowControl w:val="0"/>
        <w:autoSpaceDE w:val="0"/>
        <w:autoSpaceDN w:val="0"/>
        <w:adjustRightInd w:val="0"/>
        <w:spacing w:after="0"/>
        <w:contextualSpacing/>
        <w:jc w:val="both"/>
        <w:rPr>
          <w:rFonts w:ascii="Arial" w:hAnsi="Arial" w:cs="Arial"/>
          <w:b/>
        </w:rPr>
      </w:pPr>
    </w:p>
    <w:p w:rsidR="009C3E04" w:rsidRPr="00F661CD" w:rsidRDefault="009C3E04" w:rsidP="009C3E04">
      <w:pPr>
        <w:widowControl w:val="0"/>
        <w:autoSpaceDE w:val="0"/>
        <w:autoSpaceDN w:val="0"/>
        <w:adjustRightInd w:val="0"/>
        <w:spacing w:after="0"/>
        <w:contextualSpacing/>
        <w:jc w:val="both"/>
        <w:rPr>
          <w:rFonts w:ascii="Arial" w:hAnsi="Arial" w:cs="Arial"/>
          <w:b/>
        </w:rPr>
      </w:pPr>
      <w:r w:rsidRPr="00F661CD">
        <w:rPr>
          <w:rFonts w:ascii="Arial" w:hAnsi="Arial" w:cs="Arial"/>
          <w:b/>
        </w:rPr>
        <w:t xml:space="preserve">Insulin </w:t>
      </w:r>
      <w:r w:rsidR="00DA6826" w:rsidRPr="00F661CD">
        <w:rPr>
          <w:rFonts w:ascii="Arial" w:hAnsi="Arial" w:cs="Arial"/>
          <w:b/>
        </w:rPr>
        <w:t xml:space="preserve">Tolerance Test </w:t>
      </w:r>
    </w:p>
    <w:p w:rsidR="009C3E04" w:rsidRPr="00F661CD" w:rsidRDefault="009C3E04" w:rsidP="009C3E04">
      <w:pPr>
        <w:widowControl w:val="0"/>
        <w:autoSpaceDE w:val="0"/>
        <w:autoSpaceDN w:val="0"/>
        <w:adjustRightInd w:val="0"/>
        <w:spacing w:after="0"/>
        <w:contextualSpacing/>
        <w:jc w:val="both"/>
        <w:rPr>
          <w:rFonts w:ascii="Arial" w:hAnsi="Arial" w:cs="Arial"/>
        </w:rPr>
      </w:pPr>
      <w:r w:rsidRPr="00F661CD">
        <w:rPr>
          <w:rFonts w:ascii="Arial" w:hAnsi="Arial" w:cs="Arial"/>
        </w:rPr>
        <w:t xml:space="preserve">All mice were fasted for 4 hours. After measuring blood glucose of each mouse </w:t>
      </w:r>
      <w:r w:rsidR="00F93D33" w:rsidRPr="00F661CD">
        <w:rPr>
          <w:rFonts w:ascii="Arial" w:hAnsi="Arial" w:cs="Arial"/>
        </w:rPr>
        <w:t xml:space="preserve">using </w:t>
      </w:r>
      <w:proofErr w:type="spellStart"/>
      <w:r w:rsidR="00F93D33" w:rsidRPr="00F661CD">
        <w:rPr>
          <w:rFonts w:ascii="Arial" w:hAnsi="Arial" w:cs="Arial"/>
        </w:rPr>
        <w:t>Accu</w:t>
      </w:r>
      <w:proofErr w:type="spellEnd"/>
      <w:r w:rsidR="00F93D33" w:rsidRPr="00F661CD">
        <w:rPr>
          <w:rFonts w:ascii="Arial" w:hAnsi="Arial" w:cs="Arial"/>
        </w:rPr>
        <w:t xml:space="preserve">-Check Performa (Roche) </w:t>
      </w:r>
      <w:r w:rsidRPr="00F661CD">
        <w:rPr>
          <w:rFonts w:ascii="Arial" w:hAnsi="Arial" w:cs="Arial"/>
        </w:rPr>
        <w:t>to get baseline</w:t>
      </w:r>
      <w:r w:rsidR="00F93D33" w:rsidRPr="00F661CD">
        <w:rPr>
          <w:rFonts w:ascii="Arial" w:hAnsi="Arial" w:cs="Arial"/>
        </w:rPr>
        <w:t xml:space="preserve"> data</w:t>
      </w:r>
      <w:r w:rsidRPr="00F661CD">
        <w:rPr>
          <w:rFonts w:ascii="Arial" w:hAnsi="Arial" w:cs="Arial"/>
        </w:rPr>
        <w:t xml:space="preserve">, the mice were given 0.75 U/kg </w:t>
      </w:r>
      <w:r w:rsidR="00AC7007" w:rsidRPr="00F661CD">
        <w:rPr>
          <w:rFonts w:ascii="Arial" w:hAnsi="Arial" w:cs="Arial"/>
        </w:rPr>
        <w:t xml:space="preserve">body weight </w:t>
      </w:r>
      <w:r w:rsidRPr="00F661CD">
        <w:rPr>
          <w:rFonts w:ascii="Arial" w:hAnsi="Arial" w:cs="Arial"/>
        </w:rPr>
        <w:t>of insulin via IP injection. Subsequently, blood glucose</w:t>
      </w:r>
      <w:r w:rsidR="00F93D33" w:rsidRPr="00F661CD">
        <w:rPr>
          <w:rFonts w:ascii="Arial" w:hAnsi="Arial" w:cs="Arial"/>
        </w:rPr>
        <w:t xml:space="preserve"> levels</w:t>
      </w:r>
      <w:r w:rsidRPr="00F661CD">
        <w:rPr>
          <w:rFonts w:ascii="Arial" w:hAnsi="Arial" w:cs="Arial"/>
        </w:rPr>
        <w:t xml:space="preserve"> were measured at 15, 30, 60, 90, and 120 min after insulin injection. </w:t>
      </w:r>
    </w:p>
    <w:p w:rsidR="009C3E04" w:rsidRPr="00F661CD" w:rsidRDefault="009C3E04" w:rsidP="006A054A">
      <w:pPr>
        <w:widowControl w:val="0"/>
        <w:autoSpaceDE w:val="0"/>
        <w:autoSpaceDN w:val="0"/>
        <w:adjustRightInd w:val="0"/>
        <w:spacing w:after="0"/>
        <w:contextualSpacing/>
        <w:jc w:val="both"/>
        <w:rPr>
          <w:rFonts w:ascii="Arial" w:hAnsi="Arial" w:cs="Arial"/>
        </w:rPr>
      </w:pPr>
    </w:p>
    <w:p w:rsidR="001777C0" w:rsidRPr="00F661CD" w:rsidRDefault="001777C0" w:rsidP="006A054A">
      <w:pPr>
        <w:pStyle w:val="NoteLevel11"/>
        <w:keepNext w:val="0"/>
        <w:jc w:val="both"/>
        <w:rPr>
          <w:rFonts w:ascii="Arial" w:eastAsia="Times New Roman" w:hAnsi="Arial" w:cs="Arial"/>
          <w:b/>
        </w:rPr>
      </w:pPr>
      <w:r w:rsidRPr="00F661CD">
        <w:rPr>
          <w:rFonts w:ascii="Arial" w:hAnsi="Arial" w:cs="Arial"/>
          <w:b/>
        </w:rPr>
        <w:t xml:space="preserve">Whole </w:t>
      </w:r>
      <w:r w:rsidR="00DA6826" w:rsidRPr="00F661CD">
        <w:rPr>
          <w:rFonts w:ascii="Arial" w:hAnsi="Arial" w:cs="Arial"/>
          <w:b/>
        </w:rPr>
        <w:t xml:space="preserve">Body </w:t>
      </w:r>
      <w:r w:rsidR="00DA6826" w:rsidRPr="00F661CD">
        <w:rPr>
          <w:rFonts w:ascii="Arial" w:eastAsia="Times New Roman" w:hAnsi="Arial" w:cs="Arial"/>
          <w:b/>
        </w:rPr>
        <w:t xml:space="preserve">Glucose </w:t>
      </w:r>
      <w:r w:rsidRPr="00F661CD">
        <w:rPr>
          <w:rFonts w:ascii="Arial" w:eastAsia="Times New Roman" w:hAnsi="Arial" w:cs="Arial"/>
          <w:b/>
        </w:rPr>
        <w:t xml:space="preserve">and </w:t>
      </w:r>
      <w:r w:rsidR="00DA6826" w:rsidRPr="00F661CD">
        <w:rPr>
          <w:rFonts w:ascii="Arial" w:eastAsia="Times New Roman" w:hAnsi="Arial" w:cs="Arial"/>
          <w:b/>
        </w:rPr>
        <w:t>Lipid Oxidation Rates</w:t>
      </w:r>
    </w:p>
    <w:p w:rsidR="001777C0" w:rsidRPr="00F661CD" w:rsidRDefault="001777C0" w:rsidP="006A054A">
      <w:pPr>
        <w:pStyle w:val="NoteLevel11"/>
        <w:keepNext w:val="0"/>
        <w:jc w:val="both"/>
        <w:rPr>
          <w:rFonts w:ascii="Arial" w:hAnsi="Arial" w:cs="Arial"/>
        </w:rPr>
      </w:pPr>
      <w:r w:rsidRPr="00F661CD">
        <w:rPr>
          <w:rFonts w:ascii="Arial" w:hAnsi="Arial" w:cs="Arial"/>
        </w:rPr>
        <w:t>Oxygen consumption (VO</w:t>
      </w:r>
      <w:r w:rsidRPr="00F661CD">
        <w:rPr>
          <w:rFonts w:ascii="Arial" w:hAnsi="Arial" w:cs="Arial"/>
          <w:vertAlign w:val="subscript"/>
        </w:rPr>
        <w:t>2</w:t>
      </w:r>
      <w:r w:rsidRPr="00F661CD">
        <w:rPr>
          <w:rFonts w:ascii="Arial" w:hAnsi="Arial" w:cs="Arial"/>
        </w:rPr>
        <w:t>) (L/min) and carbon dioxide production (VCO</w:t>
      </w:r>
      <w:r w:rsidRPr="00F661CD">
        <w:rPr>
          <w:rFonts w:ascii="Arial" w:hAnsi="Arial" w:cs="Arial"/>
          <w:vertAlign w:val="subscript"/>
        </w:rPr>
        <w:t>2</w:t>
      </w:r>
      <w:r w:rsidRPr="00F661CD">
        <w:rPr>
          <w:rFonts w:ascii="Arial" w:hAnsi="Arial" w:cs="Arial"/>
        </w:rPr>
        <w:t xml:space="preserve">) (L/min) were monitored by indirect calorimetry using the </w:t>
      </w:r>
      <w:proofErr w:type="spellStart"/>
      <w:r w:rsidRPr="00F661CD">
        <w:rPr>
          <w:rFonts w:ascii="Arial" w:hAnsi="Arial" w:cs="Arial"/>
        </w:rPr>
        <w:t>Oxymax</w:t>
      </w:r>
      <w:proofErr w:type="spellEnd"/>
      <w:r w:rsidRPr="00F661CD">
        <w:rPr>
          <w:rFonts w:ascii="Arial" w:hAnsi="Arial" w:cs="Arial"/>
        </w:rPr>
        <w:t xml:space="preserve">/Comprehensive Lab Animal Monitoring System (Columbus Instrument, Ohio). Whole body substrate utilization rate were calculated using the equation used by </w:t>
      </w:r>
      <w:proofErr w:type="spellStart"/>
      <w:r w:rsidRPr="00F661CD">
        <w:rPr>
          <w:rFonts w:ascii="Arial" w:hAnsi="Arial" w:cs="Arial"/>
        </w:rPr>
        <w:t>Ferrannini</w:t>
      </w:r>
      <w:proofErr w:type="spellEnd"/>
      <w:r w:rsidRPr="00F661CD">
        <w:rPr>
          <w:rFonts w:ascii="Arial" w:hAnsi="Arial" w:cs="Arial"/>
        </w:rPr>
        <w:t xml:space="preserve"> </w:t>
      </w:r>
      <w:r w:rsidRPr="00F661CD">
        <w:rPr>
          <w:rFonts w:ascii="Arial" w:hAnsi="Arial" w:cs="Arial"/>
        </w:rPr>
        <w:fldChar w:fldCharType="begin"/>
      </w:r>
      <w:r w:rsidR="003F74ED">
        <w:rPr>
          <w:rFonts w:ascii="Arial" w:hAnsi="Arial" w:cs="Arial"/>
        </w:rPr>
        <w:instrText xml:space="preserve"> ADDIN EN.CITE &lt;EndNote&gt;&lt;Cite&gt;&lt;Author&gt;Ferrannini&lt;/Author&gt;&lt;Year&gt;1988&lt;/Year&gt;&lt;RecNum&gt;159&lt;/RecNum&gt;&lt;DisplayText&gt;[4]&lt;/DisplayText&gt;&lt;record&gt;&lt;rec-number&gt;159&lt;/rec-number&gt;&lt;foreign-keys&gt;&lt;key app="EN" db-id="0xevvv0xd0rwwbe9x24pfz0pp9awte9tr05r"&gt;159&lt;/key&gt;&lt;/foreign-keys&gt;&lt;ref-type name="Journal Article"&gt;17&lt;/ref-type&gt;&lt;contributors&gt;&lt;authors&gt;&lt;author&gt;Ferrannini, E.&lt;/author&gt;&lt;/authors&gt;&lt;/contributors&gt;&lt;auth-address&gt;C.N.R. Institute of Clinical Physiology, Pisa, Italy.&lt;/auth-address&gt;&lt;titles&gt;&lt;title&gt;The theoretical bases of indirect calorimetry: a review&lt;/title&gt;&lt;secondary-title&gt;Metabolism&lt;/secondary-title&gt;&lt;alt-title&gt;Metabolism: clinical and experimental&lt;/alt-title&gt;&lt;/titles&gt;&lt;periodical&gt;&lt;full-title&gt;Metabolism&lt;/full-title&gt;&lt;abbr-1&gt;Metabolism: clinical and experimental&lt;/abbr-1&gt;&lt;/periodical&gt;&lt;alt-periodical&gt;&lt;full-title&gt;Metabolism&lt;/full-title&gt;&lt;abbr-1&gt;Metabolism: clinical and experimental&lt;/abbr-1&gt;&lt;/alt-periodical&gt;&lt;pages&gt;287-301&lt;/pages&gt;&lt;volume&gt;37&lt;/volume&gt;&lt;number&gt;3&lt;/number&gt;&lt;edition&gt;1988/03/01&lt;/edition&gt;&lt;keywords&gt;&lt;keyword&gt;Adenosine Triphosphate/metabolism&lt;/keyword&gt;&lt;keyword&gt;*Calorimetry&lt;/keyword&gt;&lt;keyword&gt;*Calorimetry, Indirect&lt;/keyword&gt;&lt;keyword&gt;Energy Metabolism&lt;/keyword&gt;&lt;keyword&gt;Gluconeogenesis&lt;/keyword&gt;&lt;keyword&gt;Humans&lt;/keyword&gt;&lt;keyword&gt;Lipids/biosynthesis&lt;/keyword&gt;&lt;keyword&gt;Oxidation-Reduction&lt;/keyword&gt;&lt;/keywords&gt;&lt;dates&gt;&lt;year&gt;1988&lt;/year&gt;&lt;pub-dates&gt;&lt;date&gt;Mar&lt;/date&gt;&lt;/pub-dates&gt;&lt;/dates&gt;&lt;isbn&gt;0026-0495 (Print)&amp;#xD;0026-0495 (Linking)&lt;/isbn&gt;&lt;accession-num&gt;3278194&lt;/accession-num&gt;&lt;work-type&gt;Review&lt;/work-type&gt;&lt;urls&gt;&lt;related-urls&gt;&lt;url&gt;http://www.ncbi.nlm.nih.gov/pubmed/3278194&lt;/url&gt;&lt;/related-urls&gt;&lt;/urls&gt;&lt;language&gt;eng&lt;/language&gt;&lt;/record&gt;&lt;/Cite&gt;&lt;/EndNote&gt;</w:instrText>
      </w:r>
      <w:r w:rsidRPr="00F661CD">
        <w:rPr>
          <w:rFonts w:ascii="Arial" w:hAnsi="Arial" w:cs="Arial"/>
        </w:rPr>
        <w:fldChar w:fldCharType="separate"/>
      </w:r>
      <w:r w:rsidR="003F74ED">
        <w:rPr>
          <w:rFonts w:ascii="Arial" w:hAnsi="Arial" w:cs="Arial"/>
          <w:noProof/>
        </w:rPr>
        <w:t>[</w:t>
      </w:r>
      <w:hyperlink w:anchor="_ENREF_4" w:tooltip="Ferrannini, 1988 #159" w:history="1">
        <w:r w:rsidR="003F74ED">
          <w:rPr>
            <w:rFonts w:ascii="Arial" w:hAnsi="Arial" w:cs="Arial"/>
            <w:noProof/>
          </w:rPr>
          <w:t>4</w:t>
        </w:r>
      </w:hyperlink>
      <w:r w:rsidR="003F74ED">
        <w:rPr>
          <w:rFonts w:ascii="Arial" w:hAnsi="Arial" w:cs="Arial"/>
          <w:noProof/>
        </w:rPr>
        <w:t>]</w:t>
      </w:r>
      <w:r w:rsidRPr="00F661CD">
        <w:rPr>
          <w:rFonts w:ascii="Arial" w:hAnsi="Arial" w:cs="Arial"/>
        </w:rPr>
        <w:fldChar w:fldCharType="end"/>
      </w:r>
      <w:r w:rsidR="0063563C" w:rsidRPr="00F661CD">
        <w:rPr>
          <w:rFonts w:ascii="Arial" w:hAnsi="Arial" w:cs="Arial"/>
        </w:rPr>
        <w:t>:</w:t>
      </w:r>
      <w:r w:rsidRPr="00F661CD">
        <w:rPr>
          <w:rFonts w:ascii="Arial" w:hAnsi="Arial" w:cs="Arial"/>
        </w:rPr>
        <w:t xml:space="preserve"> Glucose oxidation rate (g/min)</w:t>
      </w:r>
      <w:r w:rsidR="00266279" w:rsidRPr="00F661CD">
        <w:rPr>
          <w:rFonts w:ascii="Arial" w:hAnsi="Arial" w:cs="Arial"/>
        </w:rPr>
        <w:t xml:space="preserve"> </w:t>
      </w:r>
      <w:r w:rsidRPr="00F661CD">
        <w:rPr>
          <w:rFonts w:ascii="Arial" w:hAnsi="Arial" w:cs="Arial"/>
        </w:rPr>
        <w:t>=</w:t>
      </w:r>
      <w:r w:rsidR="00266279" w:rsidRPr="00F661CD">
        <w:rPr>
          <w:rFonts w:ascii="Arial" w:hAnsi="Arial" w:cs="Arial"/>
        </w:rPr>
        <w:t xml:space="preserve"> </w:t>
      </w:r>
      <w:r w:rsidRPr="00F661CD">
        <w:rPr>
          <w:rFonts w:ascii="Arial" w:hAnsi="Arial" w:cs="Arial"/>
        </w:rPr>
        <w:t>4.55VCO</w:t>
      </w:r>
      <w:r w:rsidRPr="00F661CD">
        <w:rPr>
          <w:rFonts w:ascii="Arial" w:hAnsi="Arial" w:cs="Arial"/>
          <w:vertAlign w:val="subscript"/>
        </w:rPr>
        <w:t>2</w:t>
      </w:r>
      <w:r w:rsidRPr="00F661CD">
        <w:rPr>
          <w:rFonts w:ascii="Arial" w:hAnsi="Arial" w:cs="Arial"/>
        </w:rPr>
        <w:t>-3.21VO</w:t>
      </w:r>
      <w:r w:rsidRPr="00F661CD">
        <w:rPr>
          <w:rFonts w:ascii="Arial" w:hAnsi="Arial" w:cs="Arial"/>
          <w:vertAlign w:val="subscript"/>
        </w:rPr>
        <w:t>2</w:t>
      </w:r>
      <w:r w:rsidRPr="00F661CD">
        <w:rPr>
          <w:rFonts w:ascii="Arial" w:hAnsi="Arial" w:cs="Arial"/>
        </w:rPr>
        <w:t>-2.87N</w:t>
      </w:r>
      <w:r w:rsidR="0063563C" w:rsidRPr="00F661CD">
        <w:rPr>
          <w:rFonts w:ascii="Arial" w:hAnsi="Arial" w:cs="Arial"/>
        </w:rPr>
        <w:t>;</w:t>
      </w:r>
      <w:r w:rsidRPr="00F661CD">
        <w:rPr>
          <w:rFonts w:ascii="Arial" w:hAnsi="Arial" w:cs="Arial"/>
        </w:rPr>
        <w:t xml:space="preserve"> Lipid oxidation rate (g/min) = 1.67(VO</w:t>
      </w:r>
      <w:r w:rsidRPr="00F661CD">
        <w:rPr>
          <w:rFonts w:ascii="Arial" w:hAnsi="Arial" w:cs="Arial"/>
          <w:vertAlign w:val="subscript"/>
        </w:rPr>
        <w:t>2</w:t>
      </w:r>
      <w:r w:rsidRPr="00F661CD">
        <w:rPr>
          <w:rFonts w:ascii="Arial" w:hAnsi="Arial" w:cs="Arial"/>
        </w:rPr>
        <w:t>-VCO</w:t>
      </w:r>
      <w:r w:rsidRPr="00F661CD">
        <w:rPr>
          <w:rFonts w:ascii="Arial" w:hAnsi="Arial" w:cs="Arial"/>
          <w:vertAlign w:val="subscript"/>
        </w:rPr>
        <w:t>2</w:t>
      </w:r>
      <w:r w:rsidRPr="00F661CD">
        <w:rPr>
          <w:rFonts w:ascii="Arial" w:hAnsi="Arial" w:cs="Arial"/>
        </w:rPr>
        <w:t xml:space="preserve">)-1.92N. Because the protein oxidation rate (N) (mg/min) contributes very little to the energy expenditure and the resting metabolic rate, we have ignored protein oxidation contribution as previously described </w:t>
      </w:r>
      <w:r w:rsidRPr="00F661CD">
        <w:rPr>
          <w:rFonts w:ascii="Arial" w:hAnsi="Arial" w:cs="Arial"/>
        </w:rPr>
        <w:fldChar w:fldCharType="begin">
          <w:fldData xml:space="preserve">PEVuZE5vdGU+PENpdGU+PEF1dGhvcj5UYWRhaXNoaTwvQXV0aG9yPjxZZWFyPjIwMTE8L1llYXI+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PHBhZ2VzPmUyODI5MDwvcGFnZXM+PHZvbHVtZT42PC92b2x1bWU+PG51bWJlcj4xMjwvbnVtYmVy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</w:fldData>
        </w:fldChar>
      </w:r>
      <w:r w:rsidR="003F74ED">
        <w:rPr>
          <w:rFonts w:ascii="Arial" w:hAnsi="Arial" w:cs="Arial"/>
        </w:rPr>
        <w:instrText xml:space="preserve"> ADDIN EN.CITE </w:instrText>
      </w:r>
      <w:r w:rsidR="003F74ED">
        <w:rPr>
          <w:rFonts w:ascii="Arial" w:hAnsi="Arial" w:cs="Arial"/>
        </w:rPr>
        <w:fldChar w:fldCharType="begin">
          <w:fldData xml:space="preserve">PEVuZE5vdGU+PENpdGU+PEF1dGhvcj5UYWRhaXNoaTwvQXV0aG9yPjxZZWFyPjIwMTE8L1llYXI+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</w:fldData>
        </w:fldChar>
      </w:r>
      <w:r w:rsidR="003F74ED">
        <w:rPr>
          <w:rFonts w:ascii="Arial" w:hAnsi="Arial" w:cs="Arial"/>
        </w:rPr>
        <w:instrText xml:space="preserve"> ADDIN EN.CITE.DATA </w:instrText>
      </w:r>
      <w:r w:rsidR="003F74ED">
        <w:rPr>
          <w:rFonts w:ascii="Arial" w:hAnsi="Arial" w:cs="Arial"/>
        </w:rPr>
      </w:r>
      <w:r w:rsidR="003F74ED">
        <w:rPr>
          <w:rFonts w:ascii="Arial" w:hAnsi="Arial" w:cs="Arial"/>
        </w:rPr>
        <w:fldChar w:fldCharType="end"/>
      </w:r>
      <w:r w:rsidRPr="00F661CD">
        <w:rPr>
          <w:rFonts w:ascii="Arial" w:hAnsi="Arial" w:cs="Arial"/>
        </w:rPr>
        <w:fldChar w:fldCharType="separate"/>
      </w:r>
      <w:r w:rsidR="003F74ED">
        <w:rPr>
          <w:rFonts w:ascii="Arial" w:hAnsi="Arial" w:cs="Arial"/>
          <w:noProof/>
        </w:rPr>
        <w:t>[</w:t>
      </w:r>
      <w:hyperlink w:anchor="_ENREF_5" w:tooltip="Tadaishi, 2011 #158" w:history="1">
        <w:r w:rsidR="003F74ED">
          <w:rPr>
            <w:rFonts w:ascii="Arial" w:hAnsi="Arial" w:cs="Arial"/>
            <w:noProof/>
          </w:rPr>
          <w:t>5</w:t>
        </w:r>
      </w:hyperlink>
      <w:r w:rsidR="003F74ED">
        <w:rPr>
          <w:rFonts w:ascii="Arial" w:hAnsi="Arial" w:cs="Arial"/>
          <w:noProof/>
        </w:rPr>
        <w:t>]</w:t>
      </w:r>
      <w:r w:rsidRPr="00F661CD">
        <w:rPr>
          <w:rFonts w:ascii="Arial" w:hAnsi="Arial" w:cs="Arial"/>
        </w:rPr>
        <w:fldChar w:fldCharType="end"/>
      </w:r>
      <w:r w:rsidRPr="00F661CD">
        <w:rPr>
          <w:rFonts w:ascii="Arial" w:hAnsi="Arial" w:cs="Arial"/>
        </w:rPr>
        <w:t>.</w:t>
      </w:r>
    </w:p>
    <w:p w:rsidR="001777C0" w:rsidRPr="00F661CD" w:rsidRDefault="001777C0" w:rsidP="006A054A">
      <w:pPr>
        <w:pStyle w:val="NoteLevel11"/>
        <w:keepNext w:val="0"/>
        <w:jc w:val="both"/>
        <w:rPr>
          <w:rFonts w:ascii="Arial" w:hAnsi="Arial" w:cs="Arial"/>
        </w:rPr>
      </w:pPr>
    </w:p>
    <w:p w:rsidR="001777C0" w:rsidRPr="00F661CD" w:rsidRDefault="001777C0" w:rsidP="006A054A">
      <w:pPr>
        <w:pStyle w:val="NoteLevel11"/>
        <w:keepNext w:val="0"/>
        <w:numPr>
          <w:ilvl w:val="0"/>
          <w:numId w:val="0"/>
        </w:numPr>
        <w:jc w:val="both"/>
        <w:rPr>
          <w:rFonts w:ascii="Arial" w:eastAsia="Times New Roman" w:hAnsi="Arial" w:cs="Arial"/>
        </w:rPr>
      </w:pPr>
      <w:proofErr w:type="spellStart"/>
      <w:r w:rsidRPr="00F661CD">
        <w:rPr>
          <w:rFonts w:ascii="Arial" w:hAnsi="Arial" w:cs="Arial"/>
          <w:b/>
        </w:rPr>
        <w:t>Fecal</w:t>
      </w:r>
      <w:proofErr w:type="spellEnd"/>
      <w:r w:rsidRPr="00F661CD">
        <w:rPr>
          <w:rFonts w:ascii="Arial" w:hAnsi="Arial" w:cs="Arial"/>
          <w:b/>
        </w:rPr>
        <w:t xml:space="preserve"> </w:t>
      </w:r>
      <w:r w:rsidR="00DA6826" w:rsidRPr="00F661CD">
        <w:rPr>
          <w:rFonts w:ascii="Arial" w:hAnsi="Arial" w:cs="Arial"/>
          <w:b/>
        </w:rPr>
        <w:t xml:space="preserve">Energy Output </w:t>
      </w:r>
    </w:p>
    <w:p w:rsidR="001777C0" w:rsidRPr="00F661CD" w:rsidRDefault="001777C0" w:rsidP="006A054A">
      <w:pPr>
        <w:pStyle w:val="NoteLevel11"/>
        <w:keepNext w:val="0"/>
        <w:jc w:val="both"/>
        <w:rPr>
          <w:rFonts w:ascii="Arial" w:hAnsi="Arial" w:cs="Arial"/>
        </w:rPr>
      </w:pPr>
      <w:r w:rsidRPr="00F661CD">
        <w:rPr>
          <w:rFonts w:ascii="Arial" w:hAnsi="Arial" w:cs="Arial"/>
        </w:rPr>
        <w:t xml:space="preserve">Mice were individually housed for a period of 4 days during the last week of the study. </w:t>
      </w:r>
      <w:proofErr w:type="spellStart"/>
      <w:r w:rsidRPr="00F661CD">
        <w:rPr>
          <w:rFonts w:ascii="Arial" w:hAnsi="Arial" w:cs="Arial"/>
        </w:rPr>
        <w:t>Feces</w:t>
      </w:r>
      <w:proofErr w:type="spellEnd"/>
      <w:r w:rsidRPr="00F661CD">
        <w:rPr>
          <w:rFonts w:ascii="Arial" w:hAnsi="Arial" w:cs="Arial"/>
        </w:rPr>
        <w:t xml:space="preserve"> were collected every 24 hours and food debris was removed from the </w:t>
      </w:r>
      <w:proofErr w:type="spellStart"/>
      <w:r w:rsidRPr="00F661CD">
        <w:rPr>
          <w:rFonts w:ascii="Arial" w:hAnsi="Arial" w:cs="Arial"/>
        </w:rPr>
        <w:t>feces</w:t>
      </w:r>
      <w:proofErr w:type="spellEnd"/>
      <w:r w:rsidRPr="00F661CD">
        <w:rPr>
          <w:rFonts w:ascii="Arial" w:hAnsi="Arial" w:cs="Arial"/>
        </w:rPr>
        <w:t xml:space="preserve"> sample. </w:t>
      </w:r>
      <w:proofErr w:type="spellStart"/>
      <w:r w:rsidRPr="00F661CD">
        <w:rPr>
          <w:rFonts w:ascii="Arial" w:hAnsi="Arial" w:cs="Arial"/>
        </w:rPr>
        <w:t>Feces</w:t>
      </w:r>
      <w:proofErr w:type="spellEnd"/>
      <w:r w:rsidRPr="00F661CD">
        <w:rPr>
          <w:rFonts w:ascii="Arial" w:hAnsi="Arial" w:cs="Arial"/>
        </w:rPr>
        <w:t xml:space="preserve"> were then dried in an oven at 50°C. Energy content from 600 mg of dried </w:t>
      </w:r>
      <w:proofErr w:type="spellStart"/>
      <w:r w:rsidRPr="00F661CD">
        <w:rPr>
          <w:rFonts w:ascii="Arial" w:hAnsi="Arial" w:cs="Arial"/>
        </w:rPr>
        <w:t>feces</w:t>
      </w:r>
      <w:proofErr w:type="spellEnd"/>
      <w:r w:rsidRPr="00F661CD">
        <w:rPr>
          <w:rFonts w:ascii="Arial" w:hAnsi="Arial" w:cs="Arial"/>
        </w:rPr>
        <w:t xml:space="preserve"> was </w:t>
      </w:r>
      <w:proofErr w:type="spellStart"/>
      <w:r w:rsidRPr="00F661CD">
        <w:rPr>
          <w:rFonts w:ascii="Arial" w:hAnsi="Arial" w:cs="Arial"/>
        </w:rPr>
        <w:t>analyzed</w:t>
      </w:r>
      <w:proofErr w:type="spellEnd"/>
      <w:r w:rsidRPr="00F661CD">
        <w:rPr>
          <w:rFonts w:ascii="Arial" w:hAnsi="Arial" w:cs="Arial"/>
        </w:rPr>
        <w:t xml:space="preserve"> for each mouse using a bomb calorimeter (</w:t>
      </w:r>
      <w:r w:rsidRPr="00F661CD">
        <w:rPr>
          <w:rFonts w:ascii="Arial" w:hAnsi="Arial" w:cs="Arial"/>
          <w:lang w:val="en-US"/>
        </w:rPr>
        <w:t xml:space="preserve">Parr </w:t>
      </w:r>
      <w:proofErr w:type="spellStart"/>
      <w:r w:rsidRPr="00F661CD">
        <w:rPr>
          <w:rFonts w:ascii="Arial" w:hAnsi="Arial" w:cs="Arial"/>
          <w:lang w:val="en-US"/>
        </w:rPr>
        <w:t>Isoperibol</w:t>
      </w:r>
      <w:proofErr w:type="spellEnd"/>
      <w:r w:rsidRPr="00F661CD">
        <w:rPr>
          <w:rFonts w:ascii="Arial" w:hAnsi="Arial" w:cs="Arial"/>
          <w:lang w:val="en-US"/>
        </w:rPr>
        <w:t xml:space="preserve"> Calorimeter, Model 6200, </w:t>
      </w:r>
      <w:proofErr w:type="gramStart"/>
      <w:r w:rsidRPr="00F661CD">
        <w:rPr>
          <w:rFonts w:ascii="Arial" w:hAnsi="Arial" w:cs="Arial"/>
          <w:lang w:val="en-US"/>
        </w:rPr>
        <w:t>Parr</w:t>
      </w:r>
      <w:proofErr w:type="gramEnd"/>
      <w:r w:rsidRPr="00F661CD">
        <w:rPr>
          <w:rFonts w:ascii="Arial" w:hAnsi="Arial" w:cs="Arial"/>
          <w:lang w:val="en-US"/>
        </w:rPr>
        <w:t xml:space="preserve"> Instrument Company)</w:t>
      </w:r>
      <w:r w:rsidRPr="00F661CD">
        <w:rPr>
          <w:rFonts w:ascii="Arial" w:hAnsi="Arial" w:cs="Arial"/>
        </w:rPr>
        <w:t>.</w:t>
      </w:r>
    </w:p>
    <w:p w:rsidR="001777C0" w:rsidRPr="00F661CD" w:rsidRDefault="001777C0" w:rsidP="006A054A">
      <w:pPr>
        <w:autoSpaceDE w:val="0"/>
        <w:autoSpaceDN w:val="0"/>
        <w:adjustRightInd w:val="0"/>
        <w:spacing w:after="0"/>
        <w:jc w:val="both"/>
        <w:rPr>
          <w:rStyle w:val="apple-style-span"/>
          <w:rFonts w:ascii="Arial" w:eastAsia="SimSun" w:hAnsi="Arial" w:cs="Arial"/>
          <w:b/>
        </w:rPr>
      </w:pPr>
    </w:p>
    <w:p w:rsidR="00A938D1" w:rsidRPr="00F661CD" w:rsidRDefault="00A938D1" w:rsidP="00A938D1">
      <w:pPr>
        <w:autoSpaceDE w:val="0"/>
        <w:autoSpaceDN w:val="0"/>
        <w:adjustRightInd w:val="0"/>
        <w:spacing w:after="0"/>
        <w:jc w:val="both"/>
        <w:rPr>
          <w:rStyle w:val="apple-style-span"/>
          <w:rFonts w:ascii="Arial" w:eastAsia="SimSun" w:hAnsi="Arial" w:cs="Arial"/>
          <w:b/>
        </w:rPr>
      </w:pPr>
      <w:r w:rsidRPr="00F661CD">
        <w:rPr>
          <w:rStyle w:val="apple-style-span"/>
          <w:rFonts w:ascii="Arial" w:eastAsia="SimSun" w:hAnsi="Arial" w:cs="Arial"/>
          <w:b/>
        </w:rPr>
        <w:t>Open</w:t>
      </w:r>
      <w:r w:rsidR="00874875" w:rsidRPr="00F661CD">
        <w:rPr>
          <w:rStyle w:val="apple-style-span"/>
          <w:rFonts w:ascii="Arial" w:eastAsia="SimSun" w:hAnsi="Arial" w:cs="Arial"/>
          <w:b/>
        </w:rPr>
        <w:t xml:space="preserve"> </w:t>
      </w:r>
      <w:r w:rsidR="00FD60E3" w:rsidRPr="00F661CD">
        <w:rPr>
          <w:rStyle w:val="apple-style-span"/>
          <w:rFonts w:ascii="Arial" w:eastAsia="SimSun" w:hAnsi="Arial" w:cs="Arial"/>
          <w:b/>
        </w:rPr>
        <w:t>F</w:t>
      </w:r>
      <w:r w:rsidRPr="00F661CD">
        <w:rPr>
          <w:rStyle w:val="apple-style-span"/>
          <w:rFonts w:ascii="Arial" w:eastAsia="SimSun" w:hAnsi="Arial" w:cs="Arial"/>
          <w:b/>
        </w:rPr>
        <w:t xml:space="preserve">ield </w:t>
      </w:r>
      <w:r w:rsidR="00DA6826" w:rsidRPr="00F661CD">
        <w:rPr>
          <w:rStyle w:val="apple-style-span"/>
          <w:rFonts w:ascii="Arial" w:eastAsia="SimSun" w:hAnsi="Arial" w:cs="Arial"/>
          <w:b/>
        </w:rPr>
        <w:t>Test</w:t>
      </w:r>
    </w:p>
    <w:p w:rsidR="00A938D1" w:rsidRPr="00F661CD" w:rsidRDefault="00874875" w:rsidP="00A938D1">
      <w:pPr>
        <w:autoSpaceDE w:val="0"/>
        <w:autoSpaceDN w:val="0"/>
        <w:adjustRightInd w:val="0"/>
        <w:spacing w:after="0"/>
        <w:jc w:val="both"/>
        <w:rPr>
          <w:rStyle w:val="apple-style-span"/>
          <w:rFonts w:ascii="Arial" w:eastAsia="SimSun" w:hAnsi="Arial" w:cs="Arial"/>
        </w:rPr>
      </w:pPr>
      <w:r w:rsidRPr="00F661CD">
        <w:rPr>
          <w:rStyle w:val="apple-style-span"/>
          <w:rFonts w:ascii="Arial" w:eastAsia="SimSun" w:hAnsi="Arial" w:cs="Arial"/>
        </w:rPr>
        <w:t xml:space="preserve">The open </w:t>
      </w:r>
      <w:r w:rsidR="00A938D1" w:rsidRPr="00F661CD">
        <w:rPr>
          <w:rStyle w:val="apple-style-span"/>
          <w:rFonts w:ascii="Arial" w:eastAsia="SimSun" w:hAnsi="Arial" w:cs="Arial"/>
        </w:rPr>
        <w:t xml:space="preserve">field test is commonly used to assess anxiety in rodents </w:t>
      </w:r>
      <w:r w:rsidR="004B30A5" w:rsidRPr="00F661CD">
        <w:rPr>
          <w:rStyle w:val="apple-style-span"/>
          <w:rFonts w:ascii="Arial" w:eastAsia="SimSun" w:hAnsi="Arial" w:cs="Arial"/>
        </w:rPr>
        <w:fldChar w:fldCharType="begin"/>
      </w:r>
      <w:r w:rsidR="003F74ED">
        <w:rPr>
          <w:rStyle w:val="apple-style-span"/>
          <w:rFonts w:ascii="Arial" w:eastAsia="SimSun" w:hAnsi="Arial" w:cs="Arial"/>
        </w:rPr>
        <w:instrText xml:space="preserve"> ADDIN EN.CITE &lt;EndNote&gt;&lt;Cite&gt;&lt;Author&gt;Crawley&lt;/Author&gt;&lt;Year&gt;1985&lt;/Year&gt;&lt;RecNum&gt;1222&lt;/RecNum&gt;&lt;DisplayText&gt;[6]&lt;/DisplayText&gt;&lt;record&gt;&lt;rec-number&gt;1222&lt;/rec-number&gt;&lt;foreign-keys&gt;&lt;key app="EN" db-id="sx0vwwaez5zwahesrtnpe2dbss2spsfpwepd" timestamp="1475816933"&gt;1222&lt;/key&gt;&lt;/foreign-keys&gt;&lt;ref-type name="Journal Article"&gt;17&lt;/ref-type&gt;&lt;contributors&gt;&lt;authors&gt;&lt;author&gt;Crawley, J. N.&lt;/author&gt;&lt;/authors&gt;&lt;/contributors&gt;&lt;titles&gt;&lt;title&gt;Exploratory behavior models of anxiety in mice&lt;/title&gt;&lt;secondary-title&gt;Neurosci Biobehav Rev&lt;/secondary-title&gt;&lt;/titles&gt;&lt;periodical&gt;&lt;full-title&gt;Neurosci Biobehav Rev&lt;/full-title&gt;&lt;/periodical&gt;&lt;pages&gt;37-44&lt;/pages&gt;&lt;volume&gt;9&lt;/volume&gt;&lt;number&gt;1&lt;/number&gt;&lt;keywords&gt;&lt;keyword&gt;Aggression/drug effects&lt;/keyword&gt;&lt;keyword&gt;Animals&lt;/keyword&gt;&lt;keyword&gt;Anti-Anxiety Agents/pharmacology&lt;/keyword&gt;&lt;keyword&gt;Anxiety/chemically induced/*psychology&lt;/keyword&gt;&lt;keyword&gt;Conflict (Psychology)&lt;/keyword&gt;&lt;keyword&gt;Exploratory Behavior/*drug effects&lt;/keyword&gt;&lt;keyword&gt;Feeding Behavior/drug effects&lt;/keyword&gt;&lt;keyword&gt;Humans&lt;/keyword&gt;&lt;keyword&gt;Male&lt;/keyword&gt;&lt;keyword&gt;Mice&lt;/keyword&gt;&lt;keyword&gt;Models, Psychological&lt;/keyword&gt;&lt;keyword&gt;Punishment&lt;/keyword&gt;&lt;keyword&gt;Rats&lt;/keyword&gt;&lt;keyword&gt;Receptors, GABA-A/drug effects&lt;/keyword&gt;&lt;keyword&gt;Social Behavior&lt;/keyword&gt;&lt;keyword&gt;Social Isolation&lt;/keyword&gt;&lt;/keywords&gt;&lt;dates&gt;&lt;year&gt;1985&lt;/year&gt;&lt;pub-dates&gt;&lt;date&gt;Spring&lt;/date&gt;&lt;/pub-dates&gt;&lt;/dates&gt;&lt;isbn&gt;0149-7634 (Print)&amp;#xD;0149-7634 (Linking)&lt;/isbn&gt;&lt;accession-num&gt;2858080&lt;/accession-num&gt;&lt;urls&gt;&lt;related-urls&gt;&lt;url&gt;https://www.ncbi.nlm.nih.gov/pubmed/2858080&lt;/url&gt;&lt;/related-urls&gt;&lt;/urls&gt;&lt;/record&gt;&lt;/Cite&gt;&lt;/EndNote&gt;</w:instrText>
      </w:r>
      <w:r w:rsidR="004B30A5" w:rsidRPr="00F661CD">
        <w:rPr>
          <w:rStyle w:val="apple-style-span"/>
          <w:rFonts w:ascii="Arial" w:eastAsia="SimSun" w:hAnsi="Arial" w:cs="Arial"/>
        </w:rPr>
        <w:fldChar w:fldCharType="separate"/>
      </w:r>
      <w:r w:rsidR="003F74ED">
        <w:rPr>
          <w:rStyle w:val="apple-style-span"/>
          <w:rFonts w:ascii="Arial" w:eastAsia="SimSun" w:hAnsi="Arial" w:cs="Arial"/>
          <w:noProof/>
        </w:rPr>
        <w:t>[</w:t>
      </w:r>
      <w:hyperlink w:anchor="_ENREF_6" w:tooltip="Crawley, 1985 #1222" w:history="1">
        <w:r w:rsidR="003F74ED">
          <w:rPr>
            <w:rStyle w:val="apple-style-span"/>
            <w:rFonts w:ascii="Arial" w:eastAsia="SimSun" w:hAnsi="Arial" w:cs="Arial"/>
            <w:noProof/>
          </w:rPr>
          <w:t>6</w:t>
        </w:r>
      </w:hyperlink>
      <w:r w:rsidR="003F74ED">
        <w:rPr>
          <w:rStyle w:val="apple-style-span"/>
          <w:rFonts w:ascii="Arial" w:eastAsia="SimSun" w:hAnsi="Arial" w:cs="Arial"/>
          <w:noProof/>
        </w:rPr>
        <w:t>]</w:t>
      </w:r>
      <w:r w:rsidR="004B30A5" w:rsidRPr="00F661CD">
        <w:rPr>
          <w:rStyle w:val="apple-style-span"/>
          <w:rFonts w:ascii="Arial" w:eastAsia="SimSun" w:hAnsi="Arial" w:cs="Arial"/>
        </w:rPr>
        <w:fldChar w:fldCharType="end"/>
      </w:r>
      <w:r w:rsidR="00A938D1" w:rsidRPr="00F661CD">
        <w:rPr>
          <w:rStyle w:val="apple-style-span"/>
          <w:rFonts w:ascii="Arial" w:eastAsia="SimSun" w:hAnsi="Arial" w:cs="Arial"/>
        </w:rPr>
        <w:t>. The testing apparatus is a 50 × 50 cm open, grey, acrylic box (open field) with 20</w:t>
      </w:r>
      <w:r w:rsidR="00E648E0" w:rsidRPr="00F661CD">
        <w:rPr>
          <w:rStyle w:val="apple-style-span"/>
          <w:rFonts w:ascii="Arial" w:eastAsia="SimSun" w:hAnsi="Arial" w:cs="Arial"/>
        </w:rPr>
        <w:t xml:space="preserve"> </w:t>
      </w:r>
      <w:r w:rsidR="00A938D1" w:rsidRPr="00F661CD">
        <w:rPr>
          <w:rStyle w:val="apple-style-span"/>
          <w:rFonts w:ascii="Arial" w:eastAsia="SimSun" w:hAnsi="Arial" w:cs="Arial"/>
        </w:rPr>
        <w:t xml:space="preserve">cm high walls. Because rodents have an innate fear of open and bright spaces, they preferentially spend more time at the perimeter rather than the centre of the open field. The time spent in the centre versus the perimeter is taken as a measure of anxiety-like behaviour. Test sessions lasted 10 min and were video recorded. The number of entries into the centre and the time spent in the centre versus perimeter were scored </w:t>
      </w:r>
      <w:r w:rsidR="00CC5D0B" w:rsidRPr="00F661CD">
        <w:rPr>
          <w:rStyle w:val="apple-style-span"/>
          <w:rFonts w:ascii="Arial" w:eastAsia="SimSun" w:hAnsi="Arial" w:cs="Arial"/>
        </w:rPr>
        <w:t>using an automated video-based tracking system (</w:t>
      </w:r>
      <w:proofErr w:type="spellStart"/>
      <w:r w:rsidR="00CC5D0B" w:rsidRPr="00F661CD">
        <w:rPr>
          <w:rStyle w:val="apple-style-span"/>
          <w:rFonts w:ascii="Arial" w:eastAsia="SimSun" w:hAnsi="Arial" w:cs="Arial"/>
        </w:rPr>
        <w:t>Noldus</w:t>
      </w:r>
      <w:proofErr w:type="spellEnd"/>
      <w:r w:rsidR="00CC5D0B" w:rsidRPr="00F661CD">
        <w:rPr>
          <w:rStyle w:val="apple-style-span"/>
          <w:rFonts w:ascii="Arial" w:eastAsia="SimSun" w:hAnsi="Arial" w:cs="Arial"/>
        </w:rPr>
        <w:t xml:space="preserve"> </w:t>
      </w:r>
      <w:proofErr w:type="spellStart"/>
      <w:r w:rsidR="00CC5D0B" w:rsidRPr="00F661CD">
        <w:rPr>
          <w:rStyle w:val="apple-style-span"/>
          <w:rFonts w:ascii="Arial" w:eastAsia="SimSun" w:hAnsi="Arial" w:cs="Arial"/>
        </w:rPr>
        <w:t>EthoVision</w:t>
      </w:r>
      <w:proofErr w:type="spellEnd"/>
      <w:r w:rsidR="00CC5D0B" w:rsidRPr="00F661CD">
        <w:rPr>
          <w:rStyle w:val="apple-style-span"/>
          <w:rFonts w:ascii="Arial" w:eastAsia="SimSun" w:hAnsi="Arial" w:cs="Arial"/>
        </w:rPr>
        <w:t xml:space="preserve"> 9, Netherlands)</w:t>
      </w:r>
      <w:r w:rsidR="00A938D1" w:rsidRPr="00F661CD">
        <w:rPr>
          <w:rStyle w:val="apple-style-span"/>
          <w:rFonts w:ascii="Arial" w:eastAsia="SimSun" w:hAnsi="Arial" w:cs="Arial"/>
        </w:rPr>
        <w:t xml:space="preserve">. </w:t>
      </w:r>
    </w:p>
    <w:p w:rsidR="00A938D1" w:rsidRPr="00F661CD" w:rsidRDefault="00A938D1" w:rsidP="00A938D1">
      <w:pPr>
        <w:autoSpaceDE w:val="0"/>
        <w:autoSpaceDN w:val="0"/>
        <w:adjustRightInd w:val="0"/>
        <w:spacing w:after="0"/>
        <w:jc w:val="both"/>
        <w:rPr>
          <w:rStyle w:val="apple-style-span"/>
          <w:rFonts w:ascii="Arial" w:eastAsia="SimSun" w:hAnsi="Arial" w:cs="Arial"/>
          <w:b/>
        </w:rPr>
      </w:pPr>
    </w:p>
    <w:p w:rsidR="00A938D1" w:rsidRPr="00F661CD" w:rsidRDefault="00A938D1" w:rsidP="00A938D1">
      <w:pPr>
        <w:autoSpaceDE w:val="0"/>
        <w:autoSpaceDN w:val="0"/>
        <w:adjustRightInd w:val="0"/>
        <w:spacing w:after="0"/>
        <w:jc w:val="both"/>
        <w:rPr>
          <w:rStyle w:val="apple-style-span"/>
          <w:rFonts w:ascii="Arial" w:eastAsia="SimSun" w:hAnsi="Arial" w:cs="Arial"/>
          <w:b/>
        </w:rPr>
      </w:pPr>
      <w:r w:rsidRPr="00F661CD">
        <w:rPr>
          <w:rStyle w:val="apple-style-span"/>
          <w:rFonts w:ascii="Arial" w:eastAsia="SimSun" w:hAnsi="Arial" w:cs="Arial"/>
          <w:b/>
        </w:rPr>
        <w:t>Elevated</w:t>
      </w:r>
      <w:r w:rsidR="00E648E0" w:rsidRPr="00F661CD">
        <w:rPr>
          <w:rStyle w:val="apple-style-span"/>
          <w:rFonts w:ascii="Arial" w:eastAsia="SimSun" w:hAnsi="Arial" w:cs="Arial"/>
          <w:b/>
        </w:rPr>
        <w:t xml:space="preserve"> Plus Maze </w:t>
      </w:r>
      <w:r w:rsidR="00DA6826" w:rsidRPr="00F661CD">
        <w:rPr>
          <w:rStyle w:val="apple-style-span"/>
          <w:rFonts w:ascii="Arial" w:eastAsia="SimSun" w:hAnsi="Arial" w:cs="Arial"/>
          <w:b/>
        </w:rPr>
        <w:t xml:space="preserve">Test </w:t>
      </w:r>
    </w:p>
    <w:p w:rsidR="00A938D1" w:rsidRPr="00F661CD" w:rsidRDefault="00A938D1" w:rsidP="00A938D1">
      <w:pPr>
        <w:autoSpaceDE w:val="0"/>
        <w:autoSpaceDN w:val="0"/>
        <w:adjustRightInd w:val="0"/>
        <w:spacing w:after="0"/>
        <w:jc w:val="both"/>
        <w:rPr>
          <w:rStyle w:val="apple-style-span"/>
          <w:rFonts w:ascii="Arial" w:eastAsia="SimSun" w:hAnsi="Arial" w:cs="Arial"/>
        </w:rPr>
      </w:pPr>
      <w:r w:rsidRPr="00F661CD">
        <w:rPr>
          <w:rStyle w:val="apple-style-span"/>
          <w:rFonts w:ascii="Arial" w:eastAsia="SimSun" w:hAnsi="Arial" w:cs="Arial"/>
        </w:rPr>
        <w:t xml:space="preserve">The </w:t>
      </w:r>
      <w:r w:rsidR="00E648E0" w:rsidRPr="00F661CD">
        <w:rPr>
          <w:rStyle w:val="apple-style-span"/>
          <w:rFonts w:ascii="Arial" w:eastAsia="SimSun" w:hAnsi="Arial" w:cs="Arial"/>
        </w:rPr>
        <w:t xml:space="preserve">elevated plus maze </w:t>
      </w:r>
      <w:r w:rsidR="004B30A5" w:rsidRPr="00F661CD">
        <w:rPr>
          <w:rStyle w:val="apple-style-span"/>
          <w:rFonts w:ascii="Arial" w:eastAsia="SimSun" w:hAnsi="Arial" w:cs="Arial"/>
        </w:rPr>
        <w:fldChar w:fldCharType="begin"/>
      </w:r>
      <w:r w:rsidR="003F74ED">
        <w:rPr>
          <w:rStyle w:val="apple-style-span"/>
          <w:rFonts w:ascii="Arial" w:eastAsia="SimSun" w:hAnsi="Arial" w:cs="Arial"/>
        </w:rPr>
        <w:instrText xml:space="preserve"> ADDIN EN.CITE &lt;EndNote&gt;&lt;Cite&gt;&lt;Author&gt;Walf&lt;/Author&gt;&lt;Year&gt;2007&lt;/Year&gt;&lt;RecNum&gt;1221&lt;/RecNum&gt;&lt;DisplayText&gt;[7]&lt;/DisplayText&gt;&lt;record&gt;&lt;rec-number&gt;1221&lt;/rec-number&gt;&lt;foreign-keys&gt;&lt;key app="EN" db-id="sx0vwwaez5zwahesrtnpe2dbss2spsfpwepd" timestamp="1475816761"&gt;1221&lt;/key&gt;&lt;/foreign-keys&gt;&lt;ref-type name="Journal Article"&gt;17&lt;/ref-type&gt;&lt;contributors&gt;&lt;authors&gt;&lt;author&gt;Walf, A. A.&lt;/author&gt;&lt;author&gt;Frye, C. A.&lt;/author&gt;&lt;/authors&gt;&lt;/contributors&gt;&lt;auth-address&gt;Department of Psychology, The University at Albany-SUNY, Albany, New York, USA. aawalf@yahoo.com&lt;/auth-address&gt;&lt;titles&gt;&lt;title&gt;The use of the elevated plus maze as an assay of anxiety-related behavior in rodents&lt;/title&gt;&lt;secondary-title&gt;Nat Protoc&lt;/secondary-title&gt;&lt;/titles&gt;&lt;periodical&gt;&lt;full-title&gt;Nat Protoc&lt;/full-title&gt;&lt;abbr-1&gt;Nature protocols&lt;/abbr-1&gt;&lt;/periodical&gt;&lt;pages&gt;322-8&lt;/pages&gt;&lt;volume&gt;2&lt;/volume&gt;&lt;number&gt;2&lt;/number&gt;&lt;keywords&gt;&lt;keyword&gt;Animals&lt;/keyword&gt;&lt;keyword&gt;*Anxiety&lt;/keyword&gt;&lt;keyword&gt;Data Collection/*methods&lt;/keyword&gt;&lt;keyword&gt;Exploratory Behavior/*physiology&lt;/keyword&gt;&lt;keyword&gt;Mice&lt;/keyword&gt;&lt;keyword&gt;Observation&lt;/keyword&gt;&lt;keyword&gt;Rats&lt;/keyword&gt;&lt;/keywords&gt;&lt;dates&gt;&lt;year&gt;2007&lt;/year&gt;&lt;/dates&gt;&lt;isbn&gt;1750-2799 (Electronic)&amp;#xD;1750-2799 (Linking)&lt;/isbn&gt;&lt;accession-num&gt;17406592&lt;/accession-num&gt;&lt;urls&gt;&lt;related-urls&gt;&lt;url&gt;https://www.ncbi.nlm.nih.gov/pubmed/17406592&lt;/url&gt;&lt;/related-urls&gt;&lt;/urls&gt;&lt;custom2&gt;PMC3623971&lt;/custom2&gt;&lt;electronic-resource-num&gt;10.1038/nprot.2007.44&lt;/electronic-resource-num&gt;&lt;/record&gt;&lt;/Cite&gt;&lt;/EndNote&gt;</w:instrText>
      </w:r>
      <w:r w:rsidR="004B30A5" w:rsidRPr="00F661CD">
        <w:rPr>
          <w:rStyle w:val="apple-style-span"/>
          <w:rFonts w:ascii="Arial" w:eastAsia="SimSun" w:hAnsi="Arial" w:cs="Arial"/>
        </w:rPr>
        <w:fldChar w:fldCharType="separate"/>
      </w:r>
      <w:r w:rsidR="003F74ED">
        <w:rPr>
          <w:rStyle w:val="apple-style-span"/>
          <w:rFonts w:ascii="Arial" w:eastAsia="SimSun" w:hAnsi="Arial" w:cs="Arial"/>
          <w:noProof/>
        </w:rPr>
        <w:t>[</w:t>
      </w:r>
      <w:hyperlink w:anchor="_ENREF_7" w:tooltip="Walf, 2007 #1221" w:history="1">
        <w:r w:rsidR="003F74ED">
          <w:rPr>
            <w:rStyle w:val="apple-style-span"/>
            <w:rFonts w:ascii="Arial" w:eastAsia="SimSun" w:hAnsi="Arial" w:cs="Arial"/>
            <w:noProof/>
          </w:rPr>
          <w:t>7</w:t>
        </w:r>
      </w:hyperlink>
      <w:r w:rsidR="003F74ED">
        <w:rPr>
          <w:rStyle w:val="apple-style-span"/>
          <w:rFonts w:ascii="Arial" w:eastAsia="SimSun" w:hAnsi="Arial" w:cs="Arial"/>
          <w:noProof/>
        </w:rPr>
        <w:t>]</w:t>
      </w:r>
      <w:r w:rsidR="004B30A5" w:rsidRPr="00F661CD">
        <w:rPr>
          <w:rStyle w:val="apple-style-span"/>
          <w:rFonts w:ascii="Arial" w:eastAsia="SimSun" w:hAnsi="Arial" w:cs="Arial"/>
        </w:rPr>
        <w:fldChar w:fldCharType="end"/>
      </w:r>
      <w:r w:rsidRPr="00F661CD">
        <w:rPr>
          <w:rStyle w:val="apple-style-span"/>
          <w:rFonts w:ascii="Arial" w:eastAsia="SimSun" w:hAnsi="Arial" w:cs="Arial"/>
        </w:rPr>
        <w:t xml:space="preserve"> is a well-established test of anxiety. The testing apparatus is shaped like a ‘+’ with two open arms perpendicular to two closed arms of equal dimensions. The closed arms are enclosed by three 10-cm high walls. Because rodents have an innate fear of elevated open spaces, they tend to spend less time in the open arms. Time spent in the open versus closed arms is taken as a measure of anxiety-like behaviour. Test sessions lasted 5 min and were video recorded. The number of entries into the open arms and time spent in the open versus closed arms were scored manually. </w:t>
      </w:r>
    </w:p>
    <w:p w:rsidR="00A938D1" w:rsidRPr="00F661CD" w:rsidRDefault="00A938D1" w:rsidP="006A054A">
      <w:pPr>
        <w:autoSpaceDE w:val="0"/>
        <w:autoSpaceDN w:val="0"/>
        <w:adjustRightInd w:val="0"/>
        <w:spacing w:after="0"/>
        <w:jc w:val="both"/>
        <w:rPr>
          <w:rStyle w:val="apple-style-span"/>
          <w:rFonts w:ascii="Arial" w:eastAsia="SimSun" w:hAnsi="Arial" w:cs="Arial"/>
          <w:b/>
        </w:rPr>
      </w:pPr>
    </w:p>
    <w:p w:rsidR="001777C0" w:rsidRPr="00F661CD" w:rsidRDefault="001777C0" w:rsidP="006A054A">
      <w:pPr>
        <w:spacing w:after="0"/>
        <w:jc w:val="both"/>
        <w:rPr>
          <w:rFonts w:ascii="Arial" w:eastAsia="Times New Roman" w:hAnsi="Arial" w:cs="Arial"/>
          <w:b/>
        </w:rPr>
      </w:pPr>
      <w:r w:rsidRPr="00F661CD">
        <w:rPr>
          <w:rStyle w:val="apple-style-span"/>
          <w:rFonts w:ascii="Arial" w:eastAsia="Times New Roman" w:hAnsi="Arial" w:cs="Arial"/>
          <w:b/>
        </w:rPr>
        <w:t>Immunofluorescence</w:t>
      </w:r>
    </w:p>
    <w:p w:rsidR="001777C0" w:rsidRPr="00F661CD" w:rsidRDefault="001777C0" w:rsidP="006A054A">
      <w:pPr>
        <w:spacing w:after="0"/>
        <w:jc w:val="both"/>
        <w:rPr>
          <w:rStyle w:val="apple-style-span"/>
          <w:rFonts w:ascii="Arial" w:hAnsi="Arial" w:cs="Arial"/>
        </w:rPr>
      </w:pPr>
      <w:r w:rsidRPr="00F661CD">
        <w:rPr>
          <w:rStyle w:val="apple-style-span"/>
          <w:rFonts w:ascii="Arial" w:eastAsia="Times New Roman" w:hAnsi="Arial" w:cs="Arial"/>
        </w:rPr>
        <w:t xml:space="preserve">Serial sections of </w:t>
      </w:r>
      <w:r w:rsidRPr="00F661CD">
        <w:rPr>
          <w:rStyle w:val="apple-style-span"/>
          <w:rFonts w:ascii="Arial" w:hAnsi="Arial" w:cs="Arial"/>
        </w:rPr>
        <w:t>quadriceps</w:t>
      </w:r>
      <w:r w:rsidRPr="00F661CD">
        <w:rPr>
          <w:rStyle w:val="apple-style-span"/>
          <w:rFonts w:ascii="Arial" w:eastAsia="Times New Roman" w:hAnsi="Arial" w:cs="Arial"/>
        </w:rPr>
        <w:t xml:space="preserve"> muscle were cut at 4 µm </w:t>
      </w:r>
      <w:r w:rsidR="00280984" w:rsidRPr="00F661CD">
        <w:rPr>
          <w:rStyle w:val="apple-style-span"/>
          <w:rFonts w:ascii="Arial" w:eastAsia="Times New Roman" w:hAnsi="Arial" w:cs="Arial"/>
        </w:rPr>
        <w:t>thick</w:t>
      </w:r>
      <w:r w:rsidR="00280984" w:rsidRPr="00F661CD">
        <w:rPr>
          <w:rStyle w:val="apple-style-span"/>
          <w:rFonts w:ascii="Arial" w:hAnsi="Arial" w:cs="Arial"/>
        </w:rPr>
        <w:t>nesses</w:t>
      </w:r>
      <w:r w:rsidRPr="00F661CD">
        <w:rPr>
          <w:rStyle w:val="apple-style-span"/>
          <w:rFonts w:ascii="Arial" w:eastAsia="Times New Roman" w:hAnsi="Arial" w:cs="Arial"/>
        </w:rPr>
        <w:t xml:space="preserve">, </w:t>
      </w:r>
      <w:proofErr w:type="spellStart"/>
      <w:r w:rsidRPr="00F661CD">
        <w:rPr>
          <w:rStyle w:val="apple-style-span"/>
          <w:rFonts w:ascii="Arial" w:eastAsia="Times New Roman" w:hAnsi="Arial" w:cs="Arial"/>
        </w:rPr>
        <w:t>deparaffinized</w:t>
      </w:r>
      <w:proofErr w:type="spellEnd"/>
      <w:r w:rsidRPr="00F661CD">
        <w:rPr>
          <w:rStyle w:val="apple-style-span"/>
          <w:rFonts w:ascii="Arial" w:eastAsia="Times New Roman" w:hAnsi="Arial" w:cs="Arial"/>
        </w:rPr>
        <w:t xml:space="preserve">, and rehydrated </w:t>
      </w:r>
      <w:r w:rsidRPr="00F661CD">
        <w:rPr>
          <w:rStyle w:val="apple-style-span"/>
          <w:rFonts w:ascii="Arial" w:hAnsi="Arial" w:cs="Arial"/>
        </w:rPr>
        <w:t>with</w:t>
      </w:r>
      <w:r w:rsidRPr="00F661CD">
        <w:rPr>
          <w:rStyle w:val="apple-style-span"/>
          <w:rFonts w:ascii="Arial" w:eastAsia="Times New Roman" w:hAnsi="Arial" w:cs="Arial"/>
        </w:rPr>
        <w:t xml:space="preserve"> xylene</w:t>
      </w:r>
      <w:r w:rsidRPr="00F661CD">
        <w:rPr>
          <w:rStyle w:val="apple-style-span"/>
          <w:rFonts w:ascii="Arial" w:hAnsi="Arial" w:cs="Arial"/>
        </w:rPr>
        <w:t>s</w:t>
      </w:r>
      <w:r w:rsidRPr="00F661CD">
        <w:rPr>
          <w:rStyle w:val="apple-style-span"/>
          <w:rFonts w:ascii="Arial" w:eastAsia="Times New Roman" w:hAnsi="Arial" w:cs="Arial"/>
        </w:rPr>
        <w:t>, ethanol, and water by standard methods.</w:t>
      </w:r>
      <w:r w:rsidRPr="00F661CD">
        <w:rPr>
          <w:rStyle w:val="apple-style-span"/>
          <w:rFonts w:ascii="Arial" w:hAnsi="Arial" w:cs="Arial"/>
        </w:rPr>
        <w:t xml:space="preserve"> </w:t>
      </w:r>
      <w:r w:rsidRPr="00F661CD">
        <w:rPr>
          <w:rStyle w:val="apple-style-span"/>
          <w:rFonts w:ascii="Arial" w:eastAsia="Times New Roman" w:hAnsi="Arial" w:cs="Arial"/>
        </w:rPr>
        <w:t>Tissue sections were</w:t>
      </w:r>
      <w:r w:rsidRPr="00F661CD">
        <w:rPr>
          <w:rStyle w:val="apple-style-span"/>
          <w:rFonts w:ascii="Arial" w:hAnsi="Arial" w:cs="Arial"/>
        </w:rPr>
        <w:t xml:space="preserve"> </w:t>
      </w:r>
      <w:r w:rsidRPr="00F661CD">
        <w:rPr>
          <w:rStyle w:val="apple-style-span"/>
          <w:rFonts w:ascii="Arial" w:eastAsia="Times New Roman" w:hAnsi="Arial" w:cs="Arial"/>
        </w:rPr>
        <w:t>incubated for 5 minutes in 0.3% Triton X100-PBS, and blocked for 1 hour in 5% normal donkey serum-PBS and then incubated overnight with anti-Myh7 antibod</w:t>
      </w:r>
      <w:r w:rsidRPr="00F661CD">
        <w:rPr>
          <w:rStyle w:val="apple-style-span"/>
          <w:rFonts w:ascii="Arial" w:hAnsi="Arial" w:cs="Arial"/>
        </w:rPr>
        <w:t>y</w:t>
      </w:r>
      <w:r w:rsidRPr="00F661CD">
        <w:rPr>
          <w:rStyle w:val="apple-style-span"/>
          <w:rFonts w:ascii="Arial" w:eastAsia="Times New Roman" w:hAnsi="Arial" w:cs="Arial"/>
        </w:rPr>
        <w:t xml:space="preserve"> (Santa</w:t>
      </w:r>
      <w:r w:rsidRPr="00F661CD">
        <w:rPr>
          <w:rStyle w:val="apple-style-span"/>
          <w:rFonts w:ascii="Arial" w:hAnsi="Arial" w:cs="Arial"/>
        </w:rPr>
        <w:t xml:space="preserve"> </w:t>
      </w:r>
      <w:r w:rsidRPr="00F661CD">
        <w:rPr>
          <w:rStyle w:val="apple-style-span"/>
          <w:rFonts w:ascii="Arial" w:eastAsia="Times New Roman" w:hAnsi="Arial" w:cs="Arial"/>
        </w:rPr>
        <w:t>Cruz) diluted 1:150 in 1%</w:t>
      </w:r>
      <w:r w:rsidRPr="00F661CD">
        <w:rPr>
          <w:rStyle w:val="apple-style-span"/>
          <w:rFonts w:ascii="Arial" w:hAnsi="Arial" w:cs="Arial"/>
        </w:rPr>
        <w:t xml:space="preserve"> </w:t>
      </w:r>
      <w:r w:rsidRPr="00F661CD">
        <w:rPr>
          <w:rStyle w:val="apple-style-span"/>
          <w:rFonts w:ascii="Arial" w:eastAsia="Times New Roman" w:hAnsi="Arial" w:cs="Arial"/>
        </w:rPr>
        <w:t>BSA</w:t>
      </w:r>
      <w:r w:rsidRPr="00F661CD">
        <w:rPr>
          <w:rStyle w:val="apple-style-span"/>
          <w:rFonts w:ascii="Arial" w:hAnsi="Arial" w:cs="Arial"/>
        </w:rPr>
        <w:t xml:space="preserve"> </w:t>
      </w:r>
      <w:r w:rsidRPr="00F661CD">
        <w:rPr>
          <w:rStyle w:val="apple-style-span"/>
          <w:rFonts w:ascii="Arial" w:eastAsia="Times New Roman" w:hAnsi="Arial" w:cs="Arial"/>
        </w:rPr>
        <w:t>-</w:t>
      </w:r>
      <w:r w:rsidRPr="00F661CD">
        <w:rPr>
          <w:rStyle w:val="apple-style-span"/>
          <w:rFonts w:ascii="Arial" w:hAnsi="Arial" w:cs="Arial"/>
        </w:rPr>
        <w:t xml:space="preserve"> </w:t>
      </w:r>
      <w:r w:rsidRPr="00F661CD">
        <w:rPr>
          <w:rStyle w:val="apple-style-span"/>
          <w:rFonts w:ascii="Arial" w:eastAsia="Times New Roman" w:hAnsi="Arial" w:cs="Arial"/>
        </w:rPr>
        <w:t>0.1% Triton</w:t>
      </w:r>
      <w:r w:rsidRPr="00F661CD">
        <w:rPr>
          <w:rStyle w:val="apple-style-span"/>
          <w:rFonts w:ascii="Arial" w:hAnsi="Arial" w:cs="Arial"/>
        </w:rPr>
        <w:t xml:space="preserve"> </w:t>
      </w:r>
      <w:r w:rsidRPr="00F661CD">
        <w:rPr>
          <w:rStyle w:val="apple-style-span"/>
          <w:rFonts w:ascii="Arial" w:eastAsia="Times New Roman" w:hAnsi="Arial" w:cs="Arial"/>
        </w:rPr>
        <w:t>X100-PBS at 4°C. The tissue sections were then washed 3 times with PBS for 10 minutes before incubation with Alexa</w:t>
      </w:r>
      <w:r w:rsidRPr="00F661CD">
        <w:rPr>
          <w:rStyle w:val="apple-style-span"/>
          <w:rFonts w:ascii="Arial" w:hAnsi="Arial" w:cs="Arial"/>
        </w:rPr>
        <w:t xml:space="preserve"> </w:t>
      </w:r>
      <w:r w:rsidRPr="00F661CD">
        <w:rPr>
          <w:rStyle w:val="apple-style-span"/>
          <w:rFonts w:ascii="Arial" w:eastAsia="Times New Roman" w:hAnsi="Arial" w:cs="Arial"/>
        </w:rPr>
        <w:t>Fluor 388 donkey anti-mouse (Invitrogen) (0.2</w:t>
      </w:r>
      <w:r w:rsidRPr="00F661CD">
        <w:rPr>
          <w:rStyle w:val="apple-style-span"/>
          <w:rFonts w:ascii="Arial" w:hAnsi="Arial" w:cs="Arial"/>
        </w:rPr>
        <w:t xml:space="preserve"> </w:t>
      </w:r>
      <w:r w:rsidRPr="00F661CD">
        <w:rPr>
          <w:rStyle w:val="apple-style-span"/>
          <w:rFonts w:ascii="Arial" w:eastAsia="Times New Roman" w:hAnsi="Arial" w:cs="Arial"/>
        </w:rPr>
        <w:t xml:space="preserve">U/ml) and mounted. </w:t>
      </w:r>
      <w:r w:rsidRPr="00F661CD">
        <w:rPr>
          <w:rStyle w:val="apple-style-span"/>
          <w:rFonts w:ascii="Arial" w:hAnsi="Arial" w:cs="Arial"/>
        </w:rPr>
        <w:t>S</w:t>
      </w:r>
      <w:r w:rsidRPr="00F661CD">
        <w:rPr>
          <w:rStyle w:val="apple-style-span"/>
          <w:rFonts w:ascii="Arial" w:eastAsia="Times New Roman" w:hAnsi="Arial" w:cs="Arial"/>
        </w:rPr>
        <w:t xml:space="preserve">amples </w:t>
      </w:r>
      <w:r w:rsidRPr="00F661CD">
        <w:rPr>
          <w:rStyle w:val="apple-style-span"/>
          <w:rFonts w:ascii="Arial" w:hAnsi="Arial" w:cs="Arial"/>
        </w:rPr>
        <w:t>wer</w:t>
      </w:r>
      <w:r w:rsidRPr="00F661CD">
        <w:rPr>
          <w:rStyle w:val="apple-style-span"/>
          <w:rFonts w:ascii="Arial" w:eastAsia="Times New Roman" w:hAnsi="Arial" w:cs="Arial"/>
        </w:rPr>
        <w:t xml:space="preserve">e examined using Eclipse </w:t>
      </w:r>
      <w:proofErr w:type="spellStart"/>
      <w:r w:rsidRPr="00F661CD">
        <w:rPr>
          <w:rStyle w:val="apple-style-span"/>
          <w:rFonts w:ascii="Arial" w:eastAsia="Times New Roman" w:hAnsi="Arial" w:cs="Arial"/>
        </w:rPr>
        <w:t>Ti</w:t>
      </w:r>
      <w:proofErr w:type="spellEnd"/>
      <w:r w:rsidRPr="00F661CD">
        <w:rPr>
          <w:rStyle w:val="apple-style-span"/>
          <w:rFonts w:ascii="Arial" w:eastAsia="Times New Roman" w:hAnsi="Arial" w:cs="Arial"/>
        </w:rPr>
        <w:t xml:space="preserve"> Nikon confocal laser scanning microscope.</w:t>
      </w:r>
    </w:p>
    <w:p w:rsidR="00977351" w:rsidRPr="00F661CD" w:rsidRDefault="00977351" w:rsidP="006A054A">
      <w:pPr>
        <w:spacing w:after="0"/>
        <w:rPr>
          <w:rFonts w:ascii="Arial" w:hAnsi="Arial" w:cs="Arial"/>
        </w:rPr>
      </w:pPr>
    </w:p>
    <w:p w:rsidR="006831B0" w:rsidRPr="00F661CD" w:rsidRDefault="009E4260" w:rsidP="006831B0">
      <w:pPr>
        <w:spacing w:after="0"/>
        <w:rPr>
          <w:rFonts w:ascii="Arial" w:hAnsi="Arial" w:cs="Arial"/>
          <w:b/>
        </w:rPr>
      </w:pPr>
      <w:r w:rsidRPr="00F661CD">
        <w:rPr>
          <w:rFonts w:ascii="Arial" w:hAnsi="Arial" w:cs="Arial"/>
          <w:b/>
        </w:rPr>
        <w:t xml:space="preserve">Muscle </w:t>
      </w:r>
      <w:proofErr w:type="spellStart"/>
      <w:r w:rsidR="00DA6826" w:rsidRPr="00F661CD">
        <w:rPr>
          <w:rFonts w:ascii="Arial" w:hAnsi="Arial" w:cs="Arial"/>
          <w:b/>
        </w:rPr>
        <w:t>Fiber</w:t>
      </w:r>
      <w:proofErr w:type="spellEnd"/>
      <w:r w:rsidR="00DA6826" w:rsidRPr="00F661CD">
        <w:rPr>
          <w:rFonts w:ascii="Arial" w:hAnsi="Arial" w:cs="Arial"/>
          <w:b/>
        </w:rPr>
        <w:t xml:space="preserve"> Typing</w:t>
      </w:r>
    </w:p>
    <w:p w:rsidR="006831B0" w:rsidRPr="00F661CD" w:rsidRDefault="009E4260" w:rsidP="00396777">
      <w:pPr>
        <w:spacing w:after="0"/>
        <w:jc w:val="both"/>
        <w:rPr>
          <w:rFonts w:ascii="Arial" w:hAnsi="Arial" w:cs="Arial"/>
        </w:rPr>
      </w:pPr>
      <w:r w:rsidRPr="00F661CD">
        <w:rPr>
          <w:rFonts w:ascii="Arial" w:hAnsi="Arial" w:cs="Arial"/>
        </w:rPr>
        <w:t xml:space="preserve">Skeletal muscle </w:t>
      </w:r>
      <w:proofErr w:type="spellStart"/>
      <w:r w:rsidRPr="00F661CD">
        <w:rPr>
          <w:rFonts w:ascii="Arial" w:hAnsi="Arial" w:cs="Arial"/>
        </w:rPr>
        <w:t>fiber</w:t>
      </w:r>
      <w:proofErr w:type="spellEnd"/>
      <w:r w:rsidRPr="00F661CD">
        <w:rPr>
          <w:rFonts w:ascii="Arial" w:hAnsi="Arial" w:cs="Arial"/>
        </w:rPr>
        <w:t xml:space="preserve"> typing in quadriceps was performed using i</w:t>
      </w:r>
      <w:r w:rsidR="006831B0" w:rsidRPr="00F661CD">
        <w:rPr>
          <w:rFonts w:ascii="Arial" w:hAnsi="Arial" w:cs="Arial"/>
        </w:rPr>
        <w:t>mmuno</w:t>
      </w:r>
      <w:r w:rsidRPr="00F661CD">
        <w:rPr>
          <w:rFonts w:ascii="Arial" w:hAnsi="Arial" w:cs="Arial"/>
        </w:rPr>
        <w:t>fluorescence</w:t>
      </w:r>
      <w:r w:rsidR="006831B0" w:rsidRPr="00F661CD">
        <w:rPr>
          <w:rFonts w:ascii="Arial" w:hAnsi="Arial" w:cs="Arial"/>
        </w:rPr>
        <w:t xml:space="preserve"> staining </w:t>
      </w:r>
      <w:r w:rsidRPr="00F661CD">
        <w:rPr>
          <w:rFonts w:ascii="Arial" w:hAnsi="Arial" w:cs="Arial"/>
        </w:rPr>
        <w:t xml:space="preserve">against myosin heavy chain proteins MHC I, MHC </w:t>
      </w:r>
      <w:proofErr w:type="spellStart"/>
      <w:r w:rsidRPr="00F661CD">
        <w:rPr>
          <w:rFonts w:ascii="Arial" w:hAnsi="Arial" w:cs="Arial"/>
        </w:rPr>
        <w:t>IIa</w:t>
      </w:r>
      <w:proofErr w:type="spellEnd"/>
      <w:r w:rsidRPr="00F661CD">
        <w:rPr>
          <w:rFonts w:ascii="Arial" w:hAnsi="Arial" w:cs="Arial"/>
        </w:rPr>
        <w:t xml:space="preserve"> and MHC </w:t>
      </w:r>
      <w:proofErr w:type="spellStart"/>
      <w:r w:rsidRPr="00F661CD">
        <w:rPr>
          <w:rFonts w:ascii="Arial" w:hAnsi="Arial" w:cs="Arial"/>
        </w:rPr>
        <w:t>IIb</w:t>
      </w:r>
      <w:proofErr w:type="spellEnd"/>
      <w:r w:rsidRPr="00F661CD">
        <w:rPr>
          <w:rFonts w:ascii="Arial" w:hAnsi="Arial" w:cs="Arial"/>
        </w:rPr>
        <w:t xml:space="preserve">. </w:t>
      </w:r>
      <w:r w:rsidR="00C95383" w:rsidRPr="00F661CD">
        <w:rPr>
          <w:rFonts w:ascii="Arial" w:hAnsi="Arial" w:cs="Arial"/>
        </w:rPr>
        <w:t xml:space="preserve">Briefly, serial </w:t>
      </w:r>
      <w:proofErr w:type="spellStart"/>
      <w:r w:rsidR="00C95383" w:rsidRPr="00F661CD">
        <w:rPr>
          <w:rFonts w:ascii="Arial" w:hAnsi="Arial" w:cs="Arial"/>
        </w:rPr>
        <w:t>cryosections</w:t>
      </w:r>
      <w:proofErr w:type="spellEnd"/>
      <w:r w:rsidR="00C95383" w:rsidRPr="00F661CD">
        <w:rPr>
          <w:rFonts w:ascii="Arial" w:hAnsi="Arial" w:cs="Arial"/>
        </w:rPr>
        <w:t xml:space="preserve"> of quadriceps muscle were </w:t>
      </w:r>
      <w:proofErr w:type="spellStart"/>
      <w:r w:rsidR="00C95383" w:rsidRPr="00F661CD">
        <w:rPr>
          <w:rFonts w:ascii="Arial" w:hAnsi="Arial" w:cs="Arial"/>
        </w:rPr>
        <w:t>immunostained</w:t>
      </w:r>
      <w:proofErr w:type="spellEnd"/>
      <w:r w:rsidR="00C95383" w:rsidRPr="00F661CD">
        <w:rPr>
          <w:rFonts w:ascii="Arial" w:hAnsi="Arial" w:cs="Arial"/>
        </w:rPr>
        <w:t xml:space="preserve"> with specific MHC antibodies</w:t>
      </w:r>
      <w:r w:rsidR="00760B1A" w:rsidRPr="00F661CD">
        <w:rPr>
          <w:rFonts w:ascii="Arial" w:hAnsi="Arial" w:cs="Arial"/>
        </w:rPr>
        <w:t xml:space="preserve"> from Developmental Studies </w:t>
      </w:r>
      <w:proofErr w:type="spellStart"/>
      <w:r w:rsidR="00760B1A" w:rsidRPr="00F661CD">
        <w:rPr>
          <w:rFonts w:ascii="Arial" w:hAnsi="Arial" w:cs="Arial"/>
        </w:rPr>
        <w:t>Hybridoma</w:t>
      </w:r>
      <w:proofErr w:type="spellEnd"/>
      <w:r w:rsidR="00760B1A" w:rsidRPr="00F661CD">
        <w:rPr>
          <w:rFonts w:ascii="Arial" w:hAnsi="Arial" w:cs="Arial"/>
        </w:rPr>
        <w:t xml:space="preserve"> Bank (DSHB), The University of Iowa</w:t>
      </w:r>
      <w:r w:rsidR="00C95383" w:rsidRPr="00F661CD">
        <w:rPr>
          <w:rFonts w:ascii="Arial" w:hAnsi="Arial" w:cs="Arial"/>
        </w:rPr>
        <w:t>: (1) anti-MHC I (</w:t>
      </w:r>
      <w:r w:rsidR="00760B1A" w:rsidRPr="00F661CD">
        <w:rPr>
          <w:rFonts w:ascii="Arial" w:hAnsi="Arial" w:cs="Arial"/>
        </w:rPr>
        <w:t>A4.840</w:t>
      </w:r>
      <w:r w:rsidR="00C95383" w:rsidRPr="00F661CD">
        <w:rPr>
          <w:rFonts w:ascii="Arial" w:hAnsi="Arial" w:cs="Arial"/>
        </w:rPr>
        <w:t>, 1:50)</w:t>
      </w:r>
      <w:r w:rsidR="00146623" w:rsidRPr="00F661CD">
        <w:rPr>
          <w:rFonts w:ascii="Arial" w:hAnsi="Arial" w:cs="Arial"/>
        </w:rPr>
        <w:t xml:space="preserve"> </w:t>
      </w:r>
      <w:r w:rsidR="00146623" w:rsidRPr="00F661CD">
        <w:rPr>
          <w:rFonts w:ascii="Arial" w:hAnsi="Arial" w:cs="Arial"/>
        </w:rPr>
        <w:fldChar w:fldCharType="begin">
          <w:fldData xml:space="preserve">PEVuZE5vdGU+PENpdGU+PEF1dGhvcj5HaW9yZ2V0dGk8L0F1dGhvcj48WWVhcj4yMDE2PC9ZZWFy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</w:fldData>
        </w:fldChar>
      </w:r>
      <w:r w:rsidR="003F74ED">
        <w:rPr>
          <w:rFonts w:ascii="Arial" w:hAnsi="Arial" w:cs="Arial"/>
        </w:rPr>
        <w:instrText xml:space="preserve"> ADDIN EN.CITE </w:instrText>
      </w:r>
      <w:r w:rsidR="003F74ED">
        <w:rPr>
          <w:rFonts w:ascii="Arial" w:hAnsi="Arial" w:cs="Arial"/>
        </w:rPr>
        <w:fldChar w:fldCharType="begin">
          <w:fldData xml:space="preserve">PEVuZE5vdGU+PENpdGU+PEF1dGhvcj5HaW9yZ2V0dGk8L0F1dGhvcj48WWVhcj4yMDE2PC9ZZWFy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</w:fldData>
        </w:fldChar>
      </w:r>
      <w:r w:rsidR="003F74ED">
        <w:rPr>
          <w:rFonts w:ascii="Arial" w:hAnsi="Arial" w:cs="Arial"/>
        </w:rPr>
        <w:instrText xml:space="preserve"> ADDIN EN.CITE.DATA </w:instrText>
      </w:r>
      <w:r w:rsidR="003F74ED">
        <w:rPr>
          <w:rFonts w:ascii="Arial" w:hAnsi="Arial" w:cs="Arial"/>
        </w:rPr>
      </w:r>
      <w:r w:rsidR="003F74ED">
        <w:rPr>
          <w:rFonts w:ascii="Arial" w:hAnsi="Arial" w:cs="Arial"/>
        </w:rPr>
        <w:fldChar w:fldCharType="end"/>
      </w:r>
      <w:r w:rsidR="00146623" w:rsidRPr="00F661CD">
        <w:rPr>
          <w:rFonts w:ascii="Arial" w:hAnsi="Arial" w:cs="Arial"/>
        </w:rPr>
        <w:fldChar w:fldCharType="separate"/>
      </w:r>
      <w:r w:rsidR="003F74ED">
        <w:rPr>
          <w:rFonts w:ascii="Arial" w:hAnsi="Arial" w:cs="Arial"/>
          <w:noProof/>
        </w:rPr>
        <w:t>[</w:t>
      </w:r>
      <w:hyperlink w:anchor="_ENREF_8" w:tooltip="Giorgetti, 2016 #1215" w:history="1">
        <w:r w:rsidR="003F74ED">
          <w:rPr>
            <w:rFonts w:ascii="Arial" w:hAnsi="Arial" w:cs="Arial"/>
            <w:noProof/>
          </w:rPr>
          <w:t>8</w:t>
        </w:r>
      </w:hyperlink>
      <w:r w:rsidR="003F74ED">
        <w:rPr>
          <w:rFonts w:ascii="Arial" w:hAnsi="Arial" w:cs="Arial"/>
          <w:noProof/>
        </w:rPr>
        <w:t xml:space="preserve">, </w:t>
      </w:r>
      <w:hyperlink w:anchor="_ENREF_9" w:tooltip="Webster, 1988 #1216" w:history="1">
        <w:r w:rsidR="003F74ED">
          <w:rPr>
            <w:rFonts w:ascii="Arial" w:hAnsi="Arial" w:cs="Arial"/>
            <w:noProof/>
          </w:rPr>
          <w:t>9</w:t>
        </w:r>
      </w:hyperlink>
      <w:r w:rsidR="003F74ED">
        <w:rPr>
          <w:rFonts w:ascii="Arial" w:hAnsi="Arial" w:cs="Arial"/>
          <w:noProof/>
        </w:rPr>
        <w:t>]</w:t>
      </w:r>
      <w:r w:rsidR="00146623" w:rsidRPr="00F661CD">
        <w:rPr>
          <w:rFonts w:ascii="Arial" w:hAnsi="Arial" w:cs="Arial"/>
        </w:rPr>
        <w:fldChar w:fldCharType="end"/>
      </w:r>
      <w:r w:rsidR="00C95383" w:rsidRPr="00F661CD">
        <w:rPr>
          <w:rFonts w:ascii="Arial" w:hAnsi="Arial" w:cs="Arial"/>
        </w:rPr>
        <w:t xml:space="preserve">; (2) anti-MHC </w:t>
      </w:r>
      <w:proofErr w:type="spellStart"/>
      <w:r w:rsidR="00C95383" w:rsidRPr="00F661CD">
        <w:rPr>
          <w:rFonts w:ascii="Arial" w:hAnsi="Arial" w:cs="Arial"/>
        </w:rPr>
        <w:t>IIa</w:t>
      </w:r>
      <w:proofErr w:type="spellEnd"/>
      <w:r w:rsidR="00C95383" w:rsidRPr="00F661CD">
        <w:rPr>
          <w:rFonts w:ascii="Arial" w:hAnsi="Arial" w:cs="Arial"/>
        </w:rPr>
        <w:t xml:space="preserve"> (</w:t>
      </w:r>
      <w:r w:rsidR="00760B1A" w:rsidRPr="00F661CD">
        <w:rPr>
          <w:rFonts w:ascii="Arial" w:hAnsi="Arial" w:cs="Arial"/>
        </w:rPr>
        <w:t>2F7</w:t>
      </w:r>
      <w:r w:rsidR="00C95383" w:rsidRPr="00F661CD">
        <w:rPr>
          <w:rFonts w:ascii="Arial" w:hAnsi="Arial" w:cs="Arial"/>
        </w:rPr>
        <w:t>, 1:70)</w:t>
      </w:r>
      <w:r w:rsidR="00146623" w:rsidRPr="00F661CD">
        <w:rPr>
          <w:rFonts w:ascii="Arial" w:hAnsi="Arial" w:cs="Arial"/>
        </w:rPr>
        <w:t xml:space="preserve"> </w:t>
      </w:r>
      <w:r w:rsidR="00146623" w:rsidRPr="00F661CD">
        <w:rPr>
          <w:rFonts w:ascii="Arial" w:hAnsi="Arial" w:cs="Arial"/>
        </w:rPr>
        <w:fldChar w:fldCharType="begin"/>
      </w:r>
      <w:r w:rsidR="003F74ED">
        <w:rPr>
          <w:rFonts w:ascii="Arial" w:hAnsi="Arial" w:cs="Arial"/>
        </w:rPr>
        <w:instrText xml:space="preserve"> ADDIN EN.CITE &lt;EndNote&gt;&lt;Cite&gt;&lt;Author&gt;Lucas&lt;/Author&gt;&lt;Year&gt;2000&lt;/Year&gt;&lt;RecNum&gt;1217&lt;/RecNum&gt;&lt;DisplayText&gt;[10]&lt;/DisplayText&gt;&lt;record&gt;&lt;rec-number&gt;1217&lt;/rec-number&gt;&lt;foreign-keys&gt;&lt;key app="EN" db-id="sx0vwwaez5zwahesrtnpe2dbss2spsfpwepd" timestamp="1475658565"&gt;1217&lt;/key&gt;&lt;/foreign-keys&gt;&lt;ref-type name="Journal Article"&gt;17&lt;/ref-type&gt;&lt;contributors&gt;&lt;authors&gt;&lt;author&gt;Lucas, C. A.&lt;/author&gt;&lt;author&gt;Kang, L. H.&lt;/author&gt;&lt;author&gt;Hoh, J. F.&lt;/author&gt;&lt;/authors&gt;&lt;/contributors&gt;&lt;auth-address&gt;Department of Physiology and Institute for Biomedical Research, University of Sydney, New South Wales, Australia.&lt;/auth-address&gt;&lt;titles&gt;&lt;title&gt;Monospecific antibodies against the three mammalian fast limb myosin heavy chains&lt;/title&gt;&lt;secondary-title&gt;Biochem Biophys Res Commun&lt;/secondary-title&gt;&lt;/titles&gt;&lt;periodical&gt;&lt;full-title&gt;Biochem Biophys Res Commun&lt;/full-title&gt;&lt;/periodical&gt;&lt;pages&gt;303-8&lt;/pages&gt;&lt;volume&gt;272&lt;/volume&gt;&lt;number&gt;1&lt;/number&gt;&lt;keywords&gt;&lt;keyword&gt;Animals&lt;/keyword&gt;&lt;keyword&gt;*Antibodies, Monoclonal&lt;/keyword&gt;&lt;keyword&gt;Antibody Specificity&lt;/keyword&gt;&lt;keyword&gt;Blotting, Western&lt;/keyword&gt;&lt;keyword&gt;Cats&lt;/keyword&gt;&lt;keyword&gt;Extremities&lt;/keyword&gt;&lt;keyword&gt;Guinea Pigs&lt;/keyword&gt;&lt;keyword&gt;Immunohistochemistry&lt;/keyword&gt;&lt;keyword&gt;Mice&lt;/keyword&gt;&lt;keyword&gt;Mice, Inbred BALB C&lt;/keyword&gt;&lt;keyword&gt;Muscle Fibers, Fast-Twitch/*immunology/metabolism&lt;/keyword&gt;&lt;keyword&gt;Myosin Heavy Chains/*immunology/metabolism&lt;/keyword&gt;&lt;keyword&gt;Rabbits&lt;/keyword&gt;&lt;keyword&gt;Rats&lt;/keyword&gt;&lt;keyword&gt;Rats, Sprague-Dawley&lt;/keyword&gt;&lt;/keywords&gt;&lt;dates&gt;&lt;year&gt;2000&lt;/year&gt;&lt;pub-dates&gt;&lt;date&gt;May 27&lt;/date&gt;&lt;/pub-dates&gt;&lt;/dates&gt;&lt;isbn&gt;0006-291X (Print)&amp;#xD;0006-291X (Linking)&lt;/isbn&gt;&lt;accession-num&gt;10872844&lt;/accession-num&gt;&lt;urls&gt;&lt;related-urls&gt;&lt;url&gt;https://www.ncbi.nlm.nih.gov/pubmed/10872844&lt;/url&gt;&lt;/related-urls&gt;&lt;/urls&gt;&lt;electronic-resource-num&gt;10.1006/bbrc.2000.2768&lt;/electronic-resource-num&gt;&lt;/record&gt;&lt;/Cite&gt;&lt;/EndNote&gt;</w:instrText>
      </w:r>
      <w:r w:rsidR="00146623" w:rsidRPr="00F661CD">
        <w:rPr>
          <w:rFonts w:ascii="Arial" w:hAnsi="Arial" w:cs="Arial"/>
        </w:rPr>
        <w:fldChar w:fldCharType="separate"/>
      </w:r>
      <w:r w:rsidR="003F74ED">
        <w:rPr>
          <w:rFonts w:ascii="Arial" w:hAnsi="Arial" w:cs="Arial"/>
          <w:noProof/>
        </w:rPr>
        <w:t>[</w:t>
      </w:r>
      <w:hyperlink w:anchor="_ENREF_10" w:tooltip="Lucas, 2000 #1217" w:history="1">
        <w:r w:rsidR="003F74ED">
          <w:rPr>
            <w:rFonts w:ascii="Arial" w:hAnsi="Arial" w:cs="Arial"/>
            <w:noProof/>
          </w:rPr>
          <w:t>10</w:t>
        </w:r>
      </w:hyperlink>
      <w:r w:rsidR="003F74ED">
        <w:rPr>
          <w:rFonts w:ascii="Arial" w:hAnsi="Arial" w:cs="Arial"/>
          <w:noProof/>
        </w:rPr>
        <w:t>]</w:t>
      </w:r>
      <w:r w:rsidR="00146623" w:rsidRPr="00F661CD">
        <w:rPr>
          <w:rFonts w:ascii="Arial" w:hAnsi="Arial" w:cs="Arial"/>
        </w:rPr>
        <w:fldChar w:fldCharType="end"/>
      </w:r>
      <w:r w:rsidR="00C95383" w:rsidRPr="00F661CD">
        <w:rPr>
          <w:rFonts w:ascii="Arial" w:hAnsi="Arial" w:cs="Arial"/>
        </w:rPr>
        <w:t xml:space="preserve">; (3) anti-MHC </w:t>
      </w:r>
      <w:proofErr w:type="spellStart"/>
      <w:r w:rsidR="00C95383" w:rsidRPr="00F661CD">
        <w:rPr>
          <w:rFonts w:ascii="Arial" w:hAnsi="Arial" w:cs="Arial"/>
        </w:rPr>
        <w:t>IIb</w:t>
      </w:r>
      <w:proofErr w:type="spellEnd"/>
      <w:r w:rsidR="00C95383" w:rsidRPr="00F661CD">
        <w:rPr>
          <w:rFonts w:ascii="Arial" w:hAnsi="Arial" w:cs="Arial"/>
        </w:rPr>
        <w:t xml:space="preserve"> (</w:t>
      </w:r>
      <w:r w:rsidR="00760B1A" w:rsidRPr="00F661CD">
        <w:rPr>
          <w:rFonts w:ascii="Arial" w:hAnsi="Arial" w:cs="Arial"/>
        </w:rPr>
        <w:t>10F5</w:t>
      </w:r>
      <w:r w:rsidR="00C95383" w:rsidRPr="00F661CD">
        <w:rPr>
          <w:rFonts w:ascii="Arial" w:hAnsi="Arial" w:cs="Arial"/>
        </w:rPr>
        <w:t>, 1:20)</w:t>
      </w:r>
      <w:r w:rsidR="00146623" w:rsidRPr="00F661CD">
        <w:rPr>
          <w:rFonts w:ascii="Arial" w:hAnsi="Arial" w:cs="Arial"/>
        </w:rPr>
        <w:t xml:space="preserve"> </w:t>
      </w:r>
      <w:r w:rsidR="00146623" w:rsidRPr="00F661CD">
        <w:rPr>
          <w:rFonts w:ascii="Arial" w:hAnsi="Arial" w:cs="Arial"/>
        </w:rPr>
        <w:fldChar w:fldCharType="begin">
          <w:fldData xml:space="preserve">PEVuZE5vdGU+PENpdGU+PEF1dGhvcj5MdWNhczwvQXV0aG9yPjxZZWFyPjIwMDA8L1llYXI+PFJl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==
</w:fldData>
        </w:fldChar>
      </w:r>
      <w:r w:rsidR="003F74ED">
        <w:rPr>
          <w:rFonts w:ascii="Arial" w:hAnsi="Arial" w:cs="Arial"/>
        </w:rPr>
        <w:instrText xml:space="preserve"> ADDIN EN.CITE </w:instrText>
      </w:r>
      <w:r w:rsidR="003F74ED">
        <w:rPr>
          <w:rFonts w:ascii="Arial" w:hAnsi="Arial" w:cs="Arial"/>
        </w:rPr>
        <w:fldChar w:fldCharType="begin">
          <w:fldData xml:space="preserve">PEVuZE5vdGU+PENpdGU+PEF1dGhvcj5MdWNhczwvQXV0aG9yPjxZZWFyPjIwMDA8L1llYXI+PFJl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==
</w:fldData>
        </w:fldChar>
      </w:r>
      <w:r w:rsidR="003F74ED">
        <w:rPr>
          <w:rFonts w:ascii="Arial" w:hAnsi="Arial" w:cs="Arial"/>
        </w:rPr>
        <w:instrText xml:space="preserve"> ADDIN EN.CITE.DATA </w:instrText>
      </w:r>
      <w:r w:rsidR="003F74ED">
        <w:rPr>
          <w:rFonts w:ascii="Arial" w:hAnsi="Arial" w:cs="Arial"/>
        </w:rPr>
      </w:r>
      <w:r w:rsidR="003F74ED">
        <w:rPr>
          <w:rFonts w:ascii="Arial" w:hAnsi="Arial" w:cs="Arial"/>
        </w:rPr>
        <w:fldChar w:fldCharType="end"/>
      </w:r>
      <w:r w:rsidR="00146623" w:rsidRPr="00F661CD">
        <w:rPr>
          <w:rFonts w:ascii="Arial" w:hAnsi="Arial" w:cs="Arial"/>
        </w:rPr>
        <w:fldChar w:fldCharType="separate"/>
      </w:r>
      <w:r w:rsidR="003F74ED">
        <w:rPr>
          <w:rFonts w:ascii="Arial" w:hAnsi="Arial" w:cs="Arial"/>
          <w:noProof/>
        </w:rPr>
        <w:t>[</w:t>
      </w:r>
      <w:hyperlink w:anchor="_ENREF_10" w:tooltip="Lucas, 2000 #1217" w:history="1">
        <w:r w:rsidR="003F74ED">
          <w:rPr>
            <w:rFonts w:ascii="Arial" w:hAnsi="Arial" w:cs="Arial"/>
            <w:noProof/>
          </w:rPr>
          <w:t>10</w:t>
        </w:r>
      </w:hyperlink>
      <w:r w:rsidR="003F74ED">
        <w:rPr>
          <w:rFonts w:ascii="Arial" w:hAnsi="Arial" w:cs="Arial"/>
          <w:noProof/>
        </w:rPr>
        <w:t xml:space="preserve">, </w:t>
      </w:r>
      <w:hyperlink w:anchor="_ENREF_11" w:tooltip="Thomas, 2014 #1220" w:history="1">
        <w:r w:rsidR="003F74ED">
          <w:rPr>
            <w:rFonts w:ascii="Arial" w:hAnsi="Arial" w:cs="Arial"/>
            <w:noProof/>
          </w:rPr>
          <w:t>11</w:t>
        </w:r>
      </w:hyperlink>
      <w:r w:rsidR="003F74ED">
        <w:rPr>
          <w:rFonts w:ascii="Arial" w:hAnsi="Arial" w:cs="Arial"/>
          <w:noProof/>
        </w:rPr>
        <w:t>]</w:t>
      </w:r>
      <w:r w:rsidR="00146623" w:rsidRPr="00F661CD">
        <w:rPr>
          <w:rFonts w:ascii="Arial" w:hAnsi="Arial" w:cs="Arial"/>
        </w:rPr>
        <w:fldChar w:fldCharType="end"/>
      </w:r>
      <w:r w:rsidR="00A65546" w:rsidRPr="00F661CD">
        <w:rPr>
          <w:rFonts w:ascii="Arial" w:hAnsi="Arial" w:cs="Arial"/>
        </w:rPr>
        <w:t>, then</w:t>
      </w:r>
      <w:r w:rsidR="00C95383" w:rsidRPr="00F661CD">
        <w:rPr>
          <w:rFonts w:ascii="Arial" w:hAnsi="Arial" w:cs="Arial"/>
        </w:rPr>
        <w:t xml:space="preserve"> incubated with </w:t>
      </w:r>
      <w:r w:rsidR="00396777" w:rsidRPr="00F661CD">
        <w:rPr>
          <w:rFonts w:ascii="Arial" w:hAnsi="Arial" w:cs="Arial"/>
        </w:rPr>
        <w:t>f</w:t>
      </w:r>
      <w:r w:rsidR="00A65546" w:rsidRPr="00F661CD">
        <w:rPr>
          <w:rFonts w:ascii="Arial" w:hAnsi="Arial" w:cs="Arial"/>
        </w:rPr>
        <w:t xml:space="preserve">luorescent secondary antibody </w:t>
      </w:r>
      <w:r w:rsidR="00396777" w:rsidRPr="00F661CD">
        <w:rPr>
          <w:rFonts w:ascii="Arial" w:hAnsi="Arial" w:cs="Arial"/>
        </w:rPr>
        <w:t xml:space="preserve">(with conjugated </w:t>
      </w:r>
      <w:r w:rsidR="00C95383" w:rsidRPr="00F661CD">
        <w:rPr>
          <w:rFonts w:ascii="Arial" w:hAnsi="Arial" w:cs="Arial"/>
        </w:rPr>
        <w:t>Alexa 488</w:t>
      </w:r>
      <w:r w:rsidR="00396777" w:rsidRPr="00F661CD">
        <w:rPr>
          <w:rFonts w:ascii="Arial" w:hAnsi="Arial" w:cs="Arial"/>
        </w:rPr>
        <w:t>)</w:t>
      </w:r>
      <w:r w:rsidR="00C95383" w:rsidRPr="00F661CD">
        <w:rPr>
          <w:rFonts w:ascii="Arial" w:hAnsi="Arial" w:cs="Arial"/>
        </w:rPr>
        <w:t>. Stained</w:t>
      </w:r>
      <w:r w:rsidR="00396777" w:rsidRPr="00F661CD">
        <w:rPr>
          <w:rFonts w:ascii="Arial" w:hAnsi="Arial" w:cs="Arial"/>
        </w:rPr>
        <w:t xml:space="preserve"> sections</w:t>
      </w:r>
      <w:r w:rsidR="00C95383" w:rsidRPr="00F661CD">
        <w:rPr>
          <w:rFonts w:ascii="Arial" w:hAnsi="Arial" w:cs="Arial"/>
        </w:rPr>
        <w:t xml:space="preserve"> were examined </w:t>
      </w:r>
      <w:r w:rsidR="00C95383" w:rsidRPr="00F661CD">
        <w:rPr>
          <w:rFonts w:ascii="Arial" w:hAnsi="Arial" w:cs="Arial"/>
        </w:rPr>
        <w:lastRenderedPageBreak/>
        <w:t>under the fluorescence microscope (Leica)</w:t>
      </w:r>
      <w:r w:rsidR="00396777" w:rsidRPr="00F661CD">
        <w:rPr>
          <w:rFonts w:ascii="Arial" w:hAnsi="Arial" w:cs="Arial"/>
        </w:rPr>
        <w:t xml:space="preserve"> </w:t>
      </w:r>
      <w:r w:rsidR="00C95383" w:rsidRPr="00F661CD">
        <w:rPr>
          <w:rFonts w:ascii="Arial" w:hAnsi="Arial" w:cs="Arial"/>
        </w:rPr>
        <w:t xml:space="preserve">and the percentage of each </w:t>
      </w:r>
      <w:proofErr w:type="spellStart"/>
      <w:r w:rsidR="00C95383" w:rsidRPr="00F661CD">
        <w:rPr>
          <w:rFonts w:ascii="Arial" w:hAnsi="Arial" w:cs="Arial"/>
        </w:rPr>
        <w:t>fiber</w:t>
      </w:r>
      <w:proofErr w:type="spellEnd"/>
      <w:r w:rsidR="00C95383" w:rsidRPr="00F661CD">
        <w:rPr>
          <w:rFonts w:ascii="Arial" w:hAnsi="Arial" w:cs="Arial"/>
        </w:rPr>
        <w:t xml:space="preserve"> type (MHC I, MHC </w:t>
      </w:r>
      <w:proofErr w:type="spellStart"/>
      <w:r w:rsidR="00C95383" w:rsidRPr="00F661CD">
        <w:rPr>
          <w:rFonts w:ascii="Arial" w:hAnsi="Arial" w:cs="Arial"/>
        </w:rPr>
        <w:t>IIa</w:t>
      </w:r>
      <w:proofErr w:type="spellEnd"/>
      <w:r w:rsidR="00C95383" w:rsidRPr="00F661CD">
        <w:rPr>
          <w:rFonts w:ascii="Arial" w:hAnsi="Arial" w:cs="Arial"/>
        </w:rPr>
        <w:t xml:space="preserve"> and MHC </w:t>
      </w:r>
      <w:proofErr w:type="spellStart"/>
      <w:r w:rsidR="00C95383" w:rsidRPr="00F661CD">
        <w:rPr>
          <w:rFonts w:ascii="Arial" w:hAnsi="Arial" w:cs="Arial"/>
        </w:rPr>
        <w:t>IIb</w:t>
      </w:r>
      <w:proofErr w:type="spellEnd"/>
      <w:r w:rsidR="00C95383" w:rsidRPr="00F661CD">
        <w:rPr>
          <w:rFonts w:ascii="Arial" w:hAnsi="Arial" w:cs="Arial"/>
        </w:rPr>
        <w:t>) was determined</w:t>
      </w:r>
      <w:r w:rsidR="005B0631" w:rsidRPr="00F661CD">
        <w:rPr>
          <w:rFonts w:ascii="Arial" w:hAnsi="Arial" w:cs="Arial"/>
        </w:rPr>
        <w:t xml:space="preserve"> by manual counting of immuno-positive </w:t>
      </w:r>
      <w:proofErr w:type="spellStart"/>
      <w:r w:rsidR="005B0631" w:rsidRPr="00F661CD">
        <w:rPr>
          <w:rFonts w:ascii="Arial" w:hAnsi="Arial" w:cs="Arial"/>
        </w:rPr>
        <w:t>fibers</w:t>
      </w:r>
      <w:proofErr w:type="spellEnd"/>
      <w:r w:rsidR="005B0631" w:rsidRPr="00F661CD">
        <w:rPr>
          <w:rFonts w:ascii="Arial" w:hAnsi="Arial" w:cs="Arial"/>
        </w:rPr>
        <w:t xml:space="preserve"> from each section</w:t>
      </w:r>
      <w:r w:rsidR="00C95383" w:rsidRPr="00F661CD">
        <w:rPr>
          <w:rFonts w:ascii="Arial" w:hAnsi="Arial" w:cs="Arial"/>
        </w:rPr>
        <w:t xml:space="preserve">. </w:t>
      </w:r>
      <w:r w:rsidR="005B0631" w:rsidRPr="00F661CD">
        <w:rPr>
          <w:rFonts w:ascii="Arial" w:hAnsi="Arial" w:cs="Arial"/>
        </w:rPr>
        <w:t xml:space="preserve">The cross-sectional area of muscle </w:t>
      </w:r>
      <w:proofErr w:type="spellStart"/>
      <w:r w:rsidR="005B0631" w:rsidRPr="00F661CD">
        <w:rPr>
          <w:rFonts w:ascii="Arial" w:hAnsi="Arial" w:cs="Arial"/>
        </w:rPr>
        <w:t>fibers</w:t>
      </w:r>
      <w:proofErr w:type="spellEnd"/>
      <w:r w:rsidR="005B0631" w:rsidRPr="00F661CD">
        <w:rPr>
          <w:rFonts w:ascii="Arial" w:hAnsi="Arial" w:cs="Arial"/>
        </w:rPr>
        <w:t xml:space="preserve"> were quantified from H&amp;E stained muscle sections using </w:t>
      </w:r>
      <w:proofErr w:type="spellStart"/>
      <w:r w:rsidR="005B0631" w:rsidRPr="00F661CD">
        <w:rPr>
          <w:rFonts w:ascii="Arial" w:hAnsi="Arial" w:cs="Arial"/>
        </w:rPr>
        <w:t>ImageJ</w:t>
      </w:r>
      <w:proofErr w:type="spellEnd"/>
      <w:r w:rsidR="005B0631" w:rsidRPr="00F661CD">
        <w:rPr>
          <w:rFonts w:ascii="Arial" w:hAnsi="Arial" w:cs="Arial"/>
        </w:rPr>
        <w:t xml:space="preserve">. </w:t>
      </w:r>
    </w:p>
    <w:p w:rsidR="006831B0" w:rsidRPr="00F661CD" w:rsidRDefault="006831B0" w:rsidP="006A054A">
      <w:pPr>
        <w:spacing w:after="0"/>
        <w:rPr>
          <w:rFonts w:ascii="Arial" w:hAnsi="Arial" w:cs="Arial"/>
        </w:rPr>
      </w:pPr>
    </w:p>
    <w:p w:rsidR="00F56EBC" w:rsidRPr="00F661CD" w:rsidRDefault="00F56EBC" w:rsidP="006A054A">
      <w:pPr>
        <w:pStyle w:val="NoteLevel11"/>
        <w:keepNext w:val="0"/>
        <w:jc w:val="both"/>
        <w:rPr>
          <w:rStyle w:val="st"/>
          <w:rFonts w:ascii="Arial" w:eastAsia="Times New Roman" w:hAnsi="Arial" w:cs="Arial"/>
        </w:rPr>
      </w:pPr>
      <w:r w:rsidRPr="00F661CD">
        <w:rPr>
          <w:rStyle w:val="st"/>
          <w:rFonts w:ascii="Arial" w:eastAsia="Times New Roman" w:hAnsi="Arial" w:cs="Arial"/>
          <w:b/>
        </w:rPr>
        <w:t xml:space="preserve">Grip </w:t>
      </w:r>
      <w:r w:rsidR="00DA6826" w:rsidRPr="00F661CD">
        <w:rPr>
          <w:rStyle w:val="st"/>
          <w:rFonts w:ascii="Arial" w:eastAsia="Times New Roman" w:hAnsi="Arial" w:cs="Arial"/>
          <w:b/>
        </w:rPr>
        <w:t>Strength Test</w:t>
      </w:r>
    </w:p>
    <w:p w:rsidR="00F56EBC" w:rsidRPr="00F661CD" w:rsidRDefault="00F56EBC" w:rsidP="006A054A">
      <w:pPr>
        <w:pStyle w:val="NoteLevel11"/>
        <w:keepNext w:val="0"/>
        <w:jc w:val="both"/>
        <w:rPr>
          <w:rFonts w:ascii="Arial" w:eastAsia="Times New Roman" w:hAnsi="Arial" w:cs="Arial"/>
        </w:rPr>
      </w:pPr>
      <w:r w:rsidRPr="00F661CD">
        <w:rPr>
          <w:rFonts w:ascii="Arial" w:eastAsia="Times New Roman" w:hAnsi="Arial" w:cs="Arial"/>
        </w:rPr>
        <w:t xml:space="preserve">Grip strength of both forelimb and </w:t>
      </w:r>
      <w:proofErr w:type="spellStart"/>
      <w:r w:rsidR="00D623A5" w:rsidRPr="00F661CD">
        <w:rPr>
          <w:rFonts w:ascii="Arial" w:eastAsia="Times New Roman" w:hAnsi="Arial" w:cs="Arial"/>
        </w:rPr>
        <w:t>hindlimb</w:t>
      </w:r>
      <w:proofErr w:type="spellEnd"/>
      <w:r w:rsidRPr="00F661CD">
        <w:rPr>
          <w:rFonts w:ascii="Arial" w:eastAsia="Times New Roman" w:hAnsi="Arial" w:cs="Arial"/>
        </w:rPr>
        <w:t xml:space="preserve"> (4 paws) was measured using a MK-380M grip strength meter (</w:t>
      </w:r>
      <w:proofErr w:type="spellStart"/>
      <w:r w:rsidRPr="00F661CD">
        <w:rPr>
          <w:rFonts w:ascii="Arial" w:eastAsia="Times New Roman" w:hAnsi="Arial" w:cs="Arial"/>
        </w:rPr>
        <w:t>Muromachi</w:t>
      </w:r>
      <w:proofErr w:type="spellEnd"/>
      <w:r w:rsidRPr="00F661CD">
        <w:rPr>
          <w:rFonts w:ascii="Arial" w:eastAsia="Times New Roman" w:hAnsi="Arial" w:cs="Arial"/>
        </w:rPr>
        <w:t xml:space="preserve"> Kikai Co., Ltd). The grip strength of each mouse from each group was measured 3 times with a 3 min interval between each </w:t>
      </w:r>
      <w:r w:rsidR="00361AF1" w:rsidRPr="00F661CD">
        <w:rPr>
          <w:rFonts w:ascii="Arial" w:eastAsia="Times New Roman" w:hAnsi="Arial" w:cs="Arial"/>
        </w:rPr>
        <w:t>measurement</w:t>
      </w:r>
      <w:r w:rsidRPr="00F661CD">
        <w:rPr>
          <w:rFonts w:ascii="Arial" w:eastAsia="Times New Roman" w:hAnsi="Arial" w:cs="Arial"/>
        </w:rPr>
        <w:t xml:space="preserve"> to prevent fatigue of anim</w:t>
      </w:r>
      <w:r w:rsidR="000F2D5C" w:rsidRPr="00F661CD">
        <w:rPr>
          <w:rFonts w:ascii="Arial" w:eastAsia="Times New Roman" w:hAnsi="Arial" w:cs="Arial"/>
        </w:rPr>
        <w:t>als</w:t>
      </w:r>
      <w:r w:rsidR="003D0245" w:rsidRPr="00F661CD">
        <w:rPr>
          <w:rFonts w:ascii="Arial" w:eastAsia="Times New Roman" w:hAnsi="Arial" w:cs="Arial"/>
        </w:rPr>
        <w:t>.</w:t>
      </w:r>
      <w:r w:rsidR="000F2D5C" w:rsidRPr="00F661CD">
        <w:rPr>
          <w:rFonts w:ascii="Arial" w:eastAsia="Times New Roman" w:hAnsi="Arial" w:cs="Arial"/>
        </w:rPr>
        <w:t xml:space="preserve"> </w:t>
      </w:r>
      <w:r w:rsidR="003D0245" w:rsidRPr="00F661CD">
        <w:rPr>
          <w:rFonts w:ascii="Arial" w:eastAsia="Times New Roman" w:hAnsi="Arial" w:cs="Arial"/>
        </w:rPr>
        <w:t xml:space="preserve">Measurements were performed </w:t>
      </w:r>
      <w:r w:rsidR="000F2D5C" w:rsidRPr="00F661CD">
        <w:rPr>
          <w:rFonts w:ascii="Arial" w:eastAsia="Times New Roman" w:hAnsi="Arial" w:cs="Arial"/>
        </w:rPr>
        <w:t xml:space="preserve">before </w:t>
      </w:r>
      <w:r w:rsidR="003D0245" w:rsidRPr="00F661CD">
        <w:rPr>
          <w:rFonts w:ascii="Arial" w:eastAsia="Times New Roman" w:hAnsi="Arial" w:cs="Arial"/>
        </w:rPr>
        <w:t xml:space="preserve">and after </w:t>
      </w:r>
      <w:proofErr w:type="spellStart"/>
      <w:r w:rsidR="003D0245" w:rsidRPr="00F661CD">
        <w:rPr>
          <w:rFonts w:ascii="Arial" w:eastAsia="Times New Roman" w:hAnsi="Arial" w:cs="Arial"/>
        </w:rPr>
        <w:t>ncls</w:t>
      </w:r>
      <w:proofErr w:type="spellEnd"/>
      <w:r w:rsidRPr="00F661CD">
        <w:rPr>
          <w:rFonts w:ascii="Arial" w:eastAsia="Times New Roman" w:hAnsi="Arial" w:cs="Arial"/>
        </w:rPr>
        <w:t xml:space="preserve"> treatment. Individual muscular function was assessed by sensing the peak amount of force for each measurement.</w:t>
      </w:r>
    </w:p>
    <w:p w:rsidR="006E14B5" w:rsidRPr="00F661CD" w:rsidRDefault="006E14B5" w:rsidP="006A054A">
      <w:pPr>
        <w:pStyle w:val="NoteLevel11"/>
        <w:keepNext w:val="0"/>
        <w:jc w:val="both"/>
        <w:rPr>
          <w:rFonts w:ascii="Arial" w:eastAsia="Times New Roman" w:hAnsi="Arial" w:cs="Arial"/>
        </w:rPr>
      </w:pPr>
    </w:p>
    <w:p w:rsidR="00F56EBC" w:rsidRPr="00F661CD" w:rsidRDefault="008019FC" w:rsidP="006A054A">
      <w:pPr>
        <w:pStyle w:val="NoteLevel11"/>
        <w:keepNext w:val="0"/>
        <w:jc w:val="both"/>
        <w:rPr>
          <w:rStyle w:val="A0"/>
          <w:rFonts w:ascii="Arial" w:hAnsi="Arial" w:cs="Arial"/>
          <w:b/>
          <w:color w:val="auto"/>
          <w:sz w:val="22"/>
          <w:szCs w:val="22"/>
        </w:rPr>
      </w:pPr>
      <w:r w:rsidRPr="00F661CD">
        <w:rPr>
          <w:rStyle w:val="A0"/>
          <w:rFonts w:ascii="Arial" w:hAnsi="Arial" w:cs="Arial"/>
          <w:b/>
          <w:color w:val="auto"/>
          <w:sz w:val="22"/>
          <w:szCs w:val="22"/>
        </w:rPr>
        <w:t>Muscle</w:t>
      </w:r>
      <w:r w:rsidR="00DA6826" w:rsidRPr="00F661CD">
        <w:rPr>
          <w:rStyle w:val="A0"/>
          <w:rFonts w:ascii="Arial" w:hAnsi="Arial" w:cs="Arial"/>
          <w:b/>
          <w:color w:val="auto"/>
          <w:sz w:val="22"/>
          <w:szCs w:val="22"/>
        </w:rPr>
        <w:t xml:space="preserve"> Mass</w:t>
      </w:r>
    </w:p>
    <w:p w:rsidR="00F33AAB" w:rsidRPr="00F661CD" w:rsidRDefault="00F56EBC" w:rsidP="002B74D9">
      <w:pPr>
        <w:pStyle w:val="NoteLevel11"/>
        <w:keepNext w:val="0"/>
        <w:jc w:val="both"/>
        <w:rPr>
          <w:rFonts w:ascii="Arial" w:eastAsia="SimSun" w:hAnsi="Arial" w:cs="Arial"/>
          <w:b/>
        </w:rPr>
      </w:pPr>
      <w:r w:rsidRPr="00F661CD">
        <w:rPr>
          <w:rFonts w:ascii="Arial" w:eastAsia="Times New Roman" w:hAnsi="Arial" w:cs="Arial"/>
        </w:rPr>
        <w:t xml:space="preserve">At the end of the study, mice were anaesthetized and quadriceps, </w:t>
      </w:r>
      <w:proofErr w:type="spellStart"/>
      <w:r w:rsidRPr="00F661CD">
        <w:rPr>
          <w:rFonts w:ascii="Arial" w:eastAsia="Times New Roman" w:hAnsi="Arial" w:cs="Arial"/>
        </w:rPr>
        <w:t>tibialis</w:t>
      </w:r>
      <w:proofErr w:type="spellEnd"/>
      <w:r w:rsidRPr="00F661CD">
        <w:rPr>
          <w:rFonts w:ascii="Arial" w:eastAsia="Times New Roman" w:hAnsi="Arial" w:cs="Arial"/>
        </w:rPr>
        <w:t xml:space="preserve"> anterior, gastrocnemius, EDL and soleus </w:t>
      </w:r>
      <w:r w:rsidR="003D0245" w:rsidRPr="00F661CD">
        <w:rPr>
          <w:rFonts w:ascii="Arial" w:eastAsia="Times New Roman" w:hAnsi="Arial" w:cs="Arial"/>
        </w:rPr>
        <w:t xml:space="preserve">muscles </w:t>
      </w:r>
      <w:r w:rsidRPr="00F661CD">
        <w:rPr>
          <w:rFonts w:ascii="Arial" w:eastAsia="Times New Roman" w:hAnsi="Arial" w:cs="Arial"/>
        </w:rPr>
        <w:t xml:space="preserve">were dissected and cleaned from visible fat deposits. Each muscle was individually weighted on a </w:t>
      </w:r>
      <w:r w:rsidR="003D0245" w:rsidRPr="00F661CD">
        <w:rPr>
          <w:rFonts w:ascii="Arial" w:eastAsia="Times New Roman" w:hAnsi="Arial" w:cs="Arial"/>
        </w:rPr>
        <w:t>P</w:t>
      </w:r>
      <w:r w:rsidRPr="00F661CD">
        <w:rPr>
          <w:rFonts w:ascii="Arial" w:eastAsia="Times New Roman" w:hAnsi="Arial" w:cs="Arial"/>
        </w:rPr>
        <w:t xml:space="preserve">recisions’ weight balance. </w:t>
      </w:r>
      <w:r w:rsidR="003D0245" w:rsidRPr="00F661CD">
        <w:rPr>
          <w:rFonts w:ascii="Arial" w:eastAsia="Times New Roman" w:hAnsi="Arial" w:cs="Arial"/>
        </w:rPr>
        <w:t>Mass of i</w:t>
      </w:r>
      <w:r w:rsidRPr="00F661CD">
        <w:rPr>
          <w:rFonts w:ascii="Arial" w:eastAsia="Times New Roman" w:hAnsi="Arial" w:cs="Arial"/>
        </w:rPr>
        <w:t xml:space="preserve">ndividual dissected muscle were compiled </w:t>
      </w:r>
      <w:r w:rsidR="003D0245" w:rsidRPr="00F661CD">
        <w:rPr>
          <w:rFonts w:ascii="Arial" w:eastAsia="Times New Roman" w:hAnsi="Arial" w:cs="Arial"/>
        </w:rPr>
        <w:t xml:space="preserve">and presented as </w:t>
      </w:r>
      <w:r w:rsidR="00A370AA" w:rsidRPr="00F661CD">
        <w:rPr>
          <w:rFonts w:ascii="Arial" w:hAnsi="Arial" w:cs="Arial"/>
          <w:lang w:eastAsia="en-US"/>
        </w:rPr>
        <w:t>box and whisker plots</w:t>
      </w:r>
      <w:r w:rsidR="003D0245" w:rsidRPr="00F661CD">
        <w:rPr>
          <w:rFonts w:ascii="Arial" w:eastAsia="Times New Roman" w:hAnsi="Arial" w:cs="Arial"/>
        </w:rPr>
        <w:t>.</w:t>
      </w:r>
      <w:r w:rsidRPr="00F661CD">
        <w:rPr>
          <w:rFonts w:ascii="Arial" w:eastAsia="Times New Roman" w:hAnsi="Arial" w:cs="Arial"/>
        </w:rPr>
        <w:t xml:space="preserve"> </w:t>
      </w:r>
    </w:p>
    <w:p w:rsidR="00F33AAB" w:rsidRPr="00F661CD" w:rsidRDefault="00F33AAB" w:rsidP="002B74D9">
      <w:pPr>
        <w:pStyle w:val="NoteLevel11"/>
        <w:keepNext w:val="0"/>
        <w:jc w:val="both"/>
        <w:rPr>
          <w:rFonts w:ascii="Arial" w:eastAsia="SimSun" w:hAnsi="Arial" w:cs="Arial"/>
          <w:b/>
        </w:rPr>
      </w:pPr>
    </w:p>
    <w:p w:rsidR="00F33AAB" w:rsidRPr="00F661CD" w:rsidRDefault="002B74D9" w:rsidP="00F33AAB">
      <w:pPr>
        <w:pStyle w:val="NoteLevel11"/>
        <w:keepNext w:val="0"/>
        <w:numPr>
          <w:ilvl w:val="0"/>
          <w:numId w:val="0"/>
        </w:numPr>
        <w:jc w:val="both"/>
        <w:rPr>
          <w:rStyle w:val="apple-style-span"/>
          <w:rFonts w:ascii="Arial" w:eastAsia="SimSun" w:hAnsi="Arial" w:cs="Arial"/>
          <w:b/>
        </w:rPr>
      </w:pPr>
      <w:r w:rsidRPr="00F661CD">
        <w:rPr>
          <w:rStyle w:val="apple-style-span"/>
          <w:rFonts w:ascii="Arial" w:eastAsia="SimSun" w:hAnsi="Arial" w:cs="Arial"/>
          <w:b/>
        </w:rPr>
        <w:t xml:space="preserve">Core Body Temperature  </w:t>
      </w:r>
    </w:p>
    <w:p w:rsidR="00F33AAB" w:rsidRPr="00F661CD" w:rsidRDefault="002B74D9" w:rsidP="00F33AAB">
      <w:pPr>
        <w:pStyle w:val="NoteLevel11"/>
        <w:keepNext w:val="0"/>
        <w:numPr>
          <w:ilvl w:val="0"/>
          <w:numId w:val="0"/>
        </w:numPr>
        <w:jc w:val="both"/>
        <w:rPr>
          <w:rStyle w:val="apple-style-span"/>
          <w:rFonts w:ascii="Arial" w:eastAsia="SimSun" w:hAnsi="Arial" w:cs="Arial"/>
          <w:b/>
        </w:rPr>
      </w:pPr>
      <w:r w:rsidRPr="00F661CD">
        <w:rPr>
          <w:rStyle w:val="apple-style-span"/>
          <w:rFonts w:ascii="Arial" w:eastAsia="SimSun" w:hAnsi="Arial" w:cs="Arial"/>
        </w:rPr>
        <w:t xml:space="preserve">The core body temperature was measured with a probe thermometer (Advance Technology) at a constant depth as described </w:t>
      </w:r>
      <w:r w:rsidR="00E405FD" w:rsidRPr="00F661CD">
        <w:rPr>
          <w:rStyle w:val="apple-style-span"/>
          <w:rFonts w:ascii="Arial" w:eastAsia="SimSun" w:hAnsi="Arial" w:cs="Arial"/>
        </w:rPr>
        <w:t>previously</w:t>
      </w:r>
      <w:r w:rsidRPr="00F661CD">
        <w:rPr>
          <w:rStyle w:val="apple-style-span"/>
          <w:rFonts w:ascii="Arial" w:eastAsia="SimSun" w:hAnsi="Arial" w:cs="Arial"/>
        </w:rPr>
        <w:t xml:space="preserve"> </w:t>
      </w:r>
      <w:r w:rsidRPr="00F661CD">
        <w:rPr>
          <w:rStyle w:val="apple-style-span"/>
          <w:rFonts w:ascii="Arial" w:eastAsia="SimSun" w:hAnsi="Arial" w:cs="Arial"/>
        </w:rPr>
        <w:fldChar w:fldCharType="begin">
          <w:fldData xml:space="preserve">PEVuZE5vdGU+PENpdGU+PEF1dGhvcj5LaW08L0F1dGhvcj48WWVhcj4yMDE0PC9ZZWFyPjxSZWNO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</w:fldData>
        </w:fldChar>
      </w:r>
      <w:r w:rsidR="003F74ED">
        <w:rPr>
          <w:rStyle w:val="apple-style-span"/>
          <w:rFonts w:ascii="Arial" w:eastAsia="SimSun" w:hAnsi="Arial" w:cs="Arial"/>
        </w:rPr>
        <w:instrText xml:space="preserve"> ADDIN EN.CITE </w:instrText>
      </w:r>
      <w:r w:rsidR="003F74ED">
        <w:rPr>
          <w:rStyle w:val="apple-style-span"/>
          <w:rFonts w:ascii="Arial" w:eastAsia="SimSun" w:hAnsi="Arial" w:cs="Arial"/>
        </w:rPr>
        <w:fldChar w:fldCharType="begin">
          <w:fldData xml:space="preserve">PEVuZE5vdGU+PENpdGU+PEF1dGhvcj5LaW08L0F1dGhvcj48WWVhcj4yMDE0PC9ZZWFyPjxSZWNO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</w:fldData>
        </w:fldChar>
      </w:r>
      <w:r w:rsidR="003F74ED">
        <w:rPr>
          <w:rStyle w:val="apple-style-span"/>
          <w:rFonts w:ascii="Arial" w:eastAsia="SimSun" w:hAnsi="Arial" w:cs="Arial"/>
        </w:rPr>
        <w:instrText xml:space="preserve"> ADDIN EN.CITE.DATA </w:instrText>
      </w:r>
      <w:r w:rsidR="003F74ED">
        <w:rPr>
          <w:rStyle w:val="apple-style-span"/>
          <w:rFonts w:ascii="Arial" w:eastAsia="SimSun" w:hAnsi="Arial" w:cs="Arial"/>
        </w:rPr>
      </w:r>
      <w:r w:rsidR="003F74ED">
        <w:rPr>
          <w:rStyle w:val="apple-style-span"/>
          <w:rFonts w:ascii="Arial" w:eastAsia="SimSun" w:hAnsi="Arial" w:cs="Arial"/>
        </w:rPr>
        <w:fldChar w:fldCharType="end"/>
      </w:r>
      <w:r w:rsidRPr="00F661CD">
        <w:rPr>
          <w:rStyle w:val="apple-style-span"/>
          <w:rFonts w:ascii="Arial" w:eastAsia="SimSun" w:hAnsi="Arial" w:cs="Arial"/>
        </w:rPr>
        <w:fldChar w:fldCharType="separate"/>
      </w:r>
      <w:r w:rsidR="003F74ED">
        <w:rPr>
          <w:rStyle w:val="apple-style-span"/>
          <w:rFonts w:ascii="Arial" w:eastAsia="SimSun" w:hAnsi="Arial" w:cs="Arial"/>
          <w:noProof/>
        </w:rPr>
        <w:t>[</w:t>
      </w:r>
      <w:hyperlink w:anchor="_ENREF_12" w:tooltip="Kim, 2014 #1231" w:history="1">
        <w:r w:rsidR="003F74ED">
          <w:rPr>
            <w:rStyle w:val="apple-style-span"/>
            <w:rFonts w:ascii="Arial" w:eastAsia="SimSun" w:hAnsi="Arial" w:cs="Arial"/>
            <w:noProof/>
          </w:rPr>
          <w:t>12</w:t>
        </w:r>
      </w:hyperlink>
      <w:r w:rsidR="003F74ED">
        <w:rPr>
          <w:rStyle w:val="apple-style-span"/>
          <w:rFonts w:ascii="Arial" w:eastAsia="SimSun" w:hAnsi="Arial" w:cs="Arial"/>
          <w:noProof/>
        </w:rPr>
        <w:t>]</w:t>
      </w:r>
      <w:r w:rsidRPr="00F661CD">
        <w:rPr>
          <w:rStyle w:val="apple-style-span"/>
          <w:rFonts w:ascii="Arial" w:eastAsia="SimSun" w:hAnsi="Arial" w:cs="Arial"/>
        </w:rPr>
        <w:fldChar w:fldCharType="end"/>
      </w:r>
      <w:r w:rsidRPr="00F661CD">
        <w:rPr>
          <w:rStyle w:val="apple-style-span"/>
          <w:rFonts w:ascii="Arial" w:eastAsia="SimSun" w:hAnsi="Arial" w:cs="Arial"/>
        </w:rPr>
        <w:t>.</w:t>
      </w:r>
    </w:p>
    <w:p w:rsidR="00F33AAB" w:rsidRPr="00F661CD" w:rsidRDefault="00F33AAB" w:rsidP="00F33AAB">
      <w:pPr>
        <w:pStyle w:val="NoteLevel11"/>
        <w:keepNext w:val="0"/>
        <w:numPr>
          <w:ilvl w:val="0"/>
          <w:numId w:val="0"/>
        </w:numPr>
        <w:jc w:val="both"/>
        <w:rPr>
          <w:rStyle w:val="apple-style-span"/>
          <w:rFonts w:ascii="Arial" w:eastAsia="SimSun" w:hAnsi="Arial" w:cs="Arial"/>
          <w:b/>
        </w:rPr>
      </w:pPr>
    </w:p>
    <w:p w:rsidR="00F33AAB" w:rsidRPr="00F661CD" w:rsidRDefault="002B74D9" w:rsidP="00F33AAB">
      <w:pPr>
        <w:pStyle w:val="NoteLevel11"/>
        <w:keepNext w:val="0"/>
        <w:numPr>
          <w:ilvl w:val="0"/>
          <w:numId w:val="0"/>
        </w:numPr>
        <w:jc w:val="both"/>
        <w:rPr>
          <w:rStyle w:val="apple-style-span"/>
          <w:rFonts w:ascii="Arial" w:eastAsia="SimSun" w:hAnsi="Arial" w:cs="Arial"/>
          <w:b/>
        </w:rPr>
      </w:pPr>
      <w:r w:rsidRPr="00F661CD">
        <w:rPr>
          <w:rStyle w:val="apple-style-span"/>
          <w:rFonts w:ascii="Arial" w:eastAsia="SimSun" w:hAnsi="Arial" w:cs="Arial"/>
          <w:b/>
        </w:rPr>
        <w:t>Mitochondrial DNA Content</w:t>
      </w:r>
    </w:p>
    <w:p w:rsidR="00F33AAB" w:rsidRPr="00F661CD" w:rsidRDefault="002B74D9" w:rsidP="00F33AAB">
      <w:pPr>
        <w:pStyle w:val="NoteLevel11"/>
        <w:keepNext w:val="0"/>
        <w:numPr>
          <w:ilvl w:val="0"/>
          <w:numId w:val="0"/>
        </w:numPr>
        <w:jc w:val="both"/>
        <w:rPr>
          <w:rStyle w:val="apple-style-span"/>
          <w:rFonts w:ascii="Arial" w:eastAsia="SimSun" w:hAnsi="Arial" w:cs="Arial"/>
          <w:b/>
        </w:rPr>
      </w:pPr>
      <w:r w:rsidRPr="00F661CD">
        <w:rPr>
          <w:rStyle w:val="apple-style-span"/>
          <w:rFonts w:ascii="Arial" w:eastAsia="SimSun" w:hAnsi="Arial" w:cs="Arial"/>
        </w:rPr>
        <w:t>Mitochondrial DNA copy numbers were determined by semi-quantitative real-time PCR analysis of total DNA</w:t>
      </w:r>
      <w:r w:rsidRPr="00F661CD">
        <w:t xml:space="preserve"> </w:t>
      </w:r>
      <w:r w:rsidRPr="00F661CD">
        <w:rPr>
          <w:rStyle w:val="apple-style-span"/>
          <w:rFonts w:ascii="Arial" w:eastAsia="SimSun" w:hAnsi="Arial" w:cs="Arial"/>
        </w:rPr>
        <w:t>isolated from muscle, BAT, liver and WAT of HFD-</w:t>
      </w:r>
      <w:proofErr w:type="spellStart"/>
      <w:r w:rsidRPr="00F661CD">
        <w:rPr>
          <w:rStyle w:val="apple-style-span"/>
          <w:rFonts w:ascii="Arial" w:eastAsia="SimSun" w:hAnsi="Arial" w:cs="Arial"/>
        </w:rPr>
        <w:t>veh</w:t>
      </w:r>
      <w:proofErr w:type="spellEnd"/>
      <w:r w:rsidRPr="00F661CD">
        <w:rPr>
          <w:rStyle w:val="apple-style-span"/>
          <w:rFonts w:ascii="Arial" w:eastAsia="SimSun" w:hAnsi="Arial" w:cs="Arial"/>
        </w:rPr>
        <w:t xml:space="preserve"> and HFD-</w:t>
      </w:r>
      <w:proofErr w:type="spellStart"/>
      <w:r w:rsidRPr="00F661CD">
        <w:rPr>
          <w:rStyle w:val="apple-style-span"/>
          <w:rFonts w:ascii="Arial" w:eastAsia="SimSun" w:hAnsi="Arial" w:cs="Arial"/>
        </w:rPr>
        <w:t>ncls</w:t>
      </w:r>
      <w:proofErr w:type="spellEnd"/>
      <w:r w:rsidRPr="00F661CD">
        <w:rPr>
          <w:rStyle w:val="apple-style-span"/>
          <w:rFonts w:ascii="Arial" w:eastAsia="SimSun" w:hAnsi="Arial" w:cs="Arial"/>
        </w:rPr>
        <w:t xml:space="preserve"> mice. Primer</w:t>
      </w:r>
      <w:r w:rsidR="00334A1B" w:rsidRPr="00F661CD">
        <w:rPr>
          <w:rStyle w:val="apple-style-span"/>
          <w:rFonts w:ascii="Arial" w:eastAsia="SimSun" w:hAnsi="Arial" w:cs="Arial"/>
        </w:rPr>
        <w:t xml:space="preserve"> sequence</w:t>
      </w:r>
      <w:r w:rsidRPr="00F661CD">
        <w:rPr>
          <w:rStyle w:val="apple-style-span"/>
          <w:rFonts w:ascii="Arial" w:eastAsia="SimSun" w:hAnsi="Arial" w:cs="Arial"/>
        </w:rPr>
        <w:t xml:space="preserve">s for mitochondrial DNA (mtCox1) and nuclear DNA (PECAM) </w:t>
      </w:r>
      <w:r w:rsidR="00334A1B" w:rsidRPr="00F661CD">
        <w:rPr>
          <w:rStyle w:val="apple-style-span"/>
          <w:rFonts w:ascii="Arial" w:eastAsia="SimSun" w:hAnsi="Arial" w:cs="Arial"/>
        </w:rPr>
        <w:t>were from</w:t>
      </w:r>
      <w:r w:rsidRPr="00F661CD">
        <w:rPr>
          <w:rStyle w:val="apple-style-span"/>
          <w:rFonts w:ascii="Arial" w:eastAsia="SimSun" w:hAnsi="Arial" w:cs="Arial"/>
        </w:rPr>
        <w:t xml:space="preserve"> </w:t>
      </w:r>
      <w:r w:rsidRPr="00F661CD">
        <w:rPr>
          <w:rStyle w:val="apple-style-span"/>
          <w:rFonts w:ascii="Arial" w:eastAsia="SimSun" w:hAnsi="Arial" w:cs="Arial"/>
        </w:rPr>
        <w:fldChar w:fldCharType="begin">
          <w:fldData xml:space="preserve">PEVuZE5vdGU+PENpdGU+PEF1dGhvcj5aaGFvPC9BdXRob3I+PFllYXI+MjAxNDwvWWVhcj48UmVj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</w:fldData>
        </w:fldChar>
      </w:r>
      <w:r w:rsidR="003F74ED">
        <w:rPr>
          <w:rStyle w:val="apple-style-span"/>
          <w:rFonts w:ascii="Arial" w:eastAsia="SimSun" w:hAnsi="Arial" w:cs="Arial"/>
        </w:rPr>
        <w:instrText xml:space="preserve"> ADDIN EN.CITE </w:instrText>
      </w:r>
      <w:r w:rsidR="003F74ED">
        <w:rPr>
          <w:rStyle w:val="apple-style-span"/>
          <w:rFonts w:ascii="Arial" w:eastAsia="SimSun" w:hAnsi="Arial" w:cs="Arial"/>
        </w:rPr>
        <w:fldChar w:fldCharType="begin">
          <w:fldData xml:space="preserve">PEVuZE5vdGU+PENpdGU+PEF1dGhvcj5aaGFvPC9BdXRob3I+PFllYXI+MjAxNDwvWWVhcj48UmVj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</w:fldData>
        </w:fldChar>
      </w:r>
      <w:r w:rsidR="003F74ED">
        <w:rPr>
          <w:rStyle w:val="apple-style-span"/>
          <w:rFonts w:ascii="Arial" w:eastAsia="SimSun" w:hAnsi="Arial" w:cs="Arial"/>
        </w:rPr>
        <w:instrText xml:space="preserve"> ADDIN EN.CITE.DATA </w:instrText>
      </w:r>
      <w:r w:rsidR="003F74ED">
        <w:rPr>
          <w:rStyle w:val="apple-style-span"/>
          <w:rFonts w:ascii="Arial" w:eastAsia="SimSun" w:hAnsi="Arial" w:cs="Arial"/>
        </w:rPr>
      </w:r>
      <w:r w:rsidR="003F74ED">
        <w:rPr>
          <w:rStyle w:val="apple-style-span"/>
          <w:rFonts w:ascii="Arial" w:eastAsia="SimSun" w:hAnsi="Arial" w:cs="Arial"/>
        </w:rPr>
        <w:fldChar w:fldCharType="end"/>
      </w:r>
      <w:r w:rsidRPr="00F661CD">
        <w:rPr>
          <w:rStyle w:val="apple-style-span"/>
          <w:rFonts w:ascii="Arial" w:eastAsia="SimSun" w:hAnsi="Arial" w:cs="Arial"/>
        </w:rPr>
        <w:fldChar w:fldCharType="separate"/>
      </w:r>
      <w:r w:rsidR="003F74ED">
        <w:rPr>
          <w:rStyle w:val="apple-style-span"/>
          <w:rFonts w:ascii="Arial" w:eastAsia="SimSun" w:hAnsi="Arial" w:cs="Arial"/>
          <w:noProof/>
        </w:rPr>
        <w:t>[</w:t>
      </w:r>
      <w:hyperlink w:anchor="_ENREF_13" w:tooltip="Zhao, 2014 #737" w:history="1">
        <w:r w:rsidR="003F74ED">
          <w:rPr>
            <w:rStyle w:val="apple-style-span"/>
            <w:rFonts w:ascii="Arial" w:eastAsia="SimSun" w:hAnsi="Arial" w:cs="Arial"/>
            <w:noProof/>
          </w:rPr>
          <w:t>13</w:t>
        </w:r>
      </w:hyperlink>
      <w:r w:rsidR="003F74ED">
        <w:rPr>
          <w:rStyle w:val="apple-style-span"/>
          <w:rFonts w:ascii="Arial" w:eastAsia="SimSun" w:hAnsi="Arial" w:cs="Arial"/>
          <w:noProof/>
        </w:rPr>
        <w:t>]</w:t>
      </w:r>
      <w:r w:rsidRPr="00F661CD">
        <w:rPr>
          <w:rStyle w:val="apple-style-span"/>
          <w:rFonts w:ascii="Arial" w:eastAsia="SimSun" w:hAnsi="Arial" w:cs="Arial"/>
        </w:rPr>
        <w:fldChar w:fldCharType="end"/>
      </w:r>
      <w:r w:rsidRPr="00F661CD">
        <w:rPr>
          <w:rStyle w:val="apple-style-span"/>
          <w:rFonts w:ascii="Arial" w:eastAsia="SimSun" w:hAnsi="Arial" w:cs="Arial"/>
        </w:rPr>
        <w:t>.</w:t>
      </w:r>
    </w:p>
    <w:p w:rsidR="00F33AAB" w:rsidRPr="00F661CD" w:rsidRDefault="00F33AAB" w:rsidP="00F33AAB">
      <w:pPr>
        <w:pStyle w:val="NoteLevel11"/>
        <w:keepNext w:val="0"/>
        <w:numPr>
          <w:ilvl w:val="0"/>
          <w:numId w:val="0"/>
        </w:numPr>
        <w:jc w:val="both"/>
        <w:rPr>
          <w:rStyle w:val="apple-style-span"/>
          <w:rFonts w:ascii="Arial" w:eastAsia="SimSun" w:hAnsi="Arial" w:cs="Arial"/>
          <w:b/>
        </w:rPr>
      </w:pPr>
    </w:p>
    <w:p w:rsidR="00F33AAB" w:rsidRPr="00F661CD" w:rsidRDefault="009C3E04" w:rsidP="00F33AAB">
      <w:pPr>
        <w:pStyle w:val="NoteLevel11"/>
        <w:keepNext w:val="0"/>
        <w:numPr>
          <w:ilvl w:val="0"/>
          <w:numId w:val="0"/>
        </w:numPr>
        <w:jc w:val="both"/>
        <w:rPr>
          <w:rStyle w:val="apple-style-span"/>
          <w:rFonts w:ascii="Arial" w:eastAsia="SimSun" w:hAnsi="Arial" w:cs="Arial"/>
          <w:b/>
        </w:rPr>
      </w:pPr>
      <w:r w:rsidRPr="00F661CD">
        <w:rPr>
          <w:rStyle w:val="apple-style-span"/>
          <w:rFonts w:ascii="Arial" w:eastAsia="SimSun" w:hAnsi="Arial" w:cs="Arial"/>
          <w:b/>
        </w:rPr>
        <w:t xml:space="preserve">Immunoblotting </w:t>
      </w:r>
    </w:p>
    <w:p w:rsidR="00F33AAB" w:rsidRPr="00F661CD" w:rsidRDefault="009C3E04" w:rsidP="00F33AAB">
      <w:pPr>
        <w:pStyle w:val="NoteLevel11"/>
        <w:keepNext w:val="0"/>
        <w:numPr>
          <w:ilvl w:val="0"/>
          <w:numId w:val="0"/>
        </w:numPr>
        <w:jc w:val="both"/>
        <w:rPr>
          <w:rStyle w:val="apple-style-span"/>
          <w:rFonts w:ascii="Arial" w:hAnsi="Arial" w:cs="Arial"/>
        </w:rPr>
      </w:pPr>
      <w:r w:rsidRPr="00F661CD">
        <w:rPr>
          <w:rStyle w:val="apple-style-span"/>
          <w:rFonts w:ascii="Arial" w:eastAsia="SimSun" w:hAnsi="Arial" w:cs="Arial"/>
        </w:rPr>
        <w:t xml:space="preserve">Muscle, liver, BAT and WAT tissues were harvested and homogenized in PLC lysis buffer (50 </w:t>
      </w:r>
      <w:proofErr w:type="spellStart"/>
      <w:r w:rsidRPr="00F661CD">
        <w:rPr>
          <w:rStyle w:val="apple-style-span"/>
          <w:rFonts w:ascii="Arial" w:eastAsia="SimSun" w:hAnsi="Arial" w:cs="Arial"/>
        </w:rPr>
        <w:t>mM</w:t>
      </w:r>
      <w:proofErr w:type="spellEnd"/>
      <w:r w:rsidRPr="00F661CD">
        <w:rPr>
          <w:rStyle w:val="apple-style-span"/>
          <w:rFonts w:ascii="Arial" w:eastAsia="SimSun" w:hAnsi="Arial" w:cs="Arial"/>
        </w:rPr>
        <w:t xml:space="preserve"> HEPES, pH=7.5; 150 </w:t>
      </w:r>
      <w:proofErr w:type="spellStart"/>
      <w:r w:rsidRPr="00F661CD">
        <w:rPr>
          <w:rStyle w:val="apple-style-span"/>
          <w:rFonts w:ascii="Arial" w:eastAsia="SimSun" w:hAnsi="Arial" w:cs="Arial"/>
        </w:rPr>
        <w:t>mM</w:t>
      </w:r>
      <w:proofErr w:type="spellEnd"/>
      <w:r w:rsidRPr="00F661CD">
        <w:rPr>
          <w:rStyle w:val="apple-style-span"/>
          <w:rFonts w:ascii="Arial" w:eastAsia="SimSun" w:hAnsi="Arial" w:cs="Arial"/>
        </w:rPr>
        <w:t xml:space="preserve"> </w:t>
      </w:r>
      <w:proofErr w:type="spellStart"/>
      <w:r w:rsidRPr="00F661CD">
        <w:rPr>
          <w:rStyle w:val="apple-style-span"/>
          <w:rFonts w:ascii="Arial" w:eastAsia="SimSun" w:hAnsi="Arial" w:cs="Arial"/>
        </w:rPr>
        <w:t>NaCl</w:t>
      </w:r>
      <w:proofErr w:type="spellEnd"/>
      <w:r w:rsidRPr="00F661CD">
        <w:rPr>
          <w:rStyle w:val="apple-style-span"/>
          <w:rFonts w:ascii="Arial" w:eastAsia="SimSun" w:hAnsi="Arial" w:cs="Arial"/>
        </w:rPr>
        <w:t xml:space="preserve">; 10% glycerol; 1 </w:t>
      </w:r>
      <w:proofErr w:type="spellStart"/>
      <w:r w:rsidRPr="00F661CD">
        <w:rPr>
          <w:rStyle w:val="apple-style-span"/>
          <w:rFonts w:ascii="Arial" w:eastAsia="SimSun" w:hAnsi="Arial" w:cs="Arial"/>
        </w:rPr>
        <w:t>mM</w:t>
      </w:r>
      <w:proofErr w:type="spellEnd"/>
      <w:r w:rsidRPr="00F661CD">
        <w:rPr>
          <w:rStyle w:val="apple-style-span"/>
          <w:rFonts w:ascii="Arial" w:eastAsia="SimSun" w:hAnsi="Arial" w:cs="Arial"/>
        </w:rPr>
        <w:t xml:space="preserve"> EGTA; 1% triton-100) containing protease inhibitor cocktail and phosphatase inhibitor cocktail (Roche). Homogenized tissues were kept on ice for 30 min with vigorous </w:t>
      </w:r>
      <w:proofErr w:type="spellStart"/>
      <w:r w:rsidRPr="00F661CD">
        <w:rPr>
          <w:rStyle w:val="apple-style-span"/>
          <w:rFonts w:ascii="Arial" w:eastAsia="SimSun" w:hAnsi="Arial" w:cs="Arial"/>
        </w:rPr>
        <w:t>vortexing</w:t>
      </w:r>
      <w:proofErr w:type="spellEnd"/>
      <w:r w:rsidRPr="00F661CD">
        <w:rPr>
          <w:rStyle w:val="apple-style-span"/>
          <w:rFonts w:ascii="Arial" w:eastAsia="SimSun" w:hAnsi="Arial" w:cs="Arial"/>
        </w:rPr>
        <w:t xml:space="preserve"> every 5 min, centrifuged at 12,000 rpm for 15 min at 4°C. The supernatant was collected for immunoblotting analysis. Before western blot analysis, protein concentration of the whole-cell lysates and tissue extracts was determined by the </w:t>
      </w:r>
      <w:proofErr w:type="spellStart"/>
      <w:r w:rsidRPr="00F661CD">
        <w:rPr>
          <w:rStyle w:val="apple-style-span"/>
          <w:rFonts w:ascii="Arial" w:eastAsia="SimSun" w:hAnsi="Arial" w:cs="Arial"/>
        </w:rPr>
        <w:t>bicinchoninic</w:t>
      </w:r>
      <w:proofErr w:type="spellEnd"/>
      <w:r w:rsidRPr="00F661CD">
        <w:rPr>
          <w:rStyle w:val="apple-style-span"/>
          <w:rFonts w:ascii="Arial" w:eastAsia="SimSun" w:hAnsi="Arial" w:cs="Arial"/>
        </w:rPr>
        <w:t xml:space="preserve"> acid assay (Sigma). Equal amount of lysates from C2C12 </w:t>
      </w:r>
      <w:proofErr w:type="spellStart"/>
      <w:r w:rsidRPr="00F661CD">
        <w:rPr>
          <w:rStyle w:val="apple-style-span"/>
          <w:rFonts w:ascii="Arial" w:eastAsia="SimSun" w:hAnsi="Arial" w:cs="Arial"/>
        </w:rPr>
        <w:t>myotubes</w:t>
      </w:r>
      <w:proofErr w:type="spellEnd"/>
      <w:r w:rsidRPr="00F661CD">
        <w:rPr>
          <w:rStyle w:val="apple-style-span"/>
          <w:rFonts w:ascii="Arial" w:eastAsia="SimSun" w:hAnsi="Arial" w:cs="Arial"/>
        </w:rPr>
        <w:t xml:space="preserve"> or mouse tissues were resolved by SDS-PAGE, transferred onto PVDF membranes, and probed with the </w:t>
      </w:r>
      <w:proofErr w:type="spellStart"/>
      <w:r w:rsidRPr="00F661CD">
        <w:rPr>
          <w:rStyle w:val="apple-style-span"/>
          <w:rFonts w:ascii="Arial" w:eastAsia="SimSun" w:hAnsi="Arial" w:cs="Arial"/>
        </w:rPr>
        <w:t>Phospho</w:t>
      </w:r>
      <w:proofErr w:type="spellEnd"/>
      <w:r w:rsidRPr="00F661CD">
        <w:rPr>
          <w:rStyle w:val="apple-style-span"/>
          <w:rFonts w:ascii="Arial" w:eastAsia="SimSun" w:hAnsi="Arial" w:cs="Arial"/>
        </w:rPr>
        <w:t xml:space="preserve">-AMPKα (Thr172) (40H9) Rabbit </w:t>
      </w:r>
      <w:proofErr w:type="spellStart"/>
      <w:r w:rsidRPr="00F661CD">
        <w:rPr>
          <w:rStyle w:val="apple-style-span"/>
          <w:rFonts w:ascii="Arial" w:eastAsia="SimSun" w:hAnsi="Arial" w:cs="Arial"/>
        </w:rPr>
        <w:t>mAb</w:t>
      </w:r>
      <w:proofErr w:type="spellEnd"/>
      <w:r w:rsidRPr="00F661CD">
        <w:rPr>
          <w:rStyle w:val="apple-style-span"/>
          <w:rFonts w:ascii="Arial" w:eastAsia="SimSun" w:hAnsi="Arial" w:cs="Arial"/>
        </w:rPr>
        <w:t xml:space="preserve">  (#2535, Cell </w:t>
      </w:r>
      <w:proofErr w:type="spellStart"/>
      <w:r w:rsidRPr="00F661CD">
        <w:rPr>
          <w:rStyle w:val="apple-style-span"/>
          <w:rFonts w:ascii="Arial" w:eastAsia="SimSun" w:hAnsi="Arial" w:cs="Arial"/>
        </w:rPr>
        <w:t>Signaling</w:t>
      </w:r>
      <w:proofErr w:type="spellEnd"/>
      <w:r w:rsidRPr="00F661CD">
        <w:rPr>
          <w:rStyle w:val="apple-style-span"/>
          <w:rFonts w:ascii="Arial" w:eastAsia="SimSun" w:hAnsi="Arial" w:cs="Arial"/>
        </w:rPr>
        <w:t xml:space="preserve">), AMPKα (D5A2) Rabbit </w:t>
      </w:r>
      <w:proofErr w:type="spellStart"/>
      <w:r w:rsidRPr="00F661CD">
        <w:rPr>
          <w:rStyle w:val="apple-style-span"/>
          <w:rFonts w:ascii="Arial" w:eastAsia="SimSun" w:hAnsi="Arial" w:cs="Arial"/>
        </w:rPr>
        <w:t>mAb</w:t>
      </w:r>
      <w:proofErr w:type="spellEnd"/>
      <w:r w:rsidRPr="00F661CD">
        <w:rPr>
          <w:rStyle w:val="apple-style-span"/>
          <w:rFonts w:ascii="Arial" w:eastAsia="SimSun" w:hAnsi="Arial" w:cs="Arial"/>
        </w:rPr>
        <w:t xml:space="preserve"> (#5831, Cell </w:t>
      </w:r>
      <w:proofErr w:type="spellStart"/>
      <w:r w:rsidRPr="00F661CD">
        <w:rPr>
          <w:rStyle w:val="apple-style-span"/>
          <w:rFonts w:ascii="Arial" w:eastAsia="SimSun" w:hAnsi="Arial" w:cs="Arial"/>
        </w:rPr>
        <w:t>Signaling</w:t>
      </w:r>
      <w:proofErr w:type="spellEnd"/>
      <w:r w:rsidRPr="00F661CD">
        <w:rPr>
          <w:rStyle w:val="apple-style-span"/>
          <w:rFonts w:ascii="Arial" w:eastAsia="SimSun" w:hAnsi="Arial" w:cs="Arial"/>
        </w:rPr>
        <w:t xml:space="preserve">), </w:t>
      </w:r>
      <w:proofErr w:type="spellStart"/>
      <w:r w:rsidRPr="00F661CD">
        <w:rPr>
          <w:rStyle w:val="apple-style-span"/>
          <w:rFonts w:ascii="Arial" w:eastAsia="SimSun" w:hAnsi="Arial" w:cs="Arial"/>
        </w:rPr>
        <w:t>Phospho</w:t>
      </w:r>
      <w:proofErr w:type="spellEnd"/>
      <w:r w:rsidRPr="00F661CD">
        <w:rPr>
          <w:rStyle w:val="apple-style-span"/>
          <w:rFonts w:ascii="Arial" w:eastAsia="SimSun" w:hAnsi="Arial" w:cs="Arial"/>
        </w:rPr>
        <w:t xml:space="preserve">-Acetyl-CoA Carboxylase (Ser79) (D7D11) Rabbit </w:t>
      </w:r>
      <w:proofErr w:type="spellStart"/>
      <w:r w:rsidRPr="00F661CD">
        <w:rPr>
          <w:rStyle w:val="apple-style-span"/>
          <w:rFonts w:ascii="Arial" w:eastAsia="SimSun" w:hAnsi="Arial" w:cs="Arial"/>
        </w:rPr>
        <w:t>mAb</w:t>
      </w:r>
      <w:proofErr w:type="spellEnd"/>
      <w:r w:rsidRPr="00F661CD">
        <w:rPr>
          <w:rStyle w:val="apple-style-span"/>
          <w:rFonts w:ascii="Arial" w:eastAsia="SimSun" w:hAnsi="Arial" w:cs="Arial"/>
        </w:rPr>
        <w:t xml:space="preserve"> (#11818, Cell </w:t>
      </w:r>
      <w:proofErr w:type="spellStart"/>
      <w:r w:rsidRPr="00F661CD">
        <w:rPr>
          <w:rStyle w:val="apple-style-span"/>
          <w:rFonts w:ascii="Arial" w:eastAsia="SimSun" w:hAnsi="Arial" w:cs="Arial"/>
        </w:rPr>
        <w:t>Signaling</w:t>
      </w:r>
      <w:proofErr w:type="spellEnd"/>
      <w:r w:rsidRPr="00F661CD">
        <w:rPr>
          <w:rStyle w:val="apple-style-span"/>
          <w:rFonts w:ascii="Arial" w:eastAsia="SimSun" w:hAnsi="Arial" w:cs="Arial"/>
        </w:rPr>
        <w:t xml:space="preserve">), Acetyl-CoA Carboxylase (C83B10) Rabbit </w:t>
      </w:r>
      <w:proofErr w:type="spellStart"/>
      <w:r w:rsidRPr="00F661CD">
        <w:rPr>
          <w:rStyle w:val="apple-style-span"/>
          <w:rFonts w:ascii="Arial" w:eastAsia="SimSun" w:hAnsi="Arial" w:cs="Arial"/>
        </w:rPr>
        <w:t>mAb</w:t>
      </w:r>
      <w:proofErr w:type="spellEnd"/>
      <w:r w:rsidRPr="00F661CD">
        <w:rPr>
          <w:rStyle w:val="apple-style-span"/>
          <w:rFonts w:ascii="Arial" w:eastAsia="SimSun" w:hAnsi="Arial" w:cs="Arial"/>
        </w:rPr>
        <w:t xml:space="preserve"> (#3676, Cell </w:t>
      </w:r>
      <w:proofErr w:type="spellStart"/>
      <w:r w:rsidRPr="00F661CD">
        <w:rPr>
          <w:rStyle w:val="apple-style-span"/>
          <w:rFonts w:ascii="Arial" w:eastAsia="SimSun" w:hAnsi="Arial" w:cs="Arial"/>
        </w:rPr>
        <w:t>Signaling</w:t>
      </w:r>
      <w:proofErr w:type="spellEnd"/>
      <w:r w:rsidRPr="00F661CD">
        <w:rPr>
          <w:rStyle w:val="apple-style-span"/>
          <w:rFonts w:ascii="Arial" w:eastAsia="SimSun" w:hAnsi="Arial" w:cs="Arial"/>
        </w:rPr>
        <w:t>)</w:t>
      </w:r>
      <w:r w:rsidR="00FD0BA3" w:rsidRPr="00F661CD">
        <w:rPr>
          <w:rStyle w:val="apple-style-span"/>
          <w:rFonts w:ascii="Arial" w:eastAsia="SimSun" w:hAnsi="Arial" w:cs="Arial"/>
        </w:rPr>
        <w:t xml:space="preserve">, UCP2 (G6) Mouse </w:t>
      </w:r>
      <w:proofErr w:type="spellStart"/>
      <w:r w:rsidR="00FD0BA3" w:rsidRPr="00F661CD">
        <w:rPr>
          <w:rStyle w:val="apple-style-span"/>
          <w:rFonts w:ascii="Arial" w:eastAsia="SimSun" w:hAnsi="Arial" w:cs="Arial"/>
        </w:rPr>
        <w:t>mAb</w:t>
      </w:r>
      <w:proofErr w:type="spellEnd"/>
      <w:r w:rsidR="00FD0BA3" w:rsidRPr="00F661CD">
        <w:rPr>
          <w:rStyle w:val="apple-style-span"/>
          <w:rFonts w:ascii="Arial" w:eastAsia="SimSun" w:hAnsi="Arial" w:cs="Arial"/>
        </w:rPr>
        <w:t xml:space="preserve"> (sc-390189, Santa Cruz)</w:t>
      </w:r>
      <w:r w:rsidRPr="00F661CD">
        <w:rPr>
          <w:rStyle w:val="apple-style-span"/>
          <w:rFonts w:ascii="Arial" w:eastAsia="SimSun" w:hAnsi="Arial" w:cs="Arial"/>
        </w:rPr>
        <w:t xml:space="preserve"> and an antibody against GAPDH (sc-32233, Santa Cruz). The intensities of the bands of interest were determined by the Quantity One 1-D analysis software (BIO-RAD).</w:t>
      </w:r>
    </w:p>
    <w:p w:rsidR="00F33AAB" w:rsidRPr="00F661CD" w:rsidRDefault="00F33AAB" w:rsidP="00F33AAB">
      <w:pPr>
        <w:pStyle w:val="NoteLevel11"/>
        <w:keepNext w:val="0"/>
        <w:numPr>
          <w:ilvl w:val="0"/>
          <w:numId w:val="0"/>
        </w:numPr>
        <w:jc w:val="both"/>
        <w:rPr>
          <w:rStyle w:val="apple-style-span"/>
          <w:rFonts w:ascii="Arial" w:hAnsi="Arial" w:cs="Arial"/>
        </w:rPr>
      </w:pPr>
    </w:p>
    <w:p w:rsidR="001777C0" w:rsidRPr="00F661CD" w:rsidRDefault="001777C0" w:rsidP="00F33AAB">
      <w:pPr>
        <w:pStyle w:val="NoteLevel11"/>
        <w:keepNext w:val="0"/>
        <w:numPr>
          <w:ilvl w:val="0"/>
          <w:numId w:val="0"/>
        </w:numPr>
        <w:jc w:val="both"/>
        <w:rPr>
          <w:rFonts w:ascii="Arial" w:hAnsi="Arial" w:cs="Arial"/>
        </w:rPr>
      </w:pPr>
      <w:r w:rsidRPr="00F661CD">
        <w:rPr>
          <w:rStyle w:val="apple-style-span"/>
          <w:rFonts w:ascii="Arial" w:eastAsia="SimSun" w:hAnsi="Arial" w:cs="Arial"/>
          <w:b/>
        </w:rPr>
        <w:t xml:space="preserve">Cell </w:t>
      </w:r>
      <w:r w:rsidR="00DA6826" w:rsidRPr="00F661CD">
        <w:rPr>
          <w:rStyle w:val="apple-style-span"/>
          <w:rFonts w:ascii="Arial" w:eastAsia="SimSun" w:hAnsi="Arial" w:cs="Arial"/>
          <w:b/>
        </w:rPr>
        <w:t>Staining</w:t>
      </w:r>
    </w:p>
    <w:p w:rsidR="001777C0" w:rsidRPr="00F661CD" w:rsidRDefault="001777C0" w:rsidP="006A054A">
      <w:pPr>
        <w:pStyle w:val="NoteLevel11"/>
        <w:jc w:val="both"/>
        <w:rPr>
          <w:rFonts w:ascii="Arial" w:hAnsi="Arial" w:cs="Arial"/>
        </w:rPr>
      </w:pPr>
      <w:r w:rsidRPr="00F661CD">
        <w:rPr>
          <w:rFonts w:ascii="Arial" w:hAnsi="Arial" w:cs="Arial"/>
        </w:rPr>
        <w:lastRenderedPageBreak/>
        <w:t xml:space="preserve">Differentiated murine and human </w:t>
      </w:r>
      <w:proofErr w:type="spellStart"/>
      <w:r w:rsidRPr="00F661CD">
        <w:rPr>
          <w:rFonts w:ascii="Arial" w:hAnsi="Arial" w:cs="Arial"/>
        </w:rPr>
        <w:t>myotubes</w:t>
      </w:r>
      <w:proofErr w:type="spellEnd"/>
      <w:r w:rsidRPr="00F661CD">
        <w:rPr>
          <w:rFonts w:ascii="Arial" w:hAnsi="Arial" w:cs="Arial"/>
        </w:rPr>
        <w:t xml:space="preserve"> were fixed in 4% paraformaldehyde/phosphate-buffered saline (PBS) for 10 min at 25°C. Following fixation, the samples were washed 3 times in PBS for 10 min. After washing, fixed </w:t>
      </w:r>
      <w:proofErr w:type="spellStart"/>
      <w:r w:rsidRPr="00F661CD">
        <w:rPr>
          <w:rFonts w:ascii="Arial" w:hAnsi="Arial" w:cs="Arial"/>
        </w:rPr>
        <w:t>myotubes</w:t>
      </w:r>
      <w:proofErr w:type="spellEnd"/>
      <w:r w:rsidRPr="00F661CD">
        <w:rPr>
          <w:rFonts w:ascii="Arial" w:hAnsi="Arial" w:cs="Arial"/>
        </w:rPr>
        <w:t xml:space="preserve"> were stained with 1 </w:t>
      </w:r>
      <w:proofErr w:type="spellStart"/>
      <w:r w:rsidRPr="00F661CD">
        <w:rPr>
          <w:rFonts w:ascii="Arial" w:hAnsi="Arial" w:cs="Arial"/>
        </w:rPr>
        <w:t>μg</w:t>
      </w:r>
      <w:proofErr w:type="spellEnd"/>
      <w:r w:rsidRPr="00F661CD">
        <w:rPr>
          <w:rFonts w:ascii="Arial" w:hAnsi="Arial" w:cs="Arial"/>
        </w:rPr>
        <w:t xml:space="preserve">/ml BODIPY 493/503 dye (Molecular Probes) in 150 </w:t>
      </w:r>
      <w:proofErr w:type="spellStart"/>
      <w:r w:rsidRPr="00F661CD">
        <w:rPr>
          <w:rFonts w:ascii="Arial" w:hAnsi="Arial" w:cs="Arial"/>
        </w:rPr>
        <w:t>mM</w:t>
      </w:r>
      <w:proofErr w:type="spellEnd"/>
      <w:r w:rsidRPr="00F661CD">
        <w:rPr>
          <w:rFonts w:ascii="Arial" w:hAnsi="Arial" w:cs="Arial"/>
        </w:rPr>
        <w:t xml:space="preserve"> </w:t>
      </w:r>
      <w:proofErr w:type="spellStart"/>
      <w:r w:rsidRPr="00F661CD">
        <w:rPr>
          <w:rFonts w:ascii="Arial" w:hAnsi="Arial" w:cs="Arial"/>
        </w:rPr>
        <w:t>NaCl</w:t>
      </w:r>
      <w:proofErr w:type="spellEnd"/>
      <w:r w:rsidRPr="00F661CD">
        <w:rPr>
          <w:rFonts w:ascii="Arial" w:hAnsi="Arial" w:cs="Arial"/>
        </w:rPr>
        <w:t xml:space="preserve">-water for 10 min at 25°C. Sections were then mounted with Prolong Gold </w:t>
      </w:r>
      <w:proofErr w:type="spellStart"/>
      <w:r w:rsidRPr="00F661CD">
        <w:rPr>
          <w:rFonts w:ascii="Arial" w:hAnsi="Arial" w:cs="Arial"/>
        </w:rPr>
        <w:t>Antifade</w:t>
      </w:r>
      <w:proofErr w:type="spellEnd"/>
      <w:r w:rsidRPr="00F661CD">
        <w:rPr>
          <w:rFonts w:ascii="Arial" w:hAnsi="Arial" w:cs="Arial"/>
        </w:rPr>
        <w:t xml:space="preserve"> with D</w:t>
      </w:r>
      <w:bookmarkStart w:id="0" w:name="_GoBack"/>
      <w:bookmarkEnd w:id="0"/>
      <w:r w:rsidRPr="00F661CD">
        <w:rPr>
          <w:rFonts w:ascii="Arial" w:hAnsi="Arial" w:cs="Arial"/>
        </w:rPr>
        <w:t xml:space="preserve">API (Molecular Probes) and covered with glass coverslips. Images were acquired using an </w:t>
      </w:r>
      <w:r w:rsidRPr="00F661CD">
        <w:rPr>
          <w:rFonts w:ascii="Arial" w:eastAsia="Times New Roman" w:hAnsi="Arial" w:cs="Arial"/>
        </w:rPr>
        <w:t xml:space="preserve">Eclipse </w:t>
      </w:r>
      <w:proofErr w:type="spellStart"/>
      <w:r w:rsidRPr="00F661CD">
        <w:rPr>
          <w:rFonts w:ascii="Arial" w:eastAsia="Times New Roman" w:hAnsi="Arial" w:cs="Arial"/>
        </w:rPr>
        <w:t>Ti</w:t>
      </w:r>
      <w:proofErr w:type="spellEnd"/>
      <w:r w:rsidRPr="00F661CD">
        <w:rPr>
          <w:rFonts w:ascii="Arial" w:eastAsia="Times New Roman" w:hAnsi="Arial" w:cs="Arial"/>
        </w:rPr>
        <w:t xml:space="preserve"> Nikon </w:t>
      </w:r>
      <w:r w:rsidRPr="00F661CD">
        <w:rPr>
          <w:rFonts w:ascii="Arial" w:hAnsi="Arial" w:cs="Arial"/>
        </w:rPr>
        <w:t>confocal laser scanning microscope.</w:t>
      </w:r>
    </w:p>
    <w:p w:rsidR="00F33AAB" w:rsidRPr="00F661CD" w:rsidRDefault="00F33AAB">
      <w:pPr>
        <w:rPr>
          <w:rFonts w:ascii="Arial" w:hAnsi="Arial" w:cs="Arial"/>
          <w:b/>
        </w:rPr>
      </w:pPr>
    </w:p>
    <w:p w:rsidR="00F33AAB" w:rsidRPr="00F661CD" w:rsidRDefault="00F33AAB">
      <w:pPr>
        <w:rPr>
          <w:rFonts w:ascii="Arial" w:hAnsi="Arial" w:cs="Arial"/>
          <w:b/>
        </w:rPr>
      </w:pPr>
    </w:p>
    <w:p w:rsidR="00C05A20" w:rsidRPr="00C51239" w:rsidRDefault="00EC6ED1" w:rsidP="00C51239">
      <w:pPr>
        <w:jc w:val="both"/>
        <w:rPr>
          <w:rFonts w:ascii="Arial" w:hAnsi="Arial" w:cs="Arial"/>
          <w:b/>
        </w:rPr>
      </w:pPr>
      <w:r w:rsidRPr="00C51239">
        <w:rPr>
          <w:rFonts w:ascii="Arial" w:hAnsi="Arial" w:cs="Arial"/>
          <w:b/>
        </w:rPr>
        <w:t xml:space="preserve">Supporting </w:t>
      </w:r>
      <w:r w:rsidR="006B0A6E" w:rsidRPr="00C51239">
        <w:rPr>
          <w:rFonts w:ascii="Arial" w:hAnsi="Arial" w:cs="Arial"/>
          <w:b/>
        </w:rPr>
        <w:t>R</w:t>
      </w:r>
      <w:r w:rsidRPr="00C51239">
        <w:rPr>
          <w:rFonts w:ascii="Arial" w:hAnsi="Arial" w:cs="Arial"/>
          <w:b/>
        </w:rPr>
        <w:t>eferences</w:t>
      </w:r>
    </w:p>
    <w:p w:rsidR="003F74ED" w:rsidRDefault="00814CBF" w:rsidP="00C51239">
      <w:pPr>
        <w:pStyle w:val="EndNoteBibliography"/>
        <w:spacing w:after="0"/>
        <w:jc w:val="both"/>
        <w:rPr>
          <w:rFonts w:ascii="Arial" w:hAnsi="Arial" w:cs="Arial"/>
          <w:sz w:val="22"/>
        </w:rPr>
      </w:pPr>
      <w:r w:rsidRPr="00C51239">
        <w:rPr>
          <w:rFonts w:ascii="Arial" w:hAnsi="Arial" w:cs="Arial"/>
          <w:sz w:val="22"/>
        </w:rPr>
        <w:fldChar w:fldCharType="begin"/>
      </w:r>
      <w:r w:rsidR="00A27630" w:rsidRPr="00C51239">
        <w:rPr>
          <w:rFonts w:ascii="Arial" w:hAnsi="Arial" w:cs="Arial"/>
          <w:sz w:val="22"/>
        </w:rPr>
        <w:instrText xml:space="preserve"> ADDIN EN.REFLIST </w:instrText>
      </w:r>
      <w:r w:rsidRPr="00C51239">
        <w:rPr>
          <w:rFonts w:ascii="Arial" w:hAnsi="Arial" w:cs="Arial"/>
          <w:sz w:val="22"/>
        </w:rPr>
        <w:fldChar w:fldCharType="separate"/>
      </w:r>
      <w:bookmarkStart w:id="1" w:name="_ENREF_1"/>
      <w:r w:rsidR="003F74ED" w:rsidRPr="00C51239">
        <w:rPr>
          <w:rFonts w:ascii="Arial" w:hAnsi="Arial" w:cs="Arial"/>
          <w:sz w:val="22"/>
        </w:rPr>
        <w:t>1.</w:t>
      </w:r>
      <w:r w:rsidR="003F74ED" w:rsidRPr="00C51239">
        <w:rPr>
          <w:rFonts w:ascii="Arial" w:hAnsi="Arial" w:cs="Arial"/>
          <w:sz w:val="22"/>
        </w:rPr>
        <w:tab/>
        <w:t>Lankton S, Tannenbaum A. Localizing region-based active contours. IEEE transactions on image processing : a publication of the IEEE Signal Processing Society. 2008;17(11):2029-39. Epub 2008/10/16. doi: 10.1109/TIP.2008.2004611. PubMed PMID: 18854247; PubMed Central PMCID: PMC2796112.</w:t>
      </w:r>
      <w:bookmarkEnd w:id="1"/>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2" w:name="_ENREF_2"/>
      <w:r w:rsidRPr="00C51239">
        <w:rPr>
          <w:rFonts w:ascii="Arial" w:hAnsi="Arial" w:cs="Arial"/>
          <w:sz w:val="22"/>
        </w:rPr>
        <w:t>2.</w:t>
      </w:r>
      <w:r w:rsidRPr="00C51239">
        <w:rPr>
          <w:rFonts w:ascii="Arial" w:hAnsi="Arial" w:cs="Arial"/>
          <w:sz w:val="22"/>
        </w:rPr>
        <w:tab/>
        <w:t>Bezdek JC. Pattern Recognition with Fuzzy Objective Function Algorithms. Plenum Press, New York. 1981.</w:t>
      </w:r>
      <w:bookmarkEnd w:id="2"/>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3" w:name="_ENREF_3"/>
      <w:r w:rsidRPr="00C51239">
        <w:rPr>
          <w:rFonts w:ascii="Arial" w:hAnsi="Arial" w:cs="Arial"/>
          <w:sz w:val="22"/>
        </w:rPr>
        <w:t>3.</w:t>
      </w:r>
      <w:r w:rsidRPr="00C51239">
        <w:rPr>
          <w:rFonts w:ascii="Arial" w:hAnsi="Arial" w:cs="Arial"/>
          <w:sz w:val="22"/>
        </w:rPr>
        <w:tab/>
        <w:t>Julien SG, Dube N, Read M, Penney J, Paquet M, Han Y, et al. Protein tyrosine phosphatase 1B deficiency or inhibition delays ErbB2-induced mammary tumorigenesis and protects from lung metastasis. Nature genetics. 2007;39(3):338-46. Epub 2007/01/30. doi: 10.1038/ng1963. PubMed PMID: 17259984.</w:t>
      </w:r>
      <w:bookmarkEnd w:id="3"/>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4" w:name="_ENREF_4"/>
      <w:r w:rsidRPr="00C51239">
        <w:rPr>
          <w:rFonts w:ascii="Arial" w:hAnsi="Arial" w:cs="Arial"/>
          <w:sz w:val="22"/>
        </w:rPr>
        <w:t>4.</w:t>
      </w:r>
      <w:r w:rsidRPr="00C51239">
        <w:rPr>
          <w:rFonts w:ascii="Arial" w:hAnsi="Arial" w:cs="Arial"/>
          <w:sz w:val="22"/>
        </w:rPr>
        <w:tab/>
        <w:t>Ferrannini E. The theoretical bases of indirect calorimetry: a review. Metabolism: clinical and experimental. 1988;37(3):287-301. Epub 1988/03/01. PubMed PMID: 3278194.</w:t>
      </w:r>
      <w:bookmarkEnd w:id="4"/>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5" w:name="_ENREF_5"/>
      <w:r w:rsidRPr="00C51239">
        <w:rPr>
          <w:rFonts w:ascii="Arial" w:hAnsi="Arial" w:cs="Arial"/>
          <w:sz w:val="22"/>
        </w:rPr>
        <w:t>5.</w:t>
      </w:r>
      <w:r w:rsidRPr="00C51239">
        <w:rPr>
          <w:rFonts w:ascii="Arial" w:hAnsi="Arial" w:cs="Arial"/>
          <w:sz w:val="22"/>
        </w:rPr>
        <w:tab/>
        <w:t>Tadaishi M, Miura S, Kai Y, Kano Y, Oishi Y, Ezaki O. Skeletal muscle-specific expression of PGC-1alpha-b, an exercise-responsive isoform, increases exercise capacity and peak oxygen uptake. PloS one. 2011;6(12):e28290. Epub 2011/12/17. doi: 10.1371/journal.pone.0028290. PubMed PMID: 22174785; PubMed Central PMCID: PMC3234261.</w:t>
      </w:r>
      <w:bookmarkEnd w:id="5"/>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6" w:name="_ENREF_6"/>
      <w:r w:rsidRPr="00C51239">
        <w:rPr>
          <w:rFonts w:ascii="Arial" w:hAnsi="Arial" w:cs="Arial"/>
          <w:sz w:val="22"/>
        </w:rPr>
        <w:t>6.</w:t>
      </w:r>
      <w:r w:rsidRPr="00C51239">
        <w:rPr>
          <w:rFonts w:ascii="Arial" w:hAnsi="Arial" w:cs="Arial"/>
          <w:sz w:val="22"/>
        </w:rPr>
        <w:tab/>
        <w:t>Crawley JN. Exploratory behavior models of anxiety in mice. Neurosci Biobehav Rev. 1985;9(1):37-44. PubMed PMID: 2858080.</w:t>
      </w:r>
      <w:bookmarkEnd w:id="6"/>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7" w:name="_ENREF_7"/>
      <w:r w:rsidRPr="00C51239">
        <w:rPr>
          <w:rFonts w:ascii="Arial" w:hAnsi="Arial" w:cs="Arial"/>
          <w:sz w:val="22"/>
        </w:rPr>
        <w:t>7.</w:t>
      </w:r>
      <w:r w:rsidRPr="00C51239">
        <w:rPr>
          <w:rFonts w:ascii="Arial" w:hAnsi="Arial" w:cs="Arial"/>
          <w:sz w:val="22"/>
        </w:rPr>
        <w:tab/>
        <w:t>Walf AA, Frye CA. The use of the elevated plus maze as an assay of anxiety-related behavior in rodents. Nature protocols. 2007;2(2):322-8. doi: 10.1038/nprot.2007.44. PubMed PMID: 17406592; PubMed Central PMCID: PMCPMC3623971.</w:t>
      </w:r>
      <w:bookmarkEnd w:id="7"/>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8" w:name="_ENREF_8"/>
      <w:r w:rsidRPr="00C51239">
        <w:rPr>
          <w:rFonts w:ascii="Arial" w:hAnsi="Arial" w:cs="Arial"/>
          <w:sz w:val="22"/>
        </w:rPr>
        <w:t>8.</w:t>
      </w:r>
      <w:r w:rsidRPr="00C51239">
        <w:rPr>
          <w:rFonts w:ascii="Arial" w:hAnsi="Arial" w:cs="Arial"/>
          <w:sz w:val="22"/>
        </w:rPr>
        <w:tab/>
        <w:t>Giorgetti E, Yu Z, Chua JP, Shimamura R, Zhao L, Zhu F, et al. Rescue of Metabolic Alterations in AR113Q Skeletal Muscle by Peripheral Androgen Receptor Gene Silencing. Cell Rep. 2016;17(1):125-36. doi: 10.1016/j.celrep.2016.08.084. PubMed PMID: 27681426.</w:t>
      </w:r>
      <w:bookmarkEnd w:id="8"/>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9" w:name="_ENREF_9"/>
      <w:r w:rsidRPr="00C51239">
        <w:rPr>
          <w:rFonts w:ascii="Arial" w:hAnsi="Arial" w:cs="Arial"/>
          <w:sz w:val="22"/>
        </w:rPr>
        <w:t>9.</w:t>
      </w:r>
      <w:r w:rsidRPr="00C51239">
        <w:rPr>
          <w:rFonts w:ascii="Arial" w:hAnsi="Arial" w:cs="Arial"/>
          <w:sz w:val="22"/>
        </w:rPr>
        <w:tab/>
        <w:t>Webster C, Silberstein L, Hays AP, Blau HM. Fast muscle fibers are preferentially affected in Duchenne muscular dystrophy. Cell. 1988;52(4):503-13. PubMed PMID: 3342447.</w:t>
      </w:r>
      <w:bookmarkEnd w:id="9"/>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10" w:name="_ENREF_10"/>
      <w:r w:rsidRPr="00C51239">
        <w:rPr>
          <w:rFonts w:ascii="Arial" w:hAnsi="Arial" w:cs="Arial"/>
          <w:sz w:val="22"/>
        </w:rPr>
        <w:lastRenderedPageBreak/>
        <w:t>10.</w:t>
      </w:r>
      <w:r w:rsidRPr="00C51239">
        <w:rPr>
          <w:rFonts w:ascii="Arial" w:hAnsi="Arial" w:cs="Arial"/>
          <w:sz w:val="22"/>
        </w:rPr>
        <w:tab/>
        <w:t>Lucas CA, Kang LH, Hoh JF. Monospecific antibodies against the three mammalian fast limb myosin heavy chains. Biochem Biophys Res Commun. 2000;272(1):303-8. doi: 10.1006/bbrc.2000.2768. PubMed PMID: 10872844.</w:t>
      </w:r>
      <w:bookmarkEnd w:id="10"/>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11" w:name="_ENREF_11"/>
      <w:r w:rsidRPr="00C51239">
        <w:rPr>
          <w:rFonts w:ascii="Arial" w:hAnsi="Arial" w:cs="Arial"/>
          <w:sz w:val="22"/>
        </w:rPr>
        <w:t>11.</w:t>
      </w:r>
      <w:r w:rsidRPr="00C51239">
        <w:rPr>
          <w:rFonts w:ascii="Arial" w:hAnsi="Arial" w:cs="Arial"/>
          <w:sz w:val="22"/>
        </w:rPr>
        <w:tab/>
        <w:t>Thomas MM, Wang DC, D'Souza DM, Krause MP, Layne AS, Criswell DS, et al. Muscle-specific AMPK beta1beta2-null mice display a myopathy due to loss of capillary density in nonpostural muscles. FASEB journal : official publication of the Federation of American Societies for Experimental Biology. 2014;28(5):2098-107. doi: 10.1096/fj.13-238972. PubMed PMID: 24522207; PubMed Central PMCID: PMCPMC3986832.</w:t>
      </w:r>
      <w:bookmarkEnd w:id="11"/>
    </w:p>
    <w:p w:rsidR="00C51239" w:rsidRPr="00C51239" w:rsidRDefault="00C51239" w:rsidP="00C51239">
      <w:pPr>
        <w:pStyle w:val="EndNoteBibliography"/>
        <w:spacing w:after="0"/>
        <w:jc w:val="both"/>
        <w:rPr>
          <w:rFonts w:ascii="Arial" w:hAnsi="Arial" w:cs="Arial"/>
          <w:sz w:val="22"/>
        </w:rPr>
      </w:pPr>
    </w:p>
    <w:p w:rsidR="003F74ED" w:rsidRDefault="003F74ED" w:rsidP="00C51239">
      <w:pPr>
        <w:pStyle w:val="EndNoteBibliography"/>
        <w:spacing w:after="0"/>
        <w:jc w:val="both"/>
        <w:rPr>
          <w:rFonts w:ascii="Arial" w:hAnsi="Arial" w:cs="Arial"/>
          <w:sz w:val="22"/>
        </w:rPr>
      </w:pPr>
      <w:bookmarkStart w:id="12" w:name="_ENREF_12"/>
      <w:r w:rsidRPr="00C51239">
        <w:rPr>
          <w:rFonts w:ascii="Arial" w:hAnsi="Arial" w:cs="Arial"/>
          <w:sz w:val="22"/>
        </w:rPr>
        <w:t>12.</w:t>
      </w:r>
      <w:r w:rsidRPr="00C51239">
        <w:rPr>
          <w:rFonts w:ascii="Arial" w:hAnsi="Arial" w:cs="Arial"/>
          <w:sz w:val="22"/>
        </w:rPr>
        <w:tab/>
        <w:t>Kim HJ, Cho H, Alexander R, Patterson HC, Gu M, Lo KA, et al. MicroRNAs are required for the feature maintenance and differentiation of brown adipocytes. Diabetes. 2014;63(12):4045-56. doi: 10.2337/db14-0466. PubMed PMID: 25008181; PubMed Central PMCID: PMCPMC4238002.</w:t>
      </w:r>
      <w:bookmarkEnd w:id="12"/>
    </w:p>
    <w:p w:rsidR="00C51239" w:rsidRPr="00C51239" w:rsidRDefault="00C51239" w:rsidP="00C51239">
      <w:pPr>
        <w:pStyle w:val="EndNoteBibliography"/>
        <w:spacing w:after="0"/>
        <w:jc w:val="both"/>
        <w:rPr>
          <w:rFonts w:ascii="Arial" w:hAnsi="Arial" w:cs="Arial"/>
          <w:sz w:val="22"/>
        </w:rPr>
      </w:pPr>
    </w:p>
    <w:p w:rsidR="003F74ED" w:rsidRPr="00C51239" w:rsidRDefault="003F74ED" w:rsidP="00C51239">
      <w:pPr>
        <w:pStyle w:val="EndNoteBibliography"/>
        <w:jc w:val="both"/>
        <w:rPr>
          <w:rFonts w:ascii="Arial" w:hAnsi="Arial" w:cs="Arial"/>
          <w:sz w:val="22"/>
        </w:rPr>
      </w:pPr>
      <w:bookmarkStart w:id="13" w:name="_ENREF_13"/>
      <w:r w:rsidRPr="00C51239">
        <w:rPr>
          <w:rFonts w:ascii="Arial" w:hAnsi="Arial" w:cs="Arial"/>
          <w:sz w:val="22"/>
        </w:rPr>
        <w:t>13.</w:t>
      </w:r>
      <w:r w:rsidRPr="00C51239">
        <w:rPr>
          <w:rFonts w:ascii="Arial" w:hAnsi="Arial" w:cs="Arial"/>
          <w:sz w:val="22"/>
        </w:rPr>
        <w:tab/>
        <w:t>Zhao XY, Li S, Wang GX, Yu Q, Lin JD. A long noncoding RNA transcriptional regulatory circuit drives thermogenic adipocyte differentiation. Mol Cell. 2014;55(3):372-82. doi: 10.1016/j.molcel.2014.06.004. PubMed PMID: 25002143; PubMed Central PMCID: PMC4127104.</w:t>
      </w:r>
      <w:bookmarkEnd w:id="13"/>
    </w:p>
    <w:p w:rsidR="00C05A20" w:rsidRPr="00C51239" w:rsidRDefault="00814CBF" w:rsidP="00C51239">
      <w:pPr>
        <w:spacing w:after="0"/>
        <w:contextualSpacing/>
        <w:jc w:val="both"/>
        <w:rPr>
          <w:rFonts w:ascii="Arial" w:hAnsi="Arial" w:cs="Arial"/>
        </w:rPr>
      </w:pPr>
      <w:r w:rsidRPr="00C51239">
        <w:rPr>
          <w:rFonts w:ascii="Arial" w:hAnsi="Arial" w:cs="Arial"/>
        </w:rPr>
        <w:fldChar w:fldCharType="end"/>
      </w:r>
    </w:p>
    <w:sectPr w:rsidR="00C05A20" w:rsidRPr="00C51239" w:rsidSect="00C85F97">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17" w:rsidRDefault="00201017" w:rsidP="00DD311F">
      <w:pPr>
        <w:spacing w:after="0" w:line="240" w:lineRule="auto"/>
      </w:pPr>
      <w:r>
        <w:separator/>
      </w:r>
    </w:p>
  </w:endnote>
  <w:endnote w:type="continuationSeparator" w:id="0">
    <w:p w:rsidR="00201017" w:rsidRDefault="00201017" w:rsidP="00DD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3229"/>
      <w:docPartObj>
        <w:docPartGallery w:val="Page Numbers (Bottom of Page)"/>
        <w:docPartUnique/>
      </w:docPartObj>
    </w:sdtPr>
    <w:sdtEndPr/>
    <w:sdtContent>
      <w:p w:rsidR="008F32F9" w:rsidRDefault="008F32F9">
        <w:pPr>
          <w:pStyle w:val="Footer"/>
          <w:jc w:val="center"/>
        </w:pPr>
        <w:r>
          <w:fldChar w:fldCharType="begin"/>
        </w:r>
        <w:r>
          <w:instrText xml:space="preserve"> PAGE   \* MERGEFORMAT </w:instrText>
        </w:r>
        <w:r>
          <w:fldChar w:fldCharType="separate"/>
        </w:r>
        <w:r w:rsidR="00C51239">
          <w:rPr>
            <w:noProof/>
          </w:rPr>
          <w:t>2</w:t>
        </w:r>
        <w:r>
          <w:rPr>
            <w:noProof/>
          </w:rPr>
          <w:fldChar w:fldCharType="end"/>
        </w:r>
      </w:p>
    </w:sdtContent>
  </w:sdt>
  <w:p w:rsidR="008F32F9" w:rsidRDefault="008F3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17" w:rsidRDefault="00201017" w:rsidP="00DD311F">
      <w:pPr>
        <w:spacing w:after="0" w:line="240" w:lineRule="auto"/>
      </w:pPr>
      <w:r>
        <w:separator/>
      </w:r>
    </w:p>
  </w:footnote>
  <w:footnote w:type="continuationSeparator" w:id="0">
    <w:p w:rsidR="00201017" w:rsidRDefault="00201017" w:rsidP="00DD31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A6E4148"/>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3A087E18"/>
    <w:multiLevelType w:val="hybridMultilevel"/>
    <w:tmpl w:val="5E3A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AD567B"/>
    <w:multiLevelType w:val="hybridMultilevel"/>
    <w:tmpl w:val="137CDC08"/>
    <w:lvl w:ilvl="0" w:tplc="7824A2B8">
      <w:start w:val="1"/>
      <w:numFmt w:val="upperLetter"/>
      <w:lvlText w:val="(%1)"/>
      <w:lvlJc w:val="left"/>
      <w:pPr>
        <w:ind w:left="840" w:hanging="48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0vwwaez5zwahesrtnpe2dbss2spsfpwepd&quot;&gt;Feng Endnote Library&lt;record-ids&gt;&lt;item&gt;219&lt;/item&gt;&lt;item&gt;369&lt;/item&gt;&lt;item&gt;404&lt;/item&gt;&lt;item&gt;737&lt;/item&gt;&lt;item&gt;1215&lt;/item&gt;&lt;item&gt;1216&lt;/item&gt;&lt;item&gt;1217&lt;/item&gt;&lt;item&gt;1220&lt;/item&gt;&lt;item&gt;1221&lt;/item&gt;&lt;item&gt;1222&lt;/item&gt;&lt;item&gt;1231&lt;/item&gt;&lt;/record-ids&gt;&lt;/item&gt;&lt;/Libraries&gt;"/>
  </w:docVars>
  <w:rsids>
    <w:rsidRoot w:val="00DD311F"/>
    <w:rsid w:val="00005A86"/>
    <w:rsid w:val="00007637"/>
    <w:rsid w:val="0001715B"/>
    <w:rsid w:val="00017AB5"/>
    <w:rsid w:val="00022D64"/>
    <w:rsid w:val="000313D3"/>
    <w:rsid w:val="00044041"/>
    <w:rsid w:val="000500E9"/>
    <w:rsid w:val="000566CC"/>
    <w:rsid w:val="00064514"/>
    <w:rsid w:val="000664A6"/>
    <w:rsid w:val="000710CF"/>
    <w:rsid w:val="00074259"/>
    <w:rsid w:val="00076305"/>
    <w:rsid w:val="00080EE3"/>
    <w:rsid w:val="00081454"/>
    <w:rsid w:val="000930E4"/>
    <w:rsid w:val="00095E2E"/>
    <w:rsid w:val="000A0762"/>
    <w:rsid w:val="000B4F01"/>
    <w:rsid w:val="000C21CF"/>
    <w:rsid w:val="000C3EF0"/>
    <w:rsid w:val="000D6A15"/>
    <w:rsid w:val="000D708F"/>
    <w:rsid w:val="000E4D0E"/>
    <w:rsid w:val="000E6E12"/>
    <w:rsid w:val="000F2D5C"/>
    <w:rsid w:val="000F6E15"/>
    <w:rsid w:val="00100756"/>
    <w:rsid w:val="00104221"/>
    <w:rsid w:val="00107CF2"/>
    <w:rsid w:val="001130F2"/>
    <w:rsid w:val="001151BD"/>
    <w:rsid w:val="00116E93"/>
    <w:rsid w:val="00120DDA"/>
    <w:rsid w:val="001226A8"/>
    <w:rsid w:val="00124D79"/>
    <w:rsid w:val="001328AB"/>
    <w:rsid w:val="00146623"/>
    <w:rsid w:val="001527E9"/>
    <w:rsid w:val="0015544E"/>
    <w:rsid w:val="00160E69"/>
    <w:rsid w:val="00162EE4"/>
    <w:rsid w:val="00164E6E"/>
    <w:rsid w:val="00167BA3"/>
    <w:rsid w:val="00175632"/>
    <w:rsid w:val="001777C0"/>
    <w:rsid w:val="00182DCF"/>
    <w:rsid w:val="001859A7"/>
    <w:rsid w:val="00186363"/>
    <w:rsid w:val="00187CFB"/>
    <w:rsid w:val="00191842"/>
    <w:rsid w:val="0019772B"/>
    <w:rsid w:val="001A1042"/>
    <w:rsid w:val="001B1B8F"/>
    <w:rsid w:val="001B43E5"/>
    <w:rsid w:val="001C1E25"/>
    <w:rsid w:val="001C2639"/>
    <w:rsid w:val="001C4D97"/>
    <w:rsid w:val="001C57C8"/>
    <w:rsid w:val="001C6D44"/>
    <w:rsid w:val="001C6F3D"/>
    <w:rsid w:val="001D6E70"/>
    <w:rsid w:val="001D7402"/>
    <w:rsid w:val="001E33EC"/>
    <w:rsid w:val="00201017"/>
    <w:rsid w:val="00207267"/>
    <w:rsid w:val="0020768F"/>
    <w:rsid w:val="002124C2"/>
    <w:rsid w:val="002226ED"/>
    <w:rsid w:val="00225216"/>
    <w:rsid w:val="00234127"/>
    <w:rsid w:val="00237B18"/>
    <w:rsid w:val="00244477"/>
    <w:rsid w:val="0025016E"/>
    <w:rsid w:val="002567C0"/>
    <w:rsid w:val="00262F27"/>
    <w:rsid w:val="00266279"/>
    <w:rsid w:val="00271017"/>
    <w:rsid w:val="0027326D"/>
    <w:rsid w:val="00280984"/>
    <w:rsid w:val="0028745C"/>
    <w:rsid w:val="002903AA"/>
    <w:rsid w:val="00296A96"/>
    <w:rsid w:val="00296EAB"/>
    <w:rsid w:val="002A2E49"/>
    <w:rsid w:val="002B0EA0"/>
    <w:rsid w:val="002B1671"/>
    <w:rsid w:val="002B3048"/>
    <w:rsid w:val="002B74D9"/>
    <w:rsid w:val="002C2427"/>
    <w:rsid w:val="002C64C2"/>
    <w:rsid w:val="002C73C5"/>
    <w:rsid w:val="002D0BE9"/>
    <w:rsid w:val="002E0220"/>
    <w:rsid w:val="002F4C3E"/>
    <w:rsid w:val="002F4F92"/>
    <w:rsid w:val="003022AA"/>
    <w:rsid w:val="00305C71"/>
    <w:rsid w:val="00305E6F"/>
    <w:rsid w:val="003067E1"/>
    <w:rsid w:val="00313366"/>
    <w:rsid w:val="00317449"/>
    <w:rsid w:val="00325437"/>
    <w:rsid w:val="00330281"/>
    <w:rsid w:val="00334A1B"/>
    <w:rsid w:val="00341C74"/>
    <w:rsid w:val="0035756E"/>
    <w:rsid w:val="00361AF1"/>
    <w:rsid w:val="003649FB"/>
    <w:rsid w:val="00370D07"/>
    <w:rsid w:val="00372BD5"/>
    <w:rsid w:val="00376E7D"/>
    <w:rsid w:val="003848A1"/>
    <w:rsid w:val="0038544A"/>
    <w:rsid w:val="003926E3"/>
    <w:rsid w:val="003928FF"/>
    <w:rsid w:val="0039405A"/>
    <w:rsid w:val="00396777"/>
    <w:rsid w:val="003A260D"/>
    <w:rsid w:val="003B6623"/>
    <w:rsid w:val="003B79C4"/>
    <w:rsid w:val="003D0245"/>
    <w:rsid w:val="003D2564"/>
    <w:rsid w:val="003D7CB7"/>
    <w:rsid w:val="003F4F99"/>
    <w:rsid w:val="003F5925"/>
    <w:rsid w:val="003F69E9"/>
    <w:rsid w:val="003F74ED"/>
    <w:rsid w:val="0040592D"/>
    <w:rsid w:val="00406E51"/>
    <w:rsid w:val="00411A04"/>
    <w:rsid w:val="00416563"/>
    <w:rsid w:val="00417466"/>
    <w:rsid w:val="004242F1"/>
    <w:rsid w:val="004251BE"/>
    <w:rsid w:val="00430780"/>
    <w:rsid w:val="00435100"/>
    <w:rsid w:val="00440732"/>
    <w:rsid w:val="0044216E"/>
    <w:rsid w:val="0045312F"/>
    <w:rsid w:val="004549AB"/>
    <w:rsid w:val="00454CF4"/>
    <w:rsid w:val="0046059D"/>
    <w:rsid w:val="00464A35"/>
    <w:rsid w:val="00477465"/>
    <w:rsid w:val="00477715"/>
    <w:rsid w:val="0048706A"/>
    <w:rsid w:val="004A3366"/>
    <w:rsid w:val="004B029D"/>
    <w:rsid w:val="004B1201"/>
    <w:rsid w:val="004B30A5"/>
    <w:rsid w:val="004B48DE"/>
    <w:rsid w:val="004C45BF"/>
    <w:rsid w:val="004D6093"/>
    <w:rsid w:val="004E160D"/>
    <w:rsid w:val="004F5410"/>
    <w:rsid w:val="004F770A"/>
    <w:rsid w:val="005020A6"/>
    <w:rsid w:val="00504073"/>
    <w:rsid w:val="0051212E"/>
    <w:rsid w:val="00521C36"/>
    <w:rsid w:val="00525E52"/>
    <w:rsid w:val="00533C4B"/>
    <w:rsid w:val="00534B65"/>
    <w:rsid w:val="0054009C"/>
    <w:rsid w:val="0054320E"/>
    <w:rsid w:val="005535C2"/>
    <w:rsid w:val="00554A7B"/>
    <w:rsid w:val="005572F6"/>
    <w:rsid w:val="0056061F"/>
    <w:rsid w:val="00561278"/>
    <w:rsid w:val="00562EC3"/>
    <w:rsid w:val="005707EE"/>
    <w:rsid w:val="00572439"/>
    <w:rsid w:val="00581F70"/>
    <w:rsid w:val="00582750"/>
    <w:rsid w:val="00582BEC"/>
    <w:rsid w:val="00595C32"/>
    <w:rsid w:val="005A5551"/>
    <w:rsid w:val="005B0631"/>
    <w:rsid w:val="005B72A3"/>
    <w:rsid w:val="005B73BE"/>
    <w:rsid w:val="005C1FF8"/>
    <w:rsid w:val="005C705A"/>
    <w:rsid w:val="005C7CFC"/>
    <w:rsid w:val="005D7D3C"/>
    <w:rsid w:val="005E0D5E"/>
    <w:rsid w:val="005E0D68"/>
    <w:rsid w:val="005E3942"/>
    <w:rsid w:val="005F5CF6"/>
    <w:rsid w:val="005F6A49"/>
    <w:rsid w:val="00604313"/>
    <w:rsid w:val="00617A46"/>
    <w:rsid w:val="0062125D"/>
    <w:rsid w:val="006217E7"/>
    <w:rsid w:val="0062378F"/>
    <w:rsid w:val="00623A52"/>
    <w:rsid w:val="0063341B"/>
    <w:rsid w:val="0063563C"/>
    <w:rsid w:val="00635C30"/>
    <w:rsid w:val="006451F6"/>
    <w:rsid w:val="00652549"/>
    <w:rsid w:val="0065467B"/>
    <w:rsid w:val="0067062B"/>
    <w:rsid w:val="00672E06"/>
    <w:rsid w:val="006831B0"/>
    <w:rsid w:val="0068785A"/>
    <w:rsid w:val="006A054A"/>
    <w:rsid w:val="006A53F6"/>
    <w:rsid w:val="006B0A6E"/>
    <w:rsid w:val="006B7744"/>
    <w:rsid w:val="006C0804"/>
    <w:rsid w:val="006C737C"/>
    <w:rsid w:val="006C75A7"/>
    <w:rsid w:val="006C7BE5"/>
    <w:rsid w:val="006E14B5"/>
    <w:rsid w:val="006E39F7"/>
    <w:rsid w:val="006E6949"/>
    <w:rsid w:val="00707999"/>
    <w:rsid w:val="00714B1E"/>
    <w:rsid w:val="00717C52"/>
    <w:rsid w:val="00723661"/>
    <w:rsid w:val="007255AD"/>
    <w:rsid w:val="007337F2"/>
    <w:rsid w:val="007406EC"/>
    <w:rsid w:val="00741B3F"/>
    <w:rsid w:val="00742A17"/>
    <w:rsid w:val="00752292"/>
    <w:rsid w:val="0076040A"/>
    <w:rsid w:val="00760582"/>
    <w:rsid w:val="00760B1A"/>
    <w:rsid w:val="00762B40"/>
    <w:rsid w:val="00780D42"/>
    <w:rsid w:val="007869FD"/>
    <w:rsid w:val="007921EE"/>
    <w:rsid w:val="00796237"/>
    <w:rsid w:val="0079697C"/>
    <w:rsid w:val="007A345F"/>
    <w:rsid w:val="007A5150"/>
    <w:rsid w:val="007B0E6E"/>
    <w:rsid w:val="007C4A6E"/>
    <w:rsid w:val="007D6235"/>
    <w:rsid w:val="007E4C88"/>
    <w:rsid w:val="007F437A"/>
    <w:rsid w:val="00801905"/>
    <w:rsid w:val="008019FC"/>
    <w:rsid w:val="00804E98"/>
    <w:rsid w:val="00814CBF"/>
    <w:rsid w:val="008462BF"/>
    <w:rsid w:val="00847AE6"/>
    <w:rsid w:val="00856A70"/>
    <w:rsid w:val="00860732"/>
    <w:rsid w:val="00861E44"/>
    <w:rsid w:val="00870CA7"/>
    <w:rsid w:val="00874875"/>
    <w:rsid w:val="00883A16"/>
    <w:rsid w:val="00883E98"/>
    <w:rsid w:val="00884981"/>
    <w:rsid w:val="008851F9"/>
    <w:rsid w:val="0089302D"/>
    <w:rsid w:val="00895F0E"/>
    <w:rsid w:val="0089691B"/>
    <w:rsid w:val="008A6EB1"/>
    <w:rsid w:val="008B41FC"/>
    <w:rsid w:val="008C1E6D"/>
    <w:rsid w:val="008D0432"/>
    <w:rsid w:val="008D119D"/>
    <w:rsid w:val="008D3C66"/>
    <w:rsid w:val="008D49BF"/>
    <w:rsid w:val="008E1DB2"/>
    <w:rsid w:val="008E2C80"/>
    <w:rsid w:val="008E3964"/>
    <w:rsid w:val="008E7B26"/>
    <w:rsid w:val="008F0D63"/>
    <w:rsid w:val="008F32F9"/>
    <w:rsid w:val="008F3D9B"/>
    <w:rsid w:val="008F728B"/>
    <w:rsid w:val="00900626"/>
    <w:rsid w:val="00906D0B"/>
    <w:rsid w:val="009072E9"/>
    <w:rsid w:val="00907511"/>
    <w:rsid w:val="0094031D"/>
    <w:rsid w:val="00941430"/>
    <w:rsid w:val="00947C7D"/>
    <w:rsid w:val="00950AEA"/>
    <w:rsid w:val="00953783"/>
    <w:rsid w:val="00971FA7"/>
    <w:rsid w:val="009740B8"/>
    <w:rsid w:val="00977351"/>
    <w:rsid w:val="009808E3"/>
    <w:rsid w:val="009850C2"/>
    <w:rsid w:val="0099019B"/>
    <w:rsid w:val="0099266D"/>
    <w:rsid w:val="009A21BD"/>
    <w:rsid w:val="009A300F"/>
    <w:rsid w:val="009A3B33"/>
    <w:rsid w:val="009A6FE0"/>
    <w:rsid w:val="009B0B2F"/>
    <w:rsid w:val="009B3880"/>
    <w:rsid w:val="009B3A4A"/>
    <w:rsid w:val="009C3E04"/>
    <w:rsid w:val="009C5D15"/>
    <w:rsid w:val="009C7B6B"/>
    <w:rsid w:val="009D0A7C"/>
    <w:rsid w:val="009D366A"/>
    <w:rsid w:val="009E4260"/>
    <w:rsid w:val="009E521C"/>
    <w:rsid w:val="00A02BBD"/>
    <w:rsid w:val="00A034BB"/>
    <w:rsid w:val="00A04F21"/>
    <w:rsid w:val="00A067C7"/>
    <w:rsid w:val="00A068ED"/>
    <w:rsid w:val="00A21D9A"/>
    <w:rsid w:val="00A2239F"/>
    <w:rsid w:val="00A236A5"/>
    <w:rsid w:val="00A25C0D"/>
    <w:rsid w:val="00A27630"/>
    <w:rsid w:val="00A34968"/>
    <w:rsid w:val="00A370AA"/>
    <w:rsid w:val="00A43C99"/>
    <w:rsid w:val="00A458DF"/>
    <w:rsid w:val="00A65546"/>
    <w:rsid w:val="00A66D9F"/>
    <w:rsid w:val="00A759D6"/>
    <w:rsid w:val="00A76F26"/>
    <w:rsid w:val="00A834DF"/>
    <w:rsid w:val="00A837B1"/>
    <w:rsid w:val="00A92F2A"/>
    <w:rsid w:val="00A938D1"/>
    <w:rsid w:val="00AA6E89"/>
    <w:rsid w:val="00AB053D"/>
    <w:rsid w:val="00AC6D6E"/>
    <w:rsid w:val="00AC7007"/>
    <w:rsid w:val="00AD0ACE"/>
    <w:rsid w:val="00AD1B0C"/>
    <w:rsid w:val="00AD414B"/>
    <w:rsid w:val="00AF3CD9"/>
    <w:rsid w:val="00AF4799"/>
    <w:rsid w:val="00B03001"/>
    <w:rsid w:val="00B04089"/>
    <w:rsid w:val="00B05DD3"/>
    <w:rsid w:val="00B14E50"/>
    <w:rsid w:val="00B17409"/>
    <w:rsid w:val="00B23463"/>
    <w:rsid w:val="00B272F1"/>
    <w:rsid w:val="00B3599E"/>
    <w:rsid w:val="00B37FBD"/>
    <w:rsid w:val="00B43FC2"/>
    <w:rsid w:val="00B56627"/>
    <w:rsid w:val="00B57095"/>
    <w:rsid w:val="00B6157E"/>
    <w:rsid w:val="00B6351F"/>
    <w:rsid w:val="00B66809"/>
    <w:rsid w:val="00B716E0"/>
    <w:rsid w:val="00B729E1"/>
    <w:rsid w:val="00B82C76"/>
    <w:rsid w:val="00B83A8B"/>
    <w:rsid w:val="00B90C73"/>
    <w:rsid w:val="00B914EC"/>
    <w:rsid w:val="00B96B5E"/>
    <w:rsid w:val="00B96E1A"/>
    <w:rsid w:val="00BA0E80"/>
    <w:rsid w:val="00BC316F"/>
    <w:rsid w:val="00BC55CD"/>
    <w:rsid w:val="00BC6256"/>
    <w:rsid w:val="00BD6E5D"/>
    <w:rsid w:val="00BE6EED"/>
    <w:rsid w:val="00BF6042"/>
    <w:rsid w:val="00BF70B5"/>
    <w:rsid w:val="00BF7213"/>
    <w:rsid w:val="00C05A20"/>
    <w:rsid w:val="00C13BF2"/>
    <w:rsid w:val="00C14287"/>
    <w:rsid w:val="00C15FC4"/>
    <w:rsid w:val="00C17C5A"/>
    <w:rsid w:val="00C20AC9"/>
    <w:rsid w:val="00C2252E"/>
    <w:rsid w:val="00C26D4E"/>
    <w:rsid w:val="00C51239"/>
    <w:rsid w:val="00C60AB8"/>
    <w:rsid w:val="00C63FD6"/>
    <w:rsid w:val="00C65BDB"/>
    <w:rsid w:val="00C72895"/>
    <w:rsid w:val="00C85F97"/>
    <w:rsid w:val="00C87592"/>
    <w:rsid w:val="00C95383"/>
    <w:rsid w:val="00CB5660"/>
    <w:rsid w:val="00CC19A7"/>
    <w:rsid w:val="00CC5D0B"/>
    <w:rsid w:val="00CD354E"/>
    <w:rsid w:val="00CD6DC6"/>
    <w:rsid w:val="00CE0115"/>
    <w:rsid w:val="00CE0CDA"/>
    <w:rsid w:val="00CE261A"/>
    <w:rsid w:val="00CF5DB9"/>
    <w:rsid w:val="00D00D77"/>
    <w:rsid w:val="00D0233C"/>
    <w:rsid w:val="00D173BE"/>
    <w:rsid w:val="00D225B0"/>
    <w:rsid w:val="00D238AC"/>
    <w:rsid w:val="00D301A5"/>
    <w:rsid w:val="00D34556"/>
    <w:rsid w:val="00D3565A"/>
    <w:rsid w:val="00D40EF8"/>
    <w:rsid w:val="00D4326E"/>
    <w:rsid w:val="00D453B9"/>
    <w:rsid w:val="00D459BB"/>
    <w:rsid w:val="00D623A5"/>
    <w:rsid w:val="00D6665E"/>
    <w:rsid w:val="00D719D4"/>
    <w:rsid w:val="00D753E9"/>
    <w:rsid w:val="00D767D7"/>
    <w:rsid w:val="00D81416"/>
    <w:rsid w:val="00D822D7"/>
    <w:rsid w:val="00D91270"/>
    <w:rsid w:val="00D91F79"/>
    <w:rsid w:val="00D9682B"/>
    <w:rsid w:val="00DA4AF0"/>
    <w:rsid w:val="00DA5AE0"/>
    <w:rsid w:val="00DA663E"/>
    <w:rsid w:val="00DA6826"/>
    <w:rsid w:val="00DB1F6C"/>
    <w:rsid w:val="00DD1FFE"/>
    <w:rsid w:val="00DD311F"/>
    <w:rsid w:val="00DD5280"/>
    <w:rsid w:val="00DF4D79"/>
    <w:rsid w:val="00DF6360"/>
    <w:rsid w:val="00E238E0"/>
    <w:rsid w:val="00E2593B"/>
    <w:rsid w:val="00E27146"/>
    <w:rsid w:val="00E271AE"/>
    <w:rsid w:val="00E320D2"/>
    <w:rsid w:val="00E336C5"/>
    <w:rsid w:val="00E37210"/>
    <w:rsid w:val="00E405FD"/>
    <w:rsid w:val="00E429F8"/>
    <w:rsid w:val="00E472D4"/>
    <w:rsid w:val="00E5750E"/>
    <w:rsid w:val="00E648E0"/>
    <w:rsid w:val="00E67398"/>
    <w:rsid w:val="00E723B9"/>
    <w:rsid w:val="00E7319A"/>
    <w:rsid w:val="00E862E2"/>
    <w:rsid w:val="00E92133"/>
    <w:rsid w:val="00E923D0"/>
    <w:rsid w:val="00E935D4"/>
    <w:rsid w:val="00E9490C"/>
    <w:rsid w:val="00EA2F93"/>
    <w:rsid w:val="00EA69AC"/>
    <w:rsid w:val="00EB1C75"/>
    <w:rsid w:val="00EC1C0C"/>
    <w:rsid w:val="00EC6ED1"/>
    <w:rsid w:val="00ED1EBB"/>
    <w:rsid w:val="00ED76A6"/>
    <w:rsid w:val="00EE198B"/>
    <w:rsid w:val="00EE2E46"/>
    <w:rsid w:val="00EE61FF"/>
    <w:rsid w:val="00EF503A"/>
    <w:rsid w:val="00F00544"/>
    <w:rsid w:val="00F04007"/>
    <w:rsid w:val="00F06977"/>
    <w:rsid w:val="00F10245"/>
    <w:rsid w:val="00F15D00"/>
    <w:rsid w:val="00F32CE8"/>
    <w:rsid w:val="00F33AAB"/>
    <w:rsid w:val="00F3404E"/>
    <w:rsid w:val="00F36182"/>
    <w:rsid w:val="00F37968"/>
    <w:rsid w:val="00F42C1F"/>
    <w:rsid w:val="00F46C1D"/>
    <w:rsid w:val="00F472FC"/>
    <w:rsid w:val="00F52A31"/>
    <w:rsid w:val="00F56081"/>
    <w:rsid w:val="00F56EBC"/>
    <w:rsid w:val="00F60C3A"/>
    <w:rsid w:val="00F60D52"/>
    <w:rsid w:val="00F64C05"/>
    <w:rsid w:val="00F661CD"/>
    <w:rsid w:val="00F72822"/>
    <w:rsid w:val="00F733E2"/>
    <w:rsid w:val="00F81D10"/>
    <w:rsid w:val="00F83A1C"/>
    <w:rsid w:val="00F93D33"/>
    <w:rsid w:val="00FA4932"/>
    <w:rsid w:val="00FB602C"/>
    <w:rsid w:val="00FC26DA"/>
    <w:rsid w:val="00FC5189"/>
    <w:rsid w:val="00FD0BA3"/>
    <w:rsid w:val="00FD60E3"/>
    <w:rsid w:val="00FD67B5"/>
    <w:rsid w:val="00FE117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1F"/>
    <w:rPr>
      <w:rFonts w:ascii="Tahoma" w:hAnsi="Tahoma" w:cs="Tahoma"/>
      <w:sz w:val="16"/>
      <w:szCs w:val="16"/>
    </w:rPr>
  </w:style>
  <w:style w:type="paragraph" w:styleId="Header">
    <w:name w:val="header"/>
    <w:basedOn w:val="Normal"/>
    <w:link w:val="HeaderChar"/>
    <w:uiPriority w:val="99"/>
    <w:unhideWhenUsed/>
    <w:rsid w:val="00DD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1F"/>
  </w:style>
  <w:style w:type="paragraph" w:styleId="Footer">
    <w:name w:val="footer"/>
    <w:basedOn w:val="Normal"/>
    <w:link w:val="FooterChar"/>
    <w:uiPriority w:val="99"/>
    <w:unhideWhenUsed/>
    <w:rsid w:val="00DD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1F"/>
  </w:style>
  <w:style w:type="character" w:customStyle="1" w:styleId="hps">
    <w:name w:val="hps"/>
    <w:basedOn w:val="DefaultParagraphFont"/>
    <w:rsid w:val="003D7CB7"/>
  </w:style>
  <w:style w:type="character" w:customStyle="1" w:styleId="apple-style-span">
    <w:name w:val="apple-style-span"/>
    <w:basedOn w:val="DefaultParagraphFont"/>
    <w:rsid w:val="00533C4B"/>
  </w:style>
  <w:style w:type="paragraph" w:customStyle="1" w:styleId="Pa6">
    <w:name w:val="Pa6"/>
    <w:basedOn w:val="Normal"/>
    <w:next w:val="Normal"/>
    <w:uiPriority w:val="99"/>
    <w:rsid w:val="00E238E0"/>
    <w:pPr>
      <w:widowControl w:val="0"/>
      <w:autoSpaceDE w:val="0"/>
      <w:autoSpaceDN w:val="0"/>
      <w:adjustRightInd w:val="0"/>
      <w:spacing w:after="0" w:line="241" w:lineRule="atLeast"/>
    </w:pPr>
    <w:rPr>
      <w:rFonts w:ascii="Cambria" w:eastAsia="MS Mincho" w:hAnsi="Cambria" w:cs="Times New Roman"/>
      <w:sz w:val="24"/>
      <w:szCs w:val="24"/>
      <w:lang w:val="en-US" w:eastAsia="en-US"/>
    </w:rPr>
  </w:style>
  <w:style w:type="character" w:customStyle="1" w:styleId="A0">
    <w:name w:val="A0"/>
    <w:uiPriority w:val="99"/>
    <w:rsid w:val="00E238E0"/>
    <w:rPr>
      <w:rFonts w:cs="Cambria"/>
      <w:color w:val="221E1F"/>
      <w:sz w:val="18"/>
      <w:szCs w:val="18"/>
    </w:rPr>
  </w:style>
  <w:style w:type="character" w:customStyle="1" w:styleId="st">
    <w:name w:val="st"/>
    <w:basedOn w:val="DefaultParagraphFont"/>
    <w:rsid w:val="00E238E0"/>
  </w:style>
  <w:style w:type="character" w:styleId="Emphasis">
    <w:name w:val="Emphasis"/>
    <w:uiPriority w:val="20"/>
    <w:qFormat/>
    <w:rsid w:val="00E238E0"/>
    <w:rPr>
      <w:i/>
      <w:iCs/>
    </w:rPr>
  </w:style>
  <w:style w:type="character" w:customStyle="1" w:styleId="A10">
    <w:name w:val="A10"/>
    <w:uiPriority w:val="99"/>
    <w:rsid w:val="008F0D63"/>
    <w:rPr>
      <w:rFonts w:cs="Cambria"/>
      <w:color w:val="221E1F"/>
      <w:sz w:val="10"/>
      <w:szCs w:val="10"/>
    </w:rPr>
  </w:style>
  <w:style w:type="character" w:styleId="Hyperlink">
    <w:name w:val="Hyperlink"/>
    <w:basedOn w:val="DefaultParagraphFont"/>
    <w:uiPriority w:val="99"/>
    <w:unhideWhenUsed/>
    <w:rsid w:val="00A27630"/>
    <w:rPr>
      <w:color w:val="0000FF" w:themeColor="hyperlink"/>
      <w:u w:val="single"/>
    </w:rPr>
  </w:style>
  <w:style w:type="paragraph" w:styleId="ListParagraph">
    <w:name w:val="List Paragraph"/>
    <w:basedOn w:val="Normal"/>
    <w:uiPriority w:val="34"/>
    <w:qFormat/>
    <w:rsid w:val="00717C52"/>
    <w:pPr>
      <w:ind w:left="720"/>
      <w:contextualSpacing/>
    </w:pPr>
  </w:style>
  <w:style w:type="table" w:styleId="TableGrid">
    <w:name w:val="Table Grid"/>
    <w:basedOn w:val="TableNormal"/>
    <w:uiPriority w:val="59"/>
    <w:rsid w:val="0065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unhideWhenUsed/>
    <w:rsid w:val="00E67398"/>
    <w:pPr>
      <w:keepNext/>
      <w:numPr>
        <w:numId w:val="2"/>
      </w:numPr>
      <w:spacing w:after="0"/>
      <w:contextualSpacing/>
      <w:outlineLvl w:val="0"/>
    </w:pPr>
    <w:rPr>
      <w:rFonts w:ascii="Verdana" w:hAnsi="Verdana"/>
    </w:rPr>
  </w:style>
  <w:style w:type="paragraph" w:customStyle="1" w:styleId="NoteLevel21">
    <w:name w:val="Note Level 21"/>
    <w:basedOn w:val="Normal"/>
    <w:uiPriority w:val="99"/>
    <w:semiHidden/>
    <w:unhideWhenUsed/>
    <w:rsid w:val="00E67398"/>
    <w:pPr>
      <w:keepNext/>
      <w:numPr>
        <w:ilvl w:val="1"/>
        <w:numId w:val="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E67398"/>
    <w:pPr>
      <w:keepNext/>
      <w:numPr>
        <w:ilvl w:val="2"/>
        <w:numId w:val="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E67398"/>
    <w:pPr>
      <w:keepNext/>
      <w:numPr>
        <w:ilvl w:val="3"/>
        <w:numId w:val="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E67398"/>
    <w:pPr>
      <w:keepNext/>
      <w:numPr>
        <w:ilvl w:val="4"/>
        <w:numId w:val="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E67398"/>
    <w:pPr>
      <w:keepNext/>
      <w:numPr>
        <w:ilvl w:val="5"/>
        <w:numId w:val="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E67398"/>
    <w:pPr>
      <w:keepNext/>
      <w:numPr>
        <w:ilvl w:val="6"/>
        <w:numId w:val="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E67398"/>
    <w:pPr>
      <w:keepNext/>
      <w:numPr>
        <w:ilvl w:val="7"/>
        <w:numId w:val="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E67398"/>
    <w:pPr>
      <w:keepNext/>
      <w:numPr>
        <w:ilvl w:val="8"/>
        <w:numId w:val="2"/>
      </w:numPr>
      <w:spacing w:after="0"/>
      <w:contextualSpacing/>
      <w:outlineLvl w:val="8"/>
    </w:pPr>
    <w:rPr>
      <w:rFonts w:ascii="Verdana" w:hAnsi="Verdana"/>
    </w:rPr>
  </w:style>
  <w:style w:type="paragraph" w:customStyle="1" w:styleId="EndNoteBibliographyTitle">
    <w:name w:val="EndNote Bibliography Title"/>
    <w:basedOn w:val="Normal"/>
    <w:link w:val="EndNoteBibliographyTitleChar"/>
    <w:rsid w:val="007D6235"/>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7D6235"/>
    <w:rPr>
      <w:rFonts w:ascii="Cambria" w:hAnsi="Cambria"/>
      <w:noProof/>
      <w:sz w:val="24"/>
    </w:rPr>
  </w:style>
  <w:style w:type="paragraph" w:customStyle="1" w:styleId="EndNoteBibliography">
    <w:name w:val="EndNote Bibliography"/>
    <w:basedOn w:val="Normal"/>
    <w:link w:val="EndNoteBibliographyChar"/>
    <w:rsid w:val="007D6235"/>
    <w:pPr>
      <w:spacing w:line="240" w:lineRule="auto"/>
    </w:pPr>
    <w:rPr>
      <w:rFonts w:ascii="Cambria" w:hAnsi="Cambria"/>
      <w:noProof/>
      <w:sz w:val="24"/>
    </w:rPr>
  </w:style>
  <w:style w:type="character" w:customStyle="1" w:styleId="EndNoteBibliographyChar">
    <w:name w:val="EndNote Bibliography Char"/>
    <w:basedOn w:val="DefaultParagraphFont"/>
    <w:link w:val="EndNoteBibliography"/>
    <w:rsid w:val="007D6235"/>
    <w:rPr>
      <w:rFonts w:ascii="Cambria" w:hAnsi="Cambria"/>
      <w:noProof/>
      <w:sz w:val="24"/>
    </w:rPr>
  </w:style>
  <w:style w:type="table" w:styleId="LightShading-Accent3">
    <w:name w:val="Light Shading Accent 3"/>
    <w:basedOn w:val="TableNormal"/>
    <w:uiPriority w:val="60"/>
    <w:rsid w:val="000313D3"/>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37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D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1F"/>
    <w:rPr>
      <w:rFonts w:ascii="Tahoma" w:hAnsi="Tahoma" w:cs="Tahoma"/>
      <w:sz w:val="16"/>
      <w:szCs w:val="16"/>
    </w:rPr>
  </w:style>
  <w:style w:type="paragraph" w:styleId="Header">
    <w:name w:val="header"/>
    <w:basedOn w:val="Normal"/>
    <w:link w:val="HeaderChar"/>
    <w:uiPriority w:val="99"/>
    <w:unhideWhenUsed/>
    <w:rsid w:val="00DD31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11F"/>
  </w:style>
  <w:style w:type="paragraph" w:styleId="Footer">
    <w:name w:val="footer"/>
    <w:basedOn w:val="Normal"/>
    <w:link w:val="FooterChar"/>
    <w:uiPriority w:val="99"/>
    <w:unhideWhenUsed/>
    <w:rsid w:val="00DD31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1F"/>
  </w:style>
  <w:style w:type="character" w:customStyle="1" w:styleId="hps">
    <w:name w:val="hps"/>
    <w:basedOn w:val="DefaultParagraphFont"/>
    <w:rsid w:val="003D7CB7"/>
  </w:style>
  <w:style w:type="character" w:customStyle="1" w:styleId="apple-style-span">
    <w:name w:val="apple-style-span"/>
    <w:basedOn w:val="DefaultParagraphFont"/>
    <w:rsid w:val="00533C4B"/>
  </w:style>
  <w:style w:type="paragraph" w:customStyle="1" w:styleId="Pa6">
    <w:name w:val="Pa6"/>
    <w:basedOn w:val="Normal"/>
    <w:next w:val="Normal"/>
    <w:uiPriority w:val="99"/>
    <w:rsid w:val="00E238E0"/>
    <w:pPr>
      <w:widowControl w:val="0"/>
      <w:autoSpaceDE w:val="0"/>
      <w:autoSpaceDN w:val="0"/>
      <w:adjustRightInd w:val="0"/>
      <w:spacing w:after="0" w:line="241" w:lineRule="atLeast"/>
    </w:pPr>
    <w:rPr>
      <w:rFonts w:ascii="Cambria" w:eastAsia="MS Mincho" w:hAnsi="Cambria" w:cs="Times New Roman"/>
      <w:sz w:val="24"/>
      <w:szCs w:val="24"/>
      <w:lang w:val="en-US" w:eastAsia="en-US"/>
    </w:rPr>
  </w:style>
  <w:style w:type="character" w:customStyle="1" w:styleId="A0">
    <w:name w:val="A0"/>
    <w:uiPriority w:val="99"/>
    <w:rsid w:val="00E238E0"/>
    <w:rPr>
      <w:rFonts w:cs="Cambria"/>
      <w:color w:val="221E1F"/>
      <w:sz w:val="18"/>
      <w:szCs w:val="18"/>
    </w:rPr>
  </w:style>
  <w:style w:type="character" w:customStyle="1" w:styleId="st">
    <w:name w:val="st"/>
    <w:basedOn w:val="DefaultParagraphFont"/>
    <w:rsid w:val="00E238E0"/>
  </w:style>
  <w:style w:type="character" w:styleId="Emphasis">
    <w:name w:val="Emphasis"/>
    <w:uiPriority w:val="20"/>
    <w:qFormat/>
    <w:rsid w:val="00E238E0"/>
    <w:rPr>
      <w:i/>
      <w:iCs/>
    </w:rPr>
  </w:style>
  <w:style w:type="character" w:customStyle="1" w:styleId="A10">
    <w:name w:val="A10"/>
    <w:uiPriority w:val="99"/>
    <w:rsid w:val="008F0D63"/>
    <w:rPr>
      <w:rFonts w:cs="Cambria"/>
      <w:color w:val="221E1F"/>
      <w:sz w:val="10"/>
      <w:szCs w:val="10"/>
    </w:rPr>
  </w:style>
  <w:style w:type="character" w:styleId="Hyperlink">
    <w:name w:val="Hyperlink"/>
    <w:basedOn w:val="DefaultParagraphFont"/>
    <w:uiPriority w:val="99"/>
    <w:unhideWhenUsed/>
    <w:rsid w:val="00A27630"/>
    <w:rPr>
      <w:color w:val="0000FF" w:themeColor="hyperlink"/>
      <w:u w:val="single"/>
    </w:rPr>
  </w:style>
  <w:style w:type="paragraph" w:styleId="ListParagraph">
    <w:name w:val="List Paragraph"/>
    <w:basedOn w:val="Normal"/>
    <w:uiPriority w:val="34"/>
    <w:qFormat/>
    <w:rsid w:val="00717C52"/>
    <w:pPr>
      <w:ind w:left="720"/>
      <w:contextualSpacing/>
    </w:pPr>
  </w:style>
  <w:style w:type="table" w:styleId="TableGrid">
    <w:name w:val="Table Grid"/>
    <w:basedOn w:val="TableNormal"/>
    <w:uiPriority w:val="59"/>
    <w:rsid w:val="0065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1">
    <w:name w:val="Note Level 11"/>
    <w:basedOn w:val="Normal"/>
    <w:uiPriority w:val="99"/>
    <w:unhideWhenUsed/>
    <w:rsid w:val="00E67398"/>
    <w:pPr>
      <w:keepNext/>
      <w:numPr>
        <w:numId w:val="2"/>
      </w:numPr>
      <w:spacing w:after="0"/>
      <w:contextualSpacing/>
      <w:outlineLvl w:val="0"/>
    </w:pPr>
    <w:rPr>
      <w:rFonts w:ascii="Verdana" w:hAnsi="Verdana"/>
    </w:rPr>
  </w:style>
  <w:style w:type="paragraph" w:customStyle="1" w:styleId="NoteLevel21">
    <w:name w:val="Note Level 21"/>
    <w:basedOn w:val="Normal"/>
    <w:uiPriority w:val="99"/>
    <w:semiHidden/>
    <w:unhideWhenUsed/>
    <w:rsid w:val="00E67398"/>
    <w:pPr>
      <w:keepNext/>
      <w:numPr>
        <w:ilvl w:val="1"/>
        <w:numId w:val="2"/>
      </w:numPr>
      <w:spacing w:after="0"/>
      <w:contextualSpacing/>
      <w:outlineLvl w:val="1"/>
    </w:pPr>
    <w:rPr>
      <w:rFonts w:ascii="Verdana" w:hAnsi="Verdana"/>
    </w:rPr>
  </w:style>
  <w:style w:type="paragraph" w:customStyle="1" w:styleId="NoteLevel31">
    <w:name w:val="Note Level 31"/>
    <w:basedOn w:val="Normal"/>
    <w:uiPriority w:val="99"/>
    <w:semiHidden/>
    <w:unhideWhenUsed/>
    <w:rsid w:val="00E67398"/>
    <w:pPr>
      <w:keepNext/>
      <w:numPr>
        <w:ilvl w:val="2"/>
        <w:numId w:val="2"/>
      </w:numPr>
      <w:spacing w:after="0"/>
      <w:contextualSpacing/>
      <w:outlineLvl w:val="2"/>
    </w:pPr>
    <w:rPr>
      <w:rFonts w:ascii="Verdana" w:hAnsi="Verdana"/>
    </w:rPr>
  </w:style>
  <w:style w:type="paragraph" w:customStyle="1" w:styleId="NoteLevel41">
    <w:name w:val="Note Level 41"/>
    <w:basedOn w:val="Normal"/>
    <w:uiPriority w:val="99"/>
    <w:semiHidden/>
    <w:unhideWhenUsed/>
    <w:rsid w:val="00E67398"/>
    <w:pPr>
      <w:keepNext/>
      <w:numPr>
        <w:ilvl w:val="3"/>
        <w:numId w:val="2"/>
      </w:numPr>
      <w:spacing w:after="0"/>
      <w:contextualSpacing/>
      <w:outlineLvl w:val="3"/>
    </w:pPr>
    <w:rPr>
      <w:rFonts w:ascii="Verdana" w:hAnsi="Verdana"/>
    </w:rPr>
  </w:style>
  <w:style w:type="paragraph" w:customStyle="1" w:styleId="NoteLevel51">
    <w:name w:val="Note Level 51"/>
    <w:basedOn w:val="Normal"/>
    <w:uiPriority w:val="99"/>
    <w:semiHidden/>
    <w:unhideWhenUsed/>
    <w:rsid w:val="00E67398"/>
    <w:pPr>
      <w:keepNext/>
      <w:numPr>
        <w:ilvl w:val="4"/>
        <w:numId w:val="2"/>
      </w:numPr>
      <w:spacing w:after="0"/>
      <w:contextualSpacing/>
      <w:outlineLvl w:val="4"/>
    </w:pPr>
    <w:rPr>
      <w:rFonts w:ascii="Verdana" w:hAnsi="Verdana"/>
    </w:rPr>
  </w:style>
  <w:style w:type="paragraph" w:customStyle="1" w:styleId="NoteLevel61">
    <w:name w:val="Note Level 61"/>
    <w:basedOn w:val="Normal"/>
    <w:uiPriority w:val="99"/>
    <w:semiHidden/>
    <w:unhideWhenUsed/>
    <w:rsid w:val="00E67398"/>
    <w:pPr>
      <w:keepNext/>
      <w:numPr>
        <w:ilvl w:val="5"/>
        <w:numId w:val="2"/>
      </w:numPr>
      <w:spacing w:after="0"/>
      <w:contextualSpacing/>
      <w:outlineLvl w:val="5"/>
    </w:pPr>
    <w:rPr>
      <w:rFonts w:ascii="Verdana" w:hAnsi="Verdana"/>
    </w:rPr>
  </w:style>
  <w:style w:type="paragraph" w:customStyle="1" w:styleId="NoteLevel71">
    <w:name w:val="Note Level 71"/>
    <w:basedOn w:val="Normal"/>
    <w:uiPriority w:val="99"/>
    <w:semiHidden/>
    <w:unhideWhenUsed/>
    <w:rsid w:val="00E67398"/>
    <w:pPr>
      <w:keepNext/>
      <w:numPr>
        <w:ilvl w:val="6"/>
        <w:numId w:val="2"/>
      </w:numPr>
      <w:spacing w:after="0"/>
      <w:contextualSpacing/>
      <w:outlineLvl w:val="6"/>
    </w:pPr>
    <w:rPr>
      <w:rFonts w:ascii="Verdana" w:hAnsi="Verdana"/>
    </w:rPr>
  </w:style>
  <w:style w:type="paragraph" w:customStyle="1" w:styleId="NoteLevel81">
    <w:name w:val="Note Level 81"/>
    <w:basedOn w:val="Normal"/>
    <w:uiPriority w:val="99"/>
    <w:semiHidden/>
    <w:unhideWhenUsed/>
    <w:rsid w:val="00E67398"/>
    <w:pPr>
      <w:keepNext/>
      <w:numPr>
        <w:ilvl w:val="7"/>
        <w:numId w:val="2"/>
      </w:numPr>
      <w:spacing w:after="0"/>
      <w:contextualSpacing/>
      <w:outlineLvl w:val="7"/>
    </w:pPr>
    <w:rPr>
      <w:rFonts w:ascii="Verdana" w:hAnsi="Verdana"/>
    </w:rPr>
  </w:style>
  <w:style w:type="paragraph" w:customStyle="1" w:styleId="NoteLevel91">
    <w:name w:val="Note Level 91"/>
    <w:basedOn w:val="Normal"/>
    <w:uiPriority w:val="99"/>
    <w:semiHidden/>
    <w:unhideWhenUsed/>
    <w:rsid w:val="00E67398"/>
    <w:pPr>
      <w:keepNext/>
      <w:numPr>
        <w:ilvl w:val="8"/>
        <w:numId w:val="2"/>
      </w:numPr>
      <w:spacing w:after="0"/>
      <w:contextualSpacing/>
      <w:outlineLvl w:val="8"/>
    </w:pPr>
    <w:rPr>
      <w:rFonts w:ascii="Verdana" w:hAnsi="Verdana"/>
    </w:rPr>
  </w:style>
  <w:style w:type="paragraph" w:customStyle="1" w:styleId="EndNoteBibliographyTitle">
    <w:name w:val="EndNote Bibliography Title"/>
    <w:basedOn w:val="Normal"/>
    <w:link w:val="EndNoteBibliographyTitleChar"/>
    <w:rsid w:val="007D6235"/>
    <w:pPr>
      <w:spacing w:after="0"/>
      <w:jc w:val="center"/>
    </w:pPr>
    <w:rPr>
      <w:rFonts w:ascii="Cambria" w:hAnsi="Cambria"/>
      <w:noProof/>
      <w:sz w:val="24"/>
    </w:rPr>
  </w:style>
  <w:style w:type="character" w:customStyle="1" w:styleId="EndNoteBibliographyTitleChar">
    <w:name w:val="EndNote Bibliography Title Char"/>
    <w:basedOn w:val="DefaultParagraphFont"/>
    <w:link w:val="EndNoteBibliographyTitle"/>
    <w:rsid w:val="007D6235"/>
    <w:rPr>
      <w:rFonts w:ascii="Cambria" w:hAnsi="Cambria"/>
      <w:noProof/>
      <w:sz w:val="24"/>
    </w:rPr>
  </w:style>
  <w:style w:type="paragraph" w:customStyle="1" w:styleId="EndNoteBibliography">
    <w:name w:val="EndNote Bibliography"/>
    <w:basedOn w:val="Normal"/>
    <w:link w:val="EndNoteBibliographyChar"/>
    <w:rsid w:val="007D6235"/>
    <w:pPr>
      <w:spacing w:line="240" w:lineRule="auto"/>
    </w:pPr>
    <w:rPr>
      <w:rFonts w:ascii="Cambria" w:hAnsi="Cambria"/>
      <w:noProof/>
      <w:sz w:val="24"/>
    </w:rPr>
  </w:style>
  <w:style w:type="character" w:customStyle="1" w:styleId="EndNoteBibliographyChar">
    <w:name w:val="EndNote Bibliography Char"/>
    <w:basedOn w:val="DefaultParagraphFont"/>
    <w:link w:val="EndNoteBibliography"/>
    <w:rsid w:val="007D6235"/>
    <w:rPr>
      <w:rFonts w:ascii="Cambria" w:hAnsi="Cambria"/>
      <w:noProof/>
      <w:sz w:val="24"/>
    </w:rPr>
  </w:style>
  <w:style w:type="table" w:styleId="LightShading-Accent3">
    <w:name w:val="Light Shading Accent 3"/>
    <w:basedOn w:val="TableNormal"/>
    <w:uiPriority w:val="60"/>
    <w:rsid w:val="000313D3"/>
    <w:pPr>
      <w:spacing w:after="0" w:line="240" w:lineRule="auto"/>
    </w:pPr>
    <w:rPr>
      <w:color w:val="76923C" w:themeColor="accent3" w:themeShade="BF"/>
      <w:lang w:val="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9537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9500">
      <w:bodyDiv w:val="1"/>
      <w:marLeft w:val="0"/>
      <w:marRight w:val="0"/>
      <w:marTop w:val="0"/>
      <w:marBottom w:val="0"/>
      <w:divBdr>
        <w:top w:val="none" w:sz="0" w:space="0" w:color="auto"/>
        <w:left w:val="none" w:sz="0" w:space="0" w:color="auto"/>
        <w:bottom w:val="none" w:sz="0" w:space="0" w:color="auto"/>
        <w:right w:val="none" w:sz="0" w:space="0" w:color="auto"/>
      </w:divBdr>
    </w:div>
    <w:div w:id="340551227">
      <w:bodyDiv w:val="1"/>
      <w:marLeft w:val="0"/>
      <w:marRight w:val="0"/>
      <w:marTop w:val="0"/>
      <w:marBottom w:val="0"/>
      <w:divBdr>
        <w:top w:val="none" w:sz="0" w:space="0" w:color="auto"/>
        <w:left w:val="none" w:sz="0" w:space="0" w:color="auto"/>
        <w:bottom w:val="none" w:sz="0" w:space="0" w:color="auto"/>
        <w:right w:val="none" w:sz="0" w:space="0" w:color="auto"/>
      </w:divBdr>
    </w:div>
    <w:div w:id="438763831">
      <w:bodyDiv w:val="1"/>
      <w:marLeft w:val="0"/>
      <w:marRight w:val="0"/>
      <w:marTop w:val="0"/>
      <w:marBottom w:val="0"/>
      <w:divBdr>
        <w:top w:val="none" w:sz="0" w:space="0" w:color="auto"/>
        <w:left w:val="none" w:sz="0" w:space="0" w:color="auto"/>
        <w:bottom w:val="none" w:sz="0" w:space="0" w:color="auto"/>
        <w:right w:val="none" w:sz="0" w:space="0" w:color="auto"/>
      </w:divBdr>
    </w:div>
    <w:div w:id="1193689503">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679848032">
      <w:bodyDiv w:val="1"/>
      <w:marLeft w:val="0"/>
      <w:marRight w:val="0"/>
      <w:marTop w:val="0"/>
      <w:marBottom w:val="0"/>
      <w:divBdr>
        <w:top w:val="none" w:sz="0" w:space="0" w:color="auto"/>
        <w:left w:val="none" w:sz="0" w:space="0" w:color="auto"/>
        <w:bottom w:val="none" w:sz="0" w:space="0" w:color="auto"/>
        <w:right w:val="none" w:sz="0" w:space="0" w:color="auto"/>
      </w:divBdr>
    </w:div>
    <w:div w:id="1688098621">
      <w:bodyDiv w:val="1"/>
      <w:marLeft w:val="0"/>
      <w:marRight w:val="0"/>
      <w:marTop w:val="0"/>
      <w:marBottom w:val="0"/>
      <w:divBdr>
        <w:top w:val="none" w:sz="0" w:space="0" w:color="auto"/>
        <w:left w:val="none" w:sz="0" w:space="0" w:color="auto"/>
        <w:bottom w:val="none" w:sz="0" w:space="0" w:color="auto"/>
        <w:right w:val="none" w:sz="0" w:space="0" w:color="auto"/>
      </w:divBdr>
      <w:divsChild>
        <w:div w:id="1369259299">
          <w:marLeft w:val="0"/>
          <w:marRight w:val="0"/>
          <w:marTop w:val="0"/>
          <w:marBottom w:val="0"/>
          <w:divBdr>
            <w:top w:val="none" w:sz="0" w:space="0" w:color="auto"/>
            <w:left w:val="none" w:sz="0" w:space="0" w:color="auto"/>
            <w:bottom w:val="none" w:sz="0" w:space="0" w:color="auto"/>
            <w:right w:val="none" w:sz="0" w:space="0" w:color="auto"/>
          </w:divBdr>
        </w:div>
        <w:div w:id="12533023">
          <w:marLeft w:val="0"/>
          <w:marRight w:val="0"/>
          <w:marTop w:val="0"/>
          <w:marBottom w:val="0"/>
          <w:divBdr>
            <w:top w:val="none" w:sz="0" w:space="0" w:color="auto"/>
            <w:left w:val="none" w:sz="0" w:space="0" w:color="auto"/>
            <w:bottom w:val="none" w:sz="0" w:space="0" w:color="auto"/>
            <w:right w:val="none" w:sz="0" w:space="0" w:color="auto"/>
          </w:divBdr>
        </w:div>
        <w:div w:id="1819345671">
          <w:marLeft w:val="0"/>
          <w:marRight w:val="0"/>
          <w:marTop w:val="0"/>
          <w:marBottom w:val="0"/>
          <w:divBdr>
            <w:top w:val="none" w:sz="0" w:space="0" w:color="auto"/>
            <w:left w:val="none" w:sz="0" w:space="0" w:color="auto"/>
            <w:bottom w:val="none" w:sz="0" w:space="0" w:color="auto"/>
            <w:right w:val="none" w:sz="0" w:space="0" w:color="auto"/>
          </w:divBdr>
        </w:div>
        <w:div w:id="660352647">
          <w:marLeft w:val="0"/>
          <w:marRight w:val="0"/>
          <w:marTop w:val="0"/>
          <w:marBottom w:val="0"/>
          <w:divBdr>
            <w:top w:val="none" w:sz="0" w:space="0" w:color="auto"/>
            <w:left w:val="none" w:sz="0" w:space="0" w:color="auto"/>
            <w:bottom w:val="none" w:sz="0" w:space="0" w:color="auto"/>
            <w:right w:val="none" w:sz="0" w:space="0" w:color="auto"/>
          </w:divBdr>
        </w:div>
        <w:div w:id="1987277743">
          <w:marLeft w:val="0"/>
          <w:marRight w:val="0"/>
          <w:marTop w:val="0"/>
          <w:marBottom w:val="0"/>
          <w:divBdr>
            <w:top w:val="none" w:sz="0" w:space="0" w:color="auto"/>
            <w:left w:val="none" w:sz="0" w:space="0" w:color="auto"/>
            <w:bottom w:val="none" w:sz="0" w:space="0" w:color="auto"/>
            <w:right w:val="none" w:sz="0" w:space="0" w:color="auto"/>
          </w:divBdr>
        </w:div>
        <w:div w:id="1042629206">
          <w:marLeft w:val="0"/>
          <w:marRight w:val="0"/>
          <w:marTop w:val="0"/>
          <w:marBottom w:val="0"/>
          <w:divBdr>
            <w:top w:val="none" w:sz="0" w:space="0" w:color="auto"/>
            <w:left w:val="none" w:sz="0" w:space="0" w:color="auto"/>
            <w:bottom w:val="none" w:sz="0" w:space="0" w:color="auto"/>
            <w:right w:val="none" w:sz="0" w:space="0" w:color="auto"/>
          </w:divBdr>
        </w:div>
        <w:div w:id="2024431574">
          <w:marLeft w:val="0"/>
          <w:marRight w:val="0"/>
          <w:marTop w:val="0"/>
          <w:marBottom w:val="0"/>
          <w:divBdr>
            <w:top w:val="none" w:sz="0" w:space="0" w:color="auto"/>
            <w:left w:val="none" w:sz="0" w:space="0" w:color="auto"/>
            <w:bottom w:val="none" w:sz="0" w:space="0" w:color="auto"/>
            <w:right w:val="none" w:sz="0" w:space="0" w:color="auto"/>
          </w:divBdr>
        </w:div>
        <w:div w:id="1105886630">
          <w:marLeft w:val="0"/>
          <w:marRight w:val="0"/>
          <w:marTop w:val="0"/>
          <w:marBottom w:val="0"/>
          <w:divBdr>
            <w:top w:val="none" w:sz="0" w:space="0" w:color="auto"/>
            <w:left w:val="none" w:sz="0" w:space="0" w:color="auto"/>
            <w:bottom w:val="none" w:sz="0" w:space="0" w:color="auto"/>
            <w:right w:val="none" w:sz="0" w:space="0" w:color="auto"/>
          </w:divBdr>
        </w:div>
        <w:div w:id="1750888176">
          <w:marLeft w:val="0"/>
          <w:marRight w:val="0"/>
          <w:marTop w:val="0"/>
          <w:marBottom w:val="0"/>
          <w:divBdr>
            <w:top w:val="none" w:sz="0" w:space="0" w:color="auto"/>
            <w:left w:val="none" w:sz="0" w:space="0" w:color="auto"/>
            <w:bottom w:val="none" w:sz="0" w:space="0" w:color="auto"/>
            <w:right w:val="none" w:sz="0" w:space="0" w:color="auto"/>
          </w:divBdr>
        </w:div>
        <w:div w:id="123817870">
          <w:marLeft w:val="0"/>
          <w:marRight w:val="0"/>
          <w:marTop w:val="0"/>
          <w:marBottom w:val="0"/>
          <w:divBdr>
            <w:top w:val="none" w:sz="0" w:space="0" w:color="auto"/>
            <w:left w:val="none" w:sz="0" w:space="0" w:color="auto"/>
            <w:bottom w:val="none" w:sz="0" w:space="0" w:color="auto"/>
            <w:right w:val="none" w:sz="0" w:space="0" w:color="auto"/>
          </w:divBdr>
        </w:div>
        <w:div w:id="688483640">
          <w:marLeft w:val="0"/>
          <w:marRight w:val="0"/>
          <w:marTop w:val="0"/>
          <w:marBottom w:val="0"/>
          <w:divBdr>
            <w:top w:val="none" w:sz="0" w:space="0" w:color="auto"/>
            <w:left w:val="none" w:sz="0" w:space="0" w:color="auto"/>
            <w:bottom w:val="none" w:sz="0" w:space="0" w:color="auto"/>
            <w:right w:val="none" w:sz="0" w:space="0" w:color="auto"/>
          </w:divBdr>
        </w:div>
        <w:div w:id="763110327">
          <w:marLeft w:val="0"/>
          <w:marRight w:val="0"/>
          <w:marTop w:val="0"/>
          <w:marBottom w:val="0"/>
          <w:divBdr>
            <w:top w:val="none" w:sz="0" w:space="0" w:color="auto"/>
            <w:left w:val="none" w:sz="0" w:space="0" w:color="auto"/>
            <w:bottom w:val="none" w:sz="0" w:space="0" w:color="auto"/>
            <w:right w:val="none" w:sz="0" w:space="0" w:color="auto"/>
          </w:divBdr>
        </w:div>
        <w:div w:id="818427277">
          <w:marLeft w:val="0"/>
          <w:marRight w:val="0"/>
          <w:marTop w:val="0"/>
          <w:marBottom w:val="0"/>
          <w:divBdr>
            <w:top w:val="none" w:sz="0" w:space="0" w:color="auto"/>
            <w:left w:val="none" w:sz="0" w:space="0" w:color="auto"/>
            <w:bottom w:val="none" w:sz="0" w:space="0" w:color="auto"/>
            <w:right w:val="none" w:sz="0" w:space="0" w:color="auto"/>
          </w:divBdr>
        </w:div>
        <w:div w:id="1779180546">
          <w:marLeft w:val="0"/>
          <w:marRight w:val="0"/>
          <w:marTop w:val="0"/>
          <w:marBottom w:val="0"/>
          <w:divBdr>
            <w:top w:val="none" w:sz="0" w:space="0" w:color="auto"/>
            <w:left w:val="none" w:sz="0" w:space="0" w:color="auto"/>
            <w:bottom w:val="none" w:sz="0" w:space="0" w:color="auto"/>
            <w:right w:val="none" w:sz="0" w:space="0" w:color="auto"/>
          </w:divBdr>
        </w:div>
        <w:div w:id="1883857136">
          <w:marLeft w:val="0"/>
          <w:marRight w:val="0"/>
          <w:marTop w:val="0"/>
          <w:marBottom w:val="0"/>
          <w:divBdr>
            <w:top w:val="none" w:sz="0" w:space="0" w:color="auto"/>
            <w:left w:val="none" w:sz="0" w:space="0" w:color="auto"/>
            <w:bottom w:val="none" w:sz="0" w:space="0" w:color="auto"/>
            <w:right w:val="none" w:sz="0" w:space="0" w:color="auto"/>
          </w:divBdr>
        </w:div>
        <w:div w:id="1874684691">
          <w:marLeft w:val="0"/>
          <w:marRight w:val="0"/>
          <w:marTop w:val="0"/>
          <w:marBottom w:val="0"/>
          <w:divBdr>
            <w:top w:val="none" w:sz="0" w:space="0" w:color="auto"/>
            <w:left w:val="none" w:sz="0" w:space="0" w:color="auto"/>
            <w:bottom w:val="none" w:sz="0" w:space="0" w:color="auto"/>
            <w:right w:val="none" w:sz="0" w:space="0" w:color="auto"/>
          </w:divBdr>
        </w:div>
        <w:div w:id="1452093500">
          <w:marLeft w:val="0"/>
          <w:marRight w:val="0"/>
          <w:marTop w:val="0"/>
          <w:marBottom w:val="0"/>
          <w:divBdr>
            <w:top w:val="none" w:sz="0" w:space="0" w:color="auto"/>
            <w:left w:val="none" w:sz="0" w:space="0" w:color="auto"/>
            <w:bottom w:val="none" w:sz="0" w:space="0" w:color="auto"/>
            <w:right w:val="none" w:sz="0" w:space="0" w:color="auto"/>
          </w:divBdr>
        </w:div>
        <w:div w:id="176581173">
          <w:marLeft w:val="0"/>
          <w:marRight w:val="0"/>
          <w:marTop w:val="0"/>
          <w:marBottom w:val="0"/>
          <w:divBdr>
            <w:top w:val="none" w:sz="0" w:space="0" w:color="auto"/>
            <w:left w:val="none" w:sz="0" w:space="0" w:color="auto"/>
            <w:bottom w:val="none" w:sz="0" w:space="0" w:color="auto"/>
            <w:right w:val="none" w:sz="0" w:space="0" w:color="auto"/>
          </w:divBdr>
        </w:div>
        <w:div w:id="680550748">
          <w:marLeft w:val="0"/>
          <w:marRight w:val="0"/>
          <w:marTop w:val="0"/>
          <w:marBottom w:val="0"/>
          <w:divBdr>
            <w:top w:val="none" w:sz="0" w:space="0" w:color="auto"/>
            <w:left w:val="none" w:sz="0" w:space="0" w:color="auto"/>
            <w:bottom w:val="none" w:sz="0" w:space="0" w:color="auto"/>
            <w:right w:val="none" w:sz="0" w:space="0" w:color="auto"/>
          </w:divBdr>
        </w:div>
        <w:div w:id="534468185">
          <w:marLeft w:val="0"/>
          <w:marRight w:val="0"/>
          <w:marTop w:val="0"/>
          <w:marBottom w:val="0"/>
          <w:divBdr>
            <w:top w:val="none" w:sz="0" w:space="0" w:color="auto"/>
            <w:left w:val="none" w:sz="0" w:space="0" w:color="auto"/>
            <w:bottom w:val="none" w:sz="0" w:space="0" w:color="auto"/>
            <w:right w:val="none" w:sz="0" w:space="0" w:color="auto"/>
          </w:divBdr>
        </w:div>
        <w:div w:id="1153375412">
          <w:marLeft w:val="0"/>
          <w:marRight w:val="0"/>
          <w:marTop w:val="0"/>
          <w:marBottom w:val="0"/>
          <w:divBdr>
            <w:top w:val="none" w:sz="0" w:space="0" w:color="auto"/>
            <w:left w:val="none" w:sz="0" w:space="0" w:color="auto"/>
            <w:bottom w:val="none" w:sz="0" w:space="0" w:color="auto"/>
            <w:right w:val="none" w:sz="0" w:space="0" w:color="auto"/>
          </w:divBdr>
        </w:div>
        <w:div w:id="1041172498">
          <w:marLeft w:val="0"/>
          <w:marRight w:val="0"/>
          <w:marTop w:val="0"/>
          <w:marBottom w:val="0"/>
          <w:divBdr>
            <w:top w:val="none" w:sz="0" w:space="0" w:color="auto"/>
            <w:left w:val="none" w:sz="0" w:space="0" w:color="auto"/>
            <w:bottom w:val="none" w:sz="0" w:space="0" w:color="auto"/>
            <w:right w:val="none" w:sz="0" w:space="0" w:color="auto"/>
          </w:divBdr>
        </w:div>
        <w:div w:id="458039950">
          <w:marLeft w:val="0"/>
          <w:marRight w:val="0"/>
          <w:marTop w:val="0"/>
          <w:marBottom w:val="0"/>
          <w:divBdr>
            <w:top w:val="none" w:sz="0" w:space="0" w:color="auto"/>
            <w:left w:val="none" w:sz="0" w:space="0" w:color="auto"/>
            <w:bottom w:val="none" w:sz="0" w:space="0" w:color="auto"/>
            <w:right w:val="none" w:sz="0" w:space="0" w:color="auto"/>
          </w:divBdr>
        </w:div>
        <w:div w:id="916137549">
          <w:marLeft w:val="0"/>
          <w:marRight w:val="0"/>
          <w:marTop w:val="0"/>
          <w:marBottom w:val="0"/>
          <w:divBdr>
            <w:top w:val="none" w:sz="0" w:space="0" w:color="auto"/>
            <w:left w:val="none" w:sz="0" w:space="0" w:color="auto"/>
            <w:bottom w:val="none" w:sz="0" w:space="0" w:color="auto"/>
            <w:right w:val="none" w:sz="0" w:space="0" w:color="auto"/>
          </w:divBdr>
        </w:div>
        <w:div w:id="1532496114">
          <w:marLeft w:val="0"/>
          <w:marRight w:val="0"/>
          <w:marTop w:val="0"/>
          <w:marBottom w:val="0"/>
          <w:divBdr>
            <w:top w:val="none" w:sz="0" w:space="0" w:color="auto"/>
            <w:left w:val="none" w:sz="0" w:space="0" w:color="auto"/>
            <w:bottom w:val="none" w:sz="0" w:space="0" w:color="auto"/>
            <w:right w:val="none" w:sz="0" w:space="0" w:color="auto"/>
          </w:divBdr>
        </w:div>
        <w:div w:id="778843009">
          <w:marLeft w:val="0"/>
          <w:marRight w:val="0"/>
          <w:marTop w:val="0"/>
          <w:marBottom w:val="0"/>
          <w:divBdr>
            <w:top w:val="none" w:sz="0" w:space="0" w:color="auto"/>
            <w:left w:val="none" w:sz="0" w:space="0" w:color="auto"/>
            <w:bottom w:val="none" w:sz="0" w:space="0" w:color="auto"/>
            <w:right w:val="none" w:sz="0" w:space="0" w:color="auto"/>
          </w:divBdr>
        </w:div>
        <w:div w:id="80566841">
          <w:marLeft w:val="0"/>
          <w:marRight w:val="0"/>
          <w:marTop w:val="0"/>
          <w:marBottom w:val="0"/>
          <w:divBdr>
            <w:top w:val="none" w:sz="0" w:space="0" w:color="auto"/>
            <w:left w:val="none" w:sz="0" w:space="0" w:color="auto"/>
            <w:bottom w:val="none" w:sz="0" w:space="0" w:color="auto"/>
            <w:right w:val="none" w:sz="0" w:space="0" w:color="auto"/>
          </w:divBdr>
        </w:div>
        <w:div w:id="1622344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3538</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xuf</dc:creator>
  <cp:lastModifiedBy>BMSI</cp:lastModifiedBy>
  <cp:revision>7</cp:revision>
  <cp:lastPrinted>2016-10-19T07:49:00Z</cp:lastPrinted>
  <dcterms:created xsi:type="dcterms:W3CDTF">2016-12-30T08:55:00Z</dcterms:created>
  <dcterms:modified xsi:type="dcterms:W3CDTF">2016-12-31T06:01:00Z</dcterms:modified>
</cp:coreProperties>
</file>