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65D6" w14:textId="298DC1E3" w:rsidR="00625557" w:rsidRPr="005C145C" w:rsidRDefault="005C145C" w:rsidP="005C145C">
      <w:pPr>
        <w:widowControl w:val="0"/>
        <w:autoSpaceDE w:val="0"/>
        <w:autoSpaceDN w:val="0"/>
        <w:adjustRightInd w:val="0"/>
        <w:spacing w:before="240" w:line="276" w:lineRule="auto"/>
        <w:ind w:right="142"/>
        <w:rPr>
          <w:rFonts w:ascii="Cambria" w:hAnsi="Cambria" w:cs="Cambria"/>
          <w:color w:val="000000"/>
        </w:rPr>
      </w:pPr>
      <w:proofErr w:type="gramStart"/>
      <w:r w:rsidRPr="008D68EE">
        <w:rPr>
          <w:rFonts w:ascii="Cambria" w:hAnsi="Cambria" w:cs="Cambria"/>
          <w:b/>
          <w:bCs/>
          <w:color w:val="000000"/>
        </w:rPr>
        <w:t>Supplementary Table S1.</w:t>
      </w:r>
      <w:proofErr w:type="gramEnd"/>
      <w:r w:rsidRPr="008D68EE">
        <w:rPr>
          <w:rFonts w:ascii="Cambria" w:hAnsi="Cambria" w:cs="Cambria"/>
          <w:b/>
          <w:bCs/>
          <w:color w:val="000000"/>
        </w:rPr>
        <w:t xml:space="preserve"> </w:t>
      </w:r>
      <w:proofErr w:type="gramStart"/>
      <w:r w:rsidRPr="008D68EE">
        <w:rPr>
          <w:rFonts w:ascii="Cambria" w:hAnsi="Cambria" w:cs="Cambria"/>
          <w:color w:val="000000"/>
        </w:rPr>
        <w:t>Identification of</w:t>
      </w:r>
      <w:r>
        <w:rPr>
          <w:rFonts w:ascii="Cambria" w:hAnsi="Cambria" w:cs="Cambria"/>
          <w:color w:val="000000"/>
        </w:rPr>
        <w:t xml:space="preserve"> </w:t>
      </w:r>
      <w:r w:rsidRPr="008D68EE">
        <w:rPr>
          <w:rFonts w:ascii="Cambria" w:hAnsi="Cambria" w:cs="Cambria"/>
          <w:color w:val="000000"/>
        </w:rPr>
        <w:t xml:space="preserve">Candidate Tumour-Suppressor Gene(s) </w:t>
      </w:r>
      <w:proofErr w:type="spellStart"/>
      <w:r w:rsidRPr="008D68EE">
        <w:rPr>
          <w:rFonts w:ascii="Cambria" w:hAnsi="Cambria" w:cs="Cambria"/>
          <w:color w:val="000000"/>
        </w:rPr>
        <w:t>of</w:t>
      </w:r>
      <w:r w:rsidRPr="008D68EE">
        <w:rPr>
          <w:rFonts w:ascii="Cambria" w:hAnsi="Cambria" w:cs="Cambria"/>
          <w:i/>
          <w:iCs/>
          <w:color w:val="000000"/>
        </w:rPr>
        <w:t>Drosophila</w:t>
      </w:r>
      <w:proofErr w:type="spellEnd"/>
      <w:r w:rsidRPr="008D68EE">
        <w:rPr>
          <w:rFonts w:ascii="Cambria" w:hAnsi="Cambria" w:cs="Cambria"/>
          <w:i/>
          <w:iCs/>
          <w:color w:val="000000"/>
        </w:rPr>
        <w:t xml:space="preserve"> in silico</w:t>
      </w:r>
      <w:r w:rsidRPr="008D68EE">
        <w:rPr>
          <w:rFonts w:ascii="Cambria" w:hAnsi="Cambria" w:cs="Cambria"/>
          <w:color w:val="000000"/>
        </w:rPr>
        <w:t xml:space="preserve"> Predicted miR-7 Target Genes in the Gain of Dl Context</w:t>
      </w:r>
      <w:r w:rsidRPr="008D68EE">
        <w:rPr>
          <w:rFonts w:ascii="Cambria" w:hAnsi="Cambria" w:cs="Cambria"/>
          <w:b/>
          <w:bCs/>
          <w:color w:val="000000"/>
        </w:rPr>
        <w:t>.</w:t>
      </w:r>
      <w:proofErr w:type="gramEnd"/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9"/>
        <w:gridCol w:w="992"/>
        <w:gridCol w:w="765"/>
        <w:gridCol w:w="1220"/>
        <w:gridCol w:w="3526"/>
        <w:gridCol w:w="1417"/>
        <w:gridCol w:w="1418"/>
      </w:tblGrid>
      <w:tr w:rsidR="00625557" w:rsidRPr="00502798" w14:paraId="0D9B84C5" w14:textId="77777777" w:rsidTr="00D02486">
        <w:trPr>
          <w:trHeight w:val="20"/>
        </w:trPr>
        <w:tc>
          <w:tcPr>
            <w:tcW w:w="869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31CC95AF" w14:textId="732FF596" w:rsidR="00625557" w:rsidRPr="00D02486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Gene</w:t>
            </w: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10971625" w14:textId="7FDB836E" w:rsidR="00625557" w:rsidRPr="00502798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RN</w:t>
            </w:r>
            <w:r w:rsidRPr="00C521F9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Ai</w:t>
            </w:r>
            <w:proofErr w:type="spellEnd"/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65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0F394C6E" w14:textId="7DC5B362" w:rsidR="00625557" w:rsidRPr="00502798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 xml:space="preserve">Stock </w:t>
            </w:r>
          </w:p>
        </w:tc>
        <w:tc>
          <w:tcPr>
            <w:tcW w:w="1220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2435DA46" w14:textId="77777777" w:rsidR="00625557" w:rsidRPr="00502798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FlyBase ID</w:t>
            </w:r>
          </w:p>
        </w:tc>
        <w:tc>
          <w:tcPr>
            <w:tcW w:w="3526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41037FC1" w14:textId="77777777" w:rsidR="00625557" w:rsidRPr="00502798" w:rsidRDefault="00625557" w:rsidP="00D02486">
            <w:pPr>
              <w:tabs>
                <w:tab w:val="left" w:pos="1484"/>
              </w:tabs>
              <w:spacing w:after="0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FlyBase Genotype</w:t>
            </w:r>
          </w:p>
        </w:tc>
        <w:tc>
          <w:tcPr>
            <w:tcW w:w="1417" w:type="dxa"/>
            <w:tcBorders>
              <w:top w:val="single" w:sz="12" w:space="0" w:color="008000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14:paraId="0C7FBCF0" w14:textId="11ED67EB" w:rsidR="00625557" w:rsidRPr="00D02486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Phenotype</w:t>
            </w:r>
            <w:r w:rsidR="00D02486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c</w:t>
            </w:r>
          </w:p>
        </w:tc>
        <w:tc>
          <w:tcPr>
            <w:tcW w:w="1418" w:type="dxa"/>
            <w:tcBorders>
              <w:top w:val="single" w:sz="12" w:space="0" w:color="008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C74B2C" w14:textId="20798527" w:rsidR="00625557" w:rsidRPr="00D02486" w:rsidRDefault="00625557" w:rsidP="00D0248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Incidence</w:t>
            </w:r>
          </w:p>
        </w:tc>
      </w:tr>
      <w:tr w:rsidR="00D02486" w:rsidRPr="00502798" w14:paraId="2CB8DDD1" w14:textId="77777777" w:rsidTr="00D02486">
        <w:trPr>
          <w:trHeight w:val="20"/>
        </w:trPr>
        <w:tc>
          <w:tcPr>
            <w:tcW w:w="86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DB0AB3" w14:textId="77777777" w:rsidR="00D02486" w:rsidRPr="00502798" w:rsidRDefault="00D02486" w:rsidP="00222969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3667BD" w14:textId="234E0621" w:rsidR="00D02486" w:rsidRDefault="00D02486" w:rsidP="00BD4217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Collection</w:t>
            </w:r>
            <w:r w:rsidRPr="00BD4217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0836C163" w14:textId="247FB528" w:rsidR="00D02486" w:rsidRPr="00502798" w:rsidRDefault="00D02486" w:rsidP="00222969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502798"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Number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37A5B308" w14:textId="77777777" w:rsidR="00D02486" w:rsidRPr="00502798" w:rsidRDefault="00D02486" w:rsidP="00222969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6AD1F8FE" w14:textId="77777777" w:rsidR="00D02486" w:rsidRPr="00502798" w:rsidRDefault="00D02486" w:rsidP="00222969">
            <w:pPr>
              <w:tabs>
                <w:tab w:val="left" w:pos="1484"/>
              </w:tabs>
              <w:spacing w:after="0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4A263B" w14:textId="515F3CF6" w:rsidR="00D02486" w:rsidRPr="00502798" w:rsidRDefault="00D02486" w:rsidP="00222969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222969">
              <w:rPr>
                <w:rFonts w:ascii="Cambria" w:hAnsi="Cambria" w:cs="Cambri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ey</w:t>
            </w:r>
            <w:proofErr w:type="gramEnd"/>
            <w:r w:rsidRPr="00222969">
              <w:rPr>
                <w:rFonts w:ascii="Cambria" w:hAnsi="Cambria" w:cs="Cambri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-Gal4&gt;Dl&gt;</w:t>
            </w: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</w:t>
            </w:r>
            <w:r w:rsidRPr="00222969">
              <w:rPr>
                <w:rFonts w:ascii="Cambria" w:hAnsi="Cambria" w:cs="Cambri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cr2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A965F2" w14:textId="25EFF728" w:rsidR="00D02486" w:rsidRDefault="00D02486" w:rsidP="00635EF6">
            <w:pPr>
              <w:spacing w:after="0"/>
              <w:jc w:val="center"/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(</w:t>
            </w:r>
            <w:proofErr w:type="gramStart"/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n</w:t>
            </w:r>
            <w:proofErr w:type="gramEnd"/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lang w:eastAsia="es-ES"/>
              </w:rPr>
              <w:t>&gt;50)</w:t>
            </w:r>
            <w:r>
              <w:rPr>
                <w:rFonts w:ascii="Cambria" w:hAnsi="Cambria" w:cs="Cambria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d</w:t>
            </w:r>
          </w:p>
        </w:tc>
      </w:tr>
      <w:tr w:rsidR="00625557" w:rsidRPr="006D4BEA" w14:paraId="47AF03C8" w14:textId="77777777" w:rsidTr="00D02486">
        <w:trPr>
          <w:trHeight w:val="190"/>
        </w:trPr>
        <w:tc>
          <w:tcPr>
            <w:tcW w:w="869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2412C5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5-HT1β</w:t>
            </w:r>
          </w:p>
        </w:tc>
        <w:tc>
          <w:tcPr>
            <w:tcW w:w="992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94FF1D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AFD507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46485</w:t>
            </w:r>
          </w:p>
        </w:tc>
        <w:tc>
          <w:tcPr>
            <w:tcW w:w="1220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305E2F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FBst0466727</w:t>
            </w:r>
          </w:p>
        </w:tc>
        <w:tc>
          <w:tcPr>
            <w:tcW w:w="3526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3E1EF5C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P{GD17040}v46485/TM3</w:t>
            </w:r>
          </w:p>
        </w:tc>
        <w:tc>
          <w:tcPr>
            <w:tcW w:w="1417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DA8622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left w:val="nil"/>
              <w:bottom w:val="single" w:sz="8" w:space="0" w:color="FFFFFF"/>
              <w:right w:val="nil"/>
            </w:tcBorders>
            <w:vAlign w:val="center"/>
          </w:tcPr>
          <w:p w14:paraId="4FCB5CA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3207178B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030EC9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5-HT1β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FF0598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2A69A1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25833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C72DB6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FBst0025833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D57868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 xml:space="preserve">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P{y[+t7.7]v[+t1.8]=TRiP.JF01851}attP2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1D01AB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479ECC0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2E335A3A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51EFCE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aop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0D8CF6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898B58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34909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579989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FBst0034909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4E0E0A8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proofErr w:type="spell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sc</w:t>
            </w:r>
            <w:proofErr w:type="spell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*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P{TRiP.HMS01256}attP2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2175F2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Early lethal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5AA380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49839FF3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319311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aop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87C5CB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5FF0A1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26759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4330B1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FBst0026759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53E53EB" w14:textId="77777777" w:rsidR="00625557" w:rsidRPr="00B40264" w:rsidRDefault="00625557" w:rsidP="004D1155">
            <w:pPr>
              <w:spacing w:after="0"/>
              <w:ind w:right="-212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P{y[+t7.7v[+t1.8]=TRiP.JF02323}attP2/TM3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32625E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4989E0D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6BCDA55B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99C132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ato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398A6B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241E1D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4813FD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FBst0026316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D7AA298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;; P{TRiP.JF02089}attP2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BCA7B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47AF31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4327A53A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4D7DA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BobA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6D9872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222615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29796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FE459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FBst0458154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BF8D29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P{GD15234}v29796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39754A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0F97872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C30033" w14:paraId="22D58198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2FA6A4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bowl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BCCE9B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F2EA78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27074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BDD0F7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FBst0027074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AA88334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P{TRiP.JF02419}attP2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DBE5CB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Hyper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6AF70DB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10%</w:t>
            </w:r>
          </w:p>
        </w:tc>
      </w:tr>
      <w:tr w:rsidR="00625557" w:rsidRPr="00C30033" w14:paraId="14E29E5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3D9578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bowl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00599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C79FDD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v102050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F0C61B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FBst0473922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90EB627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KK110520}VIE-260B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46EC10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07EFC84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70%</w:t>
            </w:r>
          </w:p>
        </w:tc>
      </w:tr>
      <w:tr w:rsidR="00625557" w:rsidRPr="006D4BEA" w14:paraId="0C9DD84D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4E0331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Cad87A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814AC8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C2BB99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28716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47AD98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FBst0028716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7F8C2F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P{TRiP.JF03143}attP2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D5BBE1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639956A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74668B9D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E7FCC1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Cad87A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7C4E76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7EDD62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105901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A3D3C1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FBst0477727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A36C805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KK104234}VIE-260B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2A4523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04F2DF2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127D4742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D0700B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Cad87A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0B26D7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81EBFB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8578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EAE3DA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FBst0471146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D810065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P{GD3637}v8578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8F907C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Hyper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44ABEBA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40%</w:t>
            </w:r>
          </w:p>
        </w:tc>
      </w:tr>
      <w:tr w:rsidR="00625557" w:rsidRPr="006D4BEA" w14:paraId="7BB4607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B2368A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CG10444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873631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DACD2F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4722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A25A89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FBst0467144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1C098EB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P{GD2104}v4722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4B74BD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66E509C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F787F5C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1E4D0C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CG10444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2293FC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380699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107008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05FBDD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FBst0478831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401CD59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KK101545}VIE-260B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42FA1A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725A5B9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612EA407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CBA954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CG11319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CFCDE9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F429F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7621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0FB8E4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FBst0470766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D8EED1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 P{GD954}v7621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F29C84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30F5CFB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1CFEC9A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55786B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CG12488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9D91DF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95E3DC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105028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F74E0F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FBst0476856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1E77696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KK113020}VIE-260B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7BD594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1617756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59A4365E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589F29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CG13908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82C612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998B86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28645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2E795C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FBst0028645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969898C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P{TRiP.JF03060}attP2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CE97A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209D9D3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206944FB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BC69EA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CG13908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DC017D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D60A53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47179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FB0368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FBst0467118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629C92A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P{GD16461}v47179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C17398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4206F81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3E63A0D0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1881FD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CG18549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E3B0A1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A0020E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107272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1FA1FF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FBst0479094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3A94AD4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KK102196}VIE-260B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A889C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6CBA33D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32973CC3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F1D200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CG31472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B61BB6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F5F2D9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105941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165E01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FBst0477767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C529617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KK107976}VIE-260B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754D1F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C08A46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3B4A1AE4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F02D3A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CG32103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A7EFDE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4DF0BA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108078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BCE571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FBst0479890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5EEDB68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KK100089}VIE-260B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763C90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0A24A7E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5A560FA9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4F66BB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CG7272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C8FA2A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D60941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8375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D1E675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FBst0471046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26F296E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P{GD2471}v8375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D953CF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4150F86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4B321519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2A39F7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CG9368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A2A30C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F9D851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28292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9071AB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FBst0028292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99D9FE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P{TRiP.JF02922}attP2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94CBF7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505AEC8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239DFC0F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B60302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CG9368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425353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2777D6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29786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D1202D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FBst0458148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7042E8C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 P{GD15225}v29786/</w:t>
            </w:r>
            <w:proofErr w:type="spell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CyO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67AAA7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4AEA8FD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60%</w:t>
            </w:r>
          </w:p>
        </w:tc>
      </w:tr>
      <w:tr w:rsidR="00625557" w:rsidRPr="006D4BEA" w14:paraId="7B47C4C3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EDB9F1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cpa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A72444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CB2A12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BDC251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FBst0472646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7879C61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KK108554}VIE-260B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886F17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7BEAD70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100%</w:t>
            </w:r>
          </w:p>
        </w:tc>
      </w:tr>
      <w:tr w:rsidR="00625557" w:rsidRPr="006D4BEA" w14:paraId="24351A7D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B54670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da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0021B1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2BD6122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29326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E824E7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FBst0029326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7809C45C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P{TRiP.JF02488}attP2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9BEEB0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1C4BD4F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67D5C469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445E75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da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8C86B0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BBE48B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105258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DF7E97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FBst0477086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AC496C1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KK104800}VIE-260B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2D8551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1045FBB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35A66452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EDCEDC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dachs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4C9B9C6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8CBE77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27664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17BCE7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FBst0027664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5ABBBD0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P{TRiP.JF02743}attP2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850F09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142A4BB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2B08FCA9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637F4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dachs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3165FF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C6C882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102550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AAF4E6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FBst0474419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2608FC7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KK111964}VIE-260B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D78999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56A8F69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784FB34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2D1B84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da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296A62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3870E86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26319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5E90A72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FBst0026319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6E68BCE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P{TRiP.JF02092}attP2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3231BC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14:paraId="34ED1D2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04C351E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3A5A1A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gho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43854F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0218AB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106929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1D42EC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FBst0478752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146CE0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KK102658}VIE-260B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EA1B7B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Pupal</w:t>
            </w:r>
            <w:proofErr w:type="spell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 xml:space="preserve"> lethal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2D111E4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C30033" w14:paraId="6A94C91C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428CE2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C7A58F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CB47DB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</w:pPr>
            <w:r w:rsidRPr="00B40264">
              <w:rPr>
                <w:rFonts w:ascii="Cambria" w:hAnsi="Cambria" w:cs="Cambria"/>
                <w:sz w:val="16"/>
                <w:szCs w:val="16"/>
              </w:rPr>
              <w:t>27738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47718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</w:pPr>
            <w:r w:rsidRPr="00B40264">
              <w:rPr>
                <w:rFonts w:ascii="Cambria" w:hAnsi="Cambria" w:cs="Cambria"/>
                <w:sz w:val="16"/>
                <w:szCs w:val="16"/>
              </w:rPr>
              <w:t>FBtp0052562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DA3928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P{TRiP.JF02822}attP2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CCF7E8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F3620C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100%</w:t>
            </w:r>
          </w:p>
        </w:tc>
      </w:tr>
      <w:tr w:rsidR="00625557" w:rsidRPr="006D4BEA" w14:paraId="68A69C95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F42E4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HLHm3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A15F3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CDDA7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25977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367F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FBst0025977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F7586E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 xml:space="preserve">1 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P{TRiP.JF01999}attP2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B08193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/>
            <w:vAlign w:val="center"/>
          </w:tcPr>
          <w:p w14:paraId="70BB9DE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6DDE6587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AD1FA5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_tradnl" w:eastAsia="es-ES"/>
              </w:rPr>
              <w:t>HLHm4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47D98E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15F795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29378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6BF950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FBst0029378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EC5799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 xml:space="preserve">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 P{TRiP.JF03310}attP2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8D5C72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C47143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148E23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7E9E20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HLHm5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92103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8852C1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26201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F8DF2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FBst0026201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956D27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 xml:space="preserve">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 P{TRiP.JF02099}attP2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C893B6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/>
            <w:vAlign w:val="center"/>
          </w:tcPr>
          <w:p w14:paraId="57B9784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45BBA011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1A187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HLHm5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8295C9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5D18CC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47124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12A78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FBst0467079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DB1BBD6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P{GD16281}v47124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7FD9C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61D1B93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64A1F8E3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F8764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HLHm5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BDE744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1FDCF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101948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6D2F1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FBst0473820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4B4A87A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KK110311}VIE-260B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1B022B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/>
            <w:vAlign w:val="center"/>
          </w:tcPr>
          <w:p w14:paraId="2D31A55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7D88D58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4D6125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HLHmγ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89EFA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DBB393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25978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28F26F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FBst0025978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8D66A6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 xml:space="preserve">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P{TRiP.JF02000}attP2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BC023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BAE46A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C30033" w14:paraId="69A59140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9B3304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_tradnl" w:eastAsia="es-ES"/>
              </w:rPr>
              <w:t>HLHmδ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A50D0D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967A96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v13077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DADF8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FBst0450833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BF568C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P{GD4458}v13077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A6844C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Hypo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/>
            <w:vAlign w:val="center"/>
          </w:tcPr>
          <w:p w14:paraId="3D22586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C30033" w14:paraId="367955B9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FC2227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_tradnl" w:eastAsia="es-ES"/>
              </w:rPr>
              <w:t>HLHmδ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5AFE28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792259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v100056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CB8F5C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FBst0471930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EBAEBE1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KK103234}VIE-260B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3F7DCF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6E4115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30%</w:t>
            </w:r>
          </w:p>
        </w:tc>
      </w:tr>
      <w:tr w:rsidR="00625557" w:rsidRPr="00C30033" w14:paraId="0C045BEF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7DA795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ihog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36ED8D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E81E48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v29897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8291E3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FBst0458215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C799BB1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P{GD14317}v29897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056C27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4B6F686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80%</w:t>
            </w:r>
          </w:p>
        </w:tc>
      </w:tr>
      <w:tr w:rsidR="00625557" w:rsidRPr="00C30033" w14:paraId="7390002F" w14:textId="77777777" w:rsidTr="00D02486">
        <w:trPr>
          <w:trHeight w:val="190"/>
        </w:trPr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479B9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vertAlign w:val="superscript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ihog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C29D44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BC1F73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v102602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B350A9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FBst0474471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CE4ED85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KK112149}VIE-260B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578E1E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097F4BE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100%</w:t>
            </w:r>
          </w:p>
        </w:tc>
      </w:tr>
      <w:tr w:rsidR="00625557" w:rsidRPr="006D4BEA" w14:paraId="4A72649D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664036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jbug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5E3A23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8D223E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102221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0B8BA6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FBst0474090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9D4A915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KK111138}VIE-260B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E67818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13E16F2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5EB500B6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18ACA6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jbug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82C1E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756A75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28471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25FAE2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FBst0457492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BA98C79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P{GD13033}v28471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27EEA8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9F81E7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46C55D0B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0E9254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6B47E27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FC8E37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31312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8CB81C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FBst0031312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23EB3EA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 xml:space="preserve">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P{TRiP.JF01259}attP2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A89052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Hyper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0598822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100%</w:t>
            </w:r>
          </w:p>
        </w:tc>
      </w:tr>
      <w:tr w:rsidR="00625557" w:rsidRPr="006D4BEA" w14:paraId="25F72B6D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C8F512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proofErr w:type="gram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mbc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1291D0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14CA4C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16044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4599E4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FBst0452122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D1A415F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P{GD6965}v16044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34A8DB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E2C564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2FD19373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649C69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Rac1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7539DF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BL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DDEE44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28985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AE8DE7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FBst0028985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2AC9264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y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 xml:space="preserve"> v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val="es-ES" w:eastAsia="es-ES"/>
              </w:rPr>
              <w:t>1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  <w:t>; P{TRiP.JF02813}attP2 e*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178E1A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557620B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5A8B0198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6127880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Ssadh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DA5722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F1A4AF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106637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B9DF8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FBst0472903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BC15865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KK106637}VIE-260B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368FB6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0D824B2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54CFB77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1C914E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Sucb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A340FA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A4A424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101554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0DDE77B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FBst0473427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AA45990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KK109063}VIE-260B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E0CC339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4AAA60B6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75419C48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57B36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Teh1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08B93C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5B1D74B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46364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29D3E7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FBst0466655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5719253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P{GD2891}v46364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1075E1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32B217A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057B239A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1156EB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Teh1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E45465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22A91635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102816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4BC5C07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FBst0474681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C75DE42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KK103880}VIE-260B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DC974A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39A4E1E7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6D4BEA" w14:paraId="5F6312BA" w14:textId="77777777" w:rsidTr="00D02486">
        <w:trPr>
          <w:trHeight w:val="190"/>
        </w:trPr>
        <w:tc>
          <w:tcPr>
            <w:tcW w:w="869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01185C3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Tom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B457A3C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36F14F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v101652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783C794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FBst0473525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58C6B08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P{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KK105340}VIE-260B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F2EBD2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N.C.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204DAFEE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625557" w:rsidRPr="00C30033" w14:paraId="2C48798E" w14:textId="77777777" w:rsidTr="00D02486">
        <w:trPr>
          <w:trHeight w:val="190"/>
        </w:trPr>
        <w:tc>
          <w:tcPr>
            <w:tcW w:w="869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6D25E88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i/>
                <w:iCs/>
                <w:color w:val="000000"/>
                <w:sz w:val="16"/>
                <w:szCs w:val="16"/>
                <w:lang w:eastAsia="es-ES"/>
              </w:rPr>
              <w:t>Tom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8175FF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VDRC</w:t>
            </w:r>
          </w:p>
        </w:tc>
        <w:tc>
          <w:tcPr>
            <w:tcW w:w="7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98BBB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v36614</w:t>
            </w:r>
            <w:proofErr w:type="gramEnd"/>
          </w:p>
        </w:tc>
        <w:tc>
          <w:tcPr>
            <w:tcW w:w="12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66FE21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FBst0461768</w:t>
            </w:r>
          </w:p>
        </w:tc>
        <w:tc>
          <w:tcPr>
            <w:tcW w:w="35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3001DF" w14:textId="77777777" w:rsidR="00625557" w:rsidRPr="00B40264" w:rsidRDefault="00625557" w:rsidP="004D1155">
            <w:pPr>
              <w:spacing w:after="0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proofErr w:type="gramStart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w</w:t>
            </w:r>
            <w:r w:rsidRPr="00B40264">
              <w:rPr>
                <w:rFonts w:ascii="Cambria" w:hAnsi="Cambria" w:cs="Cambria"/>
                <w:color w:val="000000"/>
                <w:sz w:val="16"/>
                <w:szCs w:val="16"/>
                <w:vertAlign w:val="superscript"/>
                <w:lang w:eastAsia="es-ES"/>
              </w:rPr>
              <w:t>1118</w:t>
            </w:r>
            <w:proofErr w:type="gramEnd"/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eastAsia="es-ES"/>
              </w:rPr>
              <w:t>; P{GD14880}v36614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0C47F3D" w14:textId="77777777" w:rsidR="00625557" w:rsidRPr="00B40264" w:rsidRDefault="00625557" w:rsidP="004D1155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s-E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T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BE5F1"/>
            <w:vAlign w:val="center"/>
          </w:tcPr>
          <w:p w14:paraId="5D51F59D" w14:textId="77777777" w:rsidR="00625557" w:rsidRPr="00B40264" w:rsidRDefault="00625557" w:rsidP="006E2EBF">
            <w:pPr>
              <w:spacing w:after="0"/>
              <w:jc w:val="center"/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</w:pPr>
            <w:r w:rsidRPr="00B40264">
              <w:rPr>
                <w:rFonts w:ascii="Cambria" w:hAnsi="Cambria" w:cs="Cambria"/>
                <w:color w:val="000000"/>
                <w:sz w:val="16"/>
                <w:szCs w:val="16"/>
                <w:lang w:val="en-US" w:eastAsia="es-ES"/>
              </w:rPr>
              <w:t>40%</w:t>
            </w:r>
          </w:p>
        </w:tc>
      </w:tr>
    </w:tbl>
    <w:p w14:paraId="1D5B442E" w14:textId="77777777" w:rsidR="005C145C" w:rsidRDefault="005C145C" w:rsidP="005C145C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Cambria"/>
          <w:color w:val="000000"/>
          <w:sz w:val="18"/>
          <w:szCs w:val="18"/>
          <w:vertAlign w:val="superscript"/>
        </w:rPr>
      </w:pPr>
    </w:p>
    <w:p w14:paraId="1C2253D8" w14:textId="77777777" w:rsidR="005C145C" w:rsidRPr="008D68EE" w:rsidRDefault="005C145C" w:rsidP="005C145C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Cambria"/>
          <w:color w:val="000000"/>
          <w:sz w:val="18"/>
          <w:szCs w:val="18"/>
        </w:rPr>
      </w:pPr>
      <w:proofErr w:type="gramStart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t>a</w:t>
      </w:r>
      <w:proofErr w:type="gramEnd"/>
      <w:r w:rsidRPr="008D68EE">
        <w:rPr>
          <w:rFonts w:ascii="Cambria" w:hAnsi="Cambria" w:cs="Cambria"/>
          <w:color w:val="000000"/>
          <w:sz w:val="18"/>
          <w:szCs w:val="18"/>
        </w:rPr>
        <w:t xml:space="preserve"> Genes sorted by alphabetic order. Note that generally the KK lines provoke stronger phenotypes than GD lines and that some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RNAi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 lines targeting the same gene caused inconsistent phenotype.</w:t>
      </w:r>
    </w:p>
    <w:p w14:paraId="6BF7562A" w14:textId="77777777" w:rsidR="005C145C" w:rsidRPr="008D68EE" w:rsidRDefault="005C145C" w:rsidP="005C145C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Cambria"/>
          <w:color w:val="000000"/>
          <w:sz w:val="18"/>
          <w:szCs w:val="18"/>
        </w:rPr>
      </w:pPr>
      <w:proofErr w:type="gramStart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t>b</w:t>
      </w:r>
      <w:proofErr w:type="gramEnd"/>
      <w:r w:rsidRPr="008D68EE">
        <w:rPr>
          <w:rFonts w:ascii="Cambria" w:hAnsi="Cambria" w:cs="Cambria"/>
          <w:color w:val="000000"/>
          <w:sz w:val="18"/>
          <w:szCs w:val="18"/>
        </w:rPr>
        <w:t xml:space="preserve"> VDRC: Vienna Drosophila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RNAi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Center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 (http://stockcenter.vdrc.at/control/main), BL: Bloomington Drosophila Stock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Center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 (http://fly.bio.indiana.edu/)</w:t>
      </w:r>
    </w:p>
    <w:p w14:paraId="0AB17B27" w14:textId="77777777" w:rsidR="005C145C" w:rsidRPr="008D68EE" w:rsidRDefault="005C145C" w:rsidP="005C145C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Cambria"/>
          <w:color w:val="000000"/>
          <w:sz w:val="18"/>
          <w:szCs w:val="18"/>
        </w:rPr>
      </w:pPr>
      <w:proofErr w:type="gramStart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t>c</w:t>
      </w:r>
      <w:proofErr w:type="gramEnd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t xml:space="preserve"> </w:t>
      </w:r>
      <w:r w:rsidRPr="008D68EE">
        <w:rPr>
          <w:rFonts w:ascii="Cambria" w:hAnsi="Cambria" w:cs="Cambria"/>
          <w:color w:val="000000"/>
          <w:sz w:val="18"/>
          <w:szCs w:val="18"/>
        </w:rPr>
        <w:t xml:space="preserve">T: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Tumor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; Hyper: Hyperplasia; Hypo: Hypoplasia, NC: No Change. Phenotype obtained from the cross between males from the different </w:t>
      </w:r>
      <w:proofErr w:type="spellStart"/>
      <w:r w:rsidRPr="008D68EE">
        <w:rPr>
          <w:rFonts w:ascii="Cambria" w:hAnsi="Cambria" w:cs="Cambria"/>
          <w:color w:val="000000"/>
          <w:sz w:val="18"/>
          <w:szCs w:val="18"/>
        </w:rPr>
        <w:t>RNAi</w:t>
      </w:r>
      <w:proofErr w:type="spellEnd"/>
      <w:r w:rsidRPr="008D68EE">
        <w:rPr>
          <w:rFonts w:ascii="Cambria" w:hAnsi="Cambria" w:cs="Cambria"/>
          <w:color w:val="000000"/>
          <w:sz w:val="18"/>
          <w:szCs w:val="18"/>
        </w:rPr>
        <w:t xml:space="preserve"> lines and females </w:t>
      </w:r>
      <w:r w:rsidRPr="008D68EE">
        <w:rPr>
          <w:rFonts w:ascii="Cambria" w:hAnsi="Cambria" w:cs="Cambria"/>
          <w:i/>
          <w:iCs/>
          <w:color w:val="000000"/>
          <w:sz w:val="18"/>
          <w:szCs w:val="18"/>
        </w:rPr>
        <w:t>ey&gt;Dl&gt;dcr2.</w:t>
      </w:r>
    </w:p>
    <w:p w14:paraId="55CE3E3D" w14:textId="77777777" w:rsidR="005C145C" w:rsidRPr="008D68EE" w:rsidRDefault="005C145C" w:rsidP="005C145C">
      <w:pPr>
        <w:widowControl w:val="0"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Cambria"/>
          <w:color w:val="000000"/>
          <w:sz w:val="18"/>
          <w:szCs w:val="18"/>
        </w:rPr>
      </w:pPr>
      <w:proofErr w:type="gramStart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lastRenderedPageBreak/>
        <w:t>d</w:t>
      </w:r>
      <w:proofErr w:type="gramEnd"/>
      <w:r w:rsidRPr="008D68EE">
        <w:rPr>
          <w:rFonts w:ascii="Cambria" w:hAnsi="Cambria" w:cs="Cambria"/>
          <w:color w:val="000000"/>
          <w:sz w:val="18"/>
          <w:szCs w:val="18"/>
          <w:vertAlign w:val="superscript"/>
        </w:rPr>
        <w:t xml:space="preserve"> </w:t>
      </w:r>
      <w:r w:rsidRPr="008D68EE">
        <w:rPr>
          <w:rFonts w:ascii="Cambria" w:hAnsi="Cambria" w:cs="Cambria"/>
          <w:i/>
          <w:iCs/>
          <w:color w:val="000000"/>
          <w:sz w:val="18"/>
          <w:szCs w:val="18"/>
        </w:rPr>
        <w:t>n</w:t>
      </w:r>
      <w:r w:rsidRPr="008D68EE">
        <w:rPr>
          <w:rFonts w:ascii="Cambria" w:hAnsi="Cambria" w:cs="Cambria"/>
          <w:color w:val="000000"/>
          <w:sz w:val="18"/>
          <w:szCs w:val="18"/>
        </w:rPr>
        <w:t xml:space="preserve"> = total number of eyes counted.</w:t>
      </w:r>
    </w:p>
    <w:p w14:paraId="64369767" w14:textId="77777777" w:rsidR="005C145C" w:rsidRPr="008D68EE" w:rsidRDefault="005C145C" w:rsidP="005C145C">
      <w:pPr>
        <w:widowControl w:val="0"/>
        <w:autoSpaceDE w:val="0"/>
        <w:autoSpaceDN w:val="0"/>
        <w:adjustRightInd w:val="0"/>
        <w:spacing w:before="360" w:line="600" w:lineRule="auto"/>
        <w:ind w:right="142"/>
        <w:rPr>
          <w:rFonts w:ascii="Cambria" w:hAnsi="Cambria" w:cs="Cambria"/>
          <w:color w:val="000000"/>
        </w:rPr>
      </w:pPr>
      <w:bookmarkStart w:id="0" w:name="_GoBack"/>
      <w:r w:rsidRPr="008D68EE">
        <w:rPr>
          <w:rFonts w:ascii="Cambria" w:hAnsi="Cambria" w:cs="Cambria"/>
          <w:color w:val="000000"/>
        </w:rPr>
        <w:t xml:space="preserve">The list above contains genes that are predicted to be target for </w:t>
      </w:r>
      <w:r w:rsidRPr="008D68EE">
        <w:rPr>
          <w:rFonts w:ascii="Cambria" w:hAnsi="Cambria" w:cs="Cambria"/>
          <w:i/>
          <w:iCs/>
          <w:color w:val="000000"/>
        </w:rPr>
        <w:t>D. melanogaster</w:t>
      </w:r>
      <w:r w:rsidRPr="008D68EE">
        <w:rPr>
          <w:rFonts w:ascii="Cambria" w:hAnsi="Cambria" w:cs="Cambria"/>
          <w:color w:val="000000"/>
        </w:rPr>
        <w:t xml:space="preserve"> miR-7 by the following databases: CBIO (http://cbio.mskcc.org/mirnaviewer/), </w:t>
      </w:r>
      <w:proofErr w:type="spellStart"/>
      <w:r w:rsidRPr="008D68EE">
        <w:rPr>
          <w:rFonts w:ascii="Cambria" w:hAnsi="Cambria" w:cs="Cambria"/>
          <w:color w:val="000000"/>
        </w:rPr>
        <w:t>TargetScan</w:t>
      </w:r>
      <w:proofErr w:type="spellEnd"/>
      <w:r w:rsidRPr="008D68EE">
        <w:rPr>
          <w:rFonts w:ascii="Cambria" w:hAnsi="Cambria" w:cs="Cambria"/>
          <w:color w:val="000000"/>
        </w:rPr>
        <w:t xml:space="preserve"> (http://www.targetscan.org/fly_11/), </w:t>
      </w:r>
      <w:proofErr w:type="spellStart"/>
      <w:r w:rsidRPr="008D68EE">
        <w:rPr>
          <w:rFonts w:ascii="Cambria" w:hAnsi="Cambria" w:cs="Cambria"/>
          <w:color w:val="000000"/>
        </w:rPr>
        <w:t>PicTar</w:t>
      </w:r>
      <w:proofErr w:type="spellEnd"/>
      <w:r w:rsidRPr="008D68EE">
        <w:rPr>
          <w:rFonts w:ascii="Cambria" w:hAnsi="Cambria" w:cs="Cambria"/>
          <w:color w:val="000000"/>
        </w:rPr>
        <w:t xml:space="preserve"> (http:// http://pictar.mdc-berlin.de/cgi-bin/PicTar_fly.cgi?species=fly/) and </w:t>
      </w:r>
      <w:proofErr w:type="spellStart"/>
      <w:r w:rsidRPr="008D68EE">
        <w:rPr>
          <w:rFonts w:ascii="Cambria" w:hAnsi="Cambria" w:cs="Cambria"/>
          <w:color w:val="000000"/>
        </w:rPr>
        <w:t>MirBase</w:t>
      </w:r>
      <w:proofErr w:type="spellEnd"/>
      <w:r w:rsidRPr="008D68EE">
        <w:rPr>
          <w:rFonts w:ascii="Cambria" w:hAnsi="Cambria" w:cs="Cambria"/>
          <w:color w:val="000000"/>
        </w:rPr>
        <w:t xml:space="preserve"> (http://microrna.sanger.ac.uk/sequences/). In addition, the highlighted rows correspond to genes that have been already validated as miR-7 targets in other cellular contexts (Li </w:t>
      </w:r>
      <w:r w:rsidRPr="008D68EE">
        <w:rPr>
          <w:rFonts w:ascii="Cambria" w:hAnsi="Cambria" w:cs="Cambria"/>
          <w:i/>
          <w:iCs/>
          <w:color w:val="000000"/>
        </w:rPr>
        <w:t>et al.</w:t>
      </w:r>
      <w:r w:rsidRPr="008D68EE">
        <w:rPr>
          <w:rFonts w:ascii="Cambria" w:hAnsi="Cambria" w:cs="Cambria"/>
          <w:color w:val="000000"/>
        </w:rPr>
        <w:t>, 2009 and citations therein).</w:t>
      </w:r>
    </w:p>
    <w:bookmarkEnd w:id="0"/>
    <w:p w14:paraId="370011B5" w14:textId="65A562EB" w:rsidR="00625557" w:rsidRPr="00B40264" w:rsidRDefault="00625557" w:rsidP="00635EF6">
      <w:pPr>
        <w:spacing w:after="120"/>
        <w:jc w:val="both"/>
        <w:rPr>
          <w:rFonts w:ascii="Cambria" w:hAnsi="Cambria" w:cs="Cambria"/>
          <w:sz w:val="18"/>
          <w:szCs w:val="18"/>
          <w:lang w:val="en-US"/>
        </w:rPr>
      </w:pPr>
    </w:p>
    <w:sectPr w:rsidR="00625557" w:rsidRPr="00B40264" w:rsidSect="005C145C">
      <w:pgSz w:w="11906" w:h="16838"/>
      <w:pgMar w:top="1077" w:right="707" w:bottom="1135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9A94" w14:textId="77777777" w:rsidR="001743D9" w:rsidRDefault="001743D9" w:rsidP="00F929F7">
      <w:pPr>
        <w:spacing w:after="0"/>
      </w:pPr>
      <w:r>
        <w:separator/>
      </w:r>
    </w:p>
  </w:endnote>
  <w:endnote w:type="continuationSeparator" w:id="0">
    <w:p w14:paraId="57198648" w14:textId="77777777" w:rsidR="001743D9" w:rsidRDefault="001743D9" w:rsidP="00F92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41822" w14:textId="77777777" w:rsidR="001743D9" w:rsidRDefault="001743D9" w:rsidP="00F929F7">
      <w:pPr>
        <w:spacing w:after="0"/>
      </w:pPr>
      <w:r>
        <w:separator/>
      </w:r>
    </w:p>
  </w:footnote>
  <w:footnote w:type="continuationSeparator" w:id="0">
    <w:p w14:paraId="5C173D51" w14:textId="77777777" w:rsidR="001743D9" w:rsidRDefault="001743D9" w:rsidP="00F929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C99"/>
    <w:multiLevelType w:val="hybridMultilevel"/>
    <w:tmpl w:val="08F02666"/>
    <w:lvl w:ilvl="0" w:tplc="9C70FB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530062"/>
    <w:multiLevelType w:val="hybridMultilevel"/>
    <w:tmpl w:val="D0BEC324"/>
    <w:lvl w:ilvl="0" w:tplc="460EF8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3"/>
    <w:rsid w:val="000132A0"/>
    <w:rsid w:val="00023C8C"/>
    <w:rsid w:val="0003508E"/>
    <w:rsid w:val="00051055"/>
    <w:rsid w:val="00093DE3"/>
    <w:rsid w:val="00142CBA"/>
    <w:rsid w:val="001523A1"/>
    <w:rsid w:val="001743D9"/>
    <w:rsid w:val="001A15A8"/>
    <w:rsid w:val="001C6373"/>
    <w:rsid w:val="00200FB4"/>
    <w:rsid w:val="002127B3"/>
    <w:rsid w:val="00222969"/>
    <w:rsid w:val="00225939"/>
    <w:rsid w:val="002355EF"/>
    <w:rsid w:val="00257726"/>
    <w:rsid w:val="00261663"/>
    <w:rsid w:val="00293D78"/>
    <w:rsid w:val="002A2755"/>
    <w:rsid w:val="002A3616"/>
    <w:rsid w:val="002E068D"/>
    <w:rsid w:val="002E34E1"/>
    <w:rsid w:val="002F31BF"/>
    <w:rsid w:val="0033257E"/>
    <w:rsid w:val="00333D00"/>
    <w:rsid w:val="00347F88"/>
    <w:rsid w:val="00360806"/>
    <w:rsid w:val="00373159"/>
    <w:rsid w:val="00375E08"/>
    <w:rsid w:val="003A3587"/>
    <w:rsid w:val="003E1B0A"/>
    <w:rsid w:val="0040507C"/>
    <w:rsid w:val="00425AF6"/>
    <w:rsid w:val="00436745"/>
    <w:rsid w:val="00447C2A"/>
    <w:rsid w:val="0049002F"/>
    <w:rsid w:val="00495DB8"/>
    <w:rsid w:val="004C5761"/>
    <w:rsid w:val="004D1155"/>
    <w:rsid w:val="00502798"/>
    <w:rsid w:val="0052244A"/>
    <w:rsid w:val="00536962"/>
    <w:rsid w:val="0055238A"/>
    <w:rsid w:val="00554090"/>
    <w:rsid w:val="00581900"/>
    <w:rsid w:val="00581EB0"/>
    <w:rsid w:val="0059647A"/>
    <w:rsid w:val="005A197D"/>
    <w:rsid w:val="005A5F2E"/>
    <w:rsid w:val="005B2E69"/>
    <w:rsid w:val="005C145C"/>
    <w:rsid w:val="005D18FC"/>
    <w:rsid w:val="005D2628"/>
    <w:rsid w:val="005D3F0E"/>
    <w:rsid w:val="005D7FC4"/>
    <w:rsid w:val="00625557"/>
    <w:rsid w:val="00635EF6"/>
    <w:rsid w:val="006D205E"/>
    <w:rsid w:val="006D4BEA"/>
    <w:rsid w:val="006E2EBF"/>
    <w:rsid w:val="00707987"/>
    <w:rsid w:val="007123A2"/>
    <w:rsid w:val="00722121"/>
    <w:rsid w:val="007626B6"/>
    <w:rsid w:val="00765E9C"/>
    <w:rsid w:val="007F3016"/>
    <w:rsid w:val="00803226"/>
    <w:rsid w:val="008210A0"/>
    <w:rsid w:val="00830E29"/>
    <w:rsid w:val="00847140"/>
    <w:rsid w:val="00847381"/>
    <w:rsid w:val="00854ACF"/>
    <w:rsid w:val="00871F67"/>
    <w:rsid w:val="00877322"/>
    <w:rsid w:val="00881564"/>
    <w:rsid w:val="008D3198"/>
    <w:rsid w:val="008D3672"/>
    <w:rsid w:val="008F51F6"/>
    <w:rsid w:val="008F7156"/>
    <w:rsid w:val="0094471A"/>
    <w:rsid w:val="00970042"/>
    <w:rsid w:val="00982DA0"/>
    <w:rsid w:val="00991F3C"/>
    <w:rsid w:val="009C5E55"/>
    <w:rsid w:val="00A16615"/>
    <w:rsid w:val="00A31AF4"/>
    <w:rsid w:val="00A41AC6"/>
    <w:rsid w:val="00A6536E"/>
    <w:rsid w:val="00A90AE5"/>
    <w:rsid w:val="00A96063"/>
    <w:rsid w:val="00AB1E02"/>
    <w:rsid w:val="00AE474E"/>
    <w:rsid w:val="00AF67FB"/>
    <w:rsid w:val="00B2329F"/>
    <w:rsid w:val="00B3239D"/>
    <w:rsid w:val="00B37F3C"/>
    <w:rsid w:val="00B40264"/>
    <w:rsid w:val="00B752BA"/>
    <w:rsid w:val="00B82FAA"/>
    <w:rsid w:val="00BA3302"/>
    <w:rsid w:val="00BD0D89"/>
    <w:rsid w:val="00BD4217"/>
    <w:rsid w:val="00BF73BF"/>
    <w:rsid w:val="00C06836"/>
    <w:rsid w:val="00C15A7F"/>
    <w:rsid w:val="00C20E8A"/>
    <w:rsid w:val="00C30033"/>
    <w:rsid w:val="00C30839"/>
    <w:rsid w:val="00C36F4D"/>
    <w:rsid w:val="00C37070"/>
    <w:rsid w:val="00C50E35"/>
    <w:rsid w:val="00C521F9"/>
    <w:rsid w:val="00CA637B"/>
    <w:rsid w:val="00CC4F8A"/>
    <w:rsid w:val="00CC7702"/>
    <w:rsid w:val="00CE17FF"/>
    <w:rsid w:val="00D001C5"/>
    <w:rsid w:val="00D021BE"/>
    <w:rsid w:val="00D02486"/>
    <w:rsid w:val="00D07227"/>
    <w:rsid w:val="00D304C0"/>
    <w:rsid w:val="00D4494D"/>
    <w:rsid w:val="00D537AE"/>
    <w:rsid w:val="00D548AB"/>
    <w:rsid w:val="00D64F96"/>
    <w:rsid w:val="00D71CC9"/>
    <w:rsid w:val="00D81BC2"/>
    <w:rsid w:val="00DC30AE"/>
    <w:rsid w:val="00E23D1F"/>
    <w:rsid w:val="00E338A6"/>
    <w:rsid w:val="00E379E3"/>
    <w:rsid w:val="00E472BE"/>
    <w:rsid w:val="00E6702E"/>
    <w:rsid w:val="00EC436D"/>
    <w:rsid w:val="00F1659F"/>
    <w:rsid w:val="00F415D8"/>
    <w:rsid w:val="00F55D6D"/>
    <w:rsid w:val="00F929F7"/>
    <w:rsid w:val="00FB74D1"/>
    <w:rsid w:val="00FC788A"/>
    <w:rsid w:val="00FD090F"/>
    <w:rsid w:val="00FE226C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95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E"/>
    <w:pPr>
      <w:spacing w:after="200"/>
    </w:pPr>
    <w:rPr>
      <w:rFonts w:ascii="Eurostile" w:hAnsi="Eurostile" w:cs="Eurostile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96063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A96063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rsid w:val="00A9606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E472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472BE"/>
    <w:rPr>
      <w:rFonts w:ascii="Eurostile" w:hAnsi="Eurostile" w:cs="Eurostile"/>
      <w:lang w:val="en-GB" w:eastAsia="en-US"/>
    </w:rPr>
  </w:style>
  <w:style w:type="paragraph" w:styleId="Piedepgina">
    <w:name w:val="footer"/>
    <w:basedOn w:val="Normal"/>
    <w:link w:val="PiedepginaCar"/>
    <w:uiPriority w:val="99"/>
    <w:semiHidden/>
    <w:rsid w:val="00E472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472BE"/>
    <w:rPr>
      <w:rFonts w:ascii="Eurostile" w:hAnsi="Eurostile" w:cs="Eurostile"/>
      <w:lang w:val="en-GB" w:eastAsia="en-US"/>
    </w:rPr>
  </w:style>
  <w:style w:type="paragraph" w:styleId="Prrafodelista">
    <w:name w:val="List Paragraph"/>
    <w:basedOn w:val="Normal"/>
    <w:uiPriority w:val="99"/>
    <w:qFormat/>
    <w:rsid w:val="0052244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C3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01C5"/>
    <w:rPr>
      <w:rFonts w:ascii="Times New Roman" w:hAnsi="Times New Roman" w:cs="Times New Roman"/>
      <w:sz w:val="2"/>
      <w:szCs w:val="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E"/>
    <w:pPr>
      <w:spacing w:after="200"/>
    </w:pPr>
    <w:rPr>
      <w:rFonts w:ascii="Eurostile" w:hAnsi="Eurostile" w:cs="Eurostile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96063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A96063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rsid w:val="00A9606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E472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472BE"/>
    <w:rPr>
      <w:rFonts w:ascii="Eurostile" w:hAnsi="Eurostile" w:cs="Eurostile"/>
      <w:lang w:val="en-GB" w:eastAsia="en-US"/>
    </w:rPr>
  </w:style>
  <w:style w:type="paragraph" w:styleId="Piedepgina">
    <w:name w:val="footer"/>
    <w:basedOn w:val="Normal"/>
    <w:link w:val="PiedepginaCar"/>
    <w:uiPriority w:val="99"/>
    <w:semiHidden/>
    <w:rsid w:val="00E472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472BE"/>
    <w:rPr>
      <w:rFonts w:ascii="Eurostile" w:hAnsi="Eurostile" w:cs="Eurostile"/>
      <w:lang w:val="en-GB" w:eastAsia="en-US"/>
    </w:rPr>
  </w:style>
  <w:style w:type="paragraph" w:styleId="Prrafodelista">
    <w:name w:val="List Paragraph"/>
    <w:basedOn w:val="Normal"/>
    <w:uiPriority w:val="99"/>
    <w:qFormat/>
    <w:rsid w:val="0052244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C3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01C5"/>
    <w:rPr>
      <w:rFonts w:ascii="Times New Roman" w:hAnsi="Times New Roman" w:cs="Times New Roman"/>
      <w:sz w:val="2"/>
      <w:szCs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3842</Characters>
  <Application>Microsoft Macintosh Word</Application>
  <DocSecurity>0</DocSecurity>
  <Lines>32</Lines>
  <Paragraphs>9</Paragraphs>
  <ScaleCrop>false</ScaleCrop>
  <Company>IBYME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VDRC: Vienna Drosophila RNAi Center</dc:title>
  <dc:subject/>
  <dc:creator>Valued Packard Bell Customer</dc:creator>
  <cp:keywords/>
  <dc:description/>
  <cp:lastModifiedBy>maria dominguez Drive</cp:lastModifiedBy>
  <cp:revision>4</cp:revision>
  <cp:lastPrinted>2011-11-28T10:07:00Z</cp:lastPrinted>
  <dcterms:created xsi:type="dcterms:W3CDTF">2013-03-05T16:32:00Z</dcterms:created>
  <dcterms:modified xsi:type="dcterms:W3CDTF">2013-03-08T12:50:00Z</dcterms:modified>
</cp:coreProperties>
</file>