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AD563" w14:textId="77777777" w:rsidR="000371F6" w:rsidRDefault="000371F6" w:rsidP="000371F6">
      <w:pPr>
        <w:pStyle w:val="SMHeading"/>
        <w:pageBreakBefore/>
      </w:pPr>
      <w:r>
        <w:t>Table S1.</w:t>
      </w:r>
    </w:p>
    <w:p w14:paraId="18890904" w14:textId="77777777" w:rsidR="000371F6" w:rsidRDefault="000371F6" w:rsidP="000371F6">
      <w:pPr>
        <w:pStyle w:val="SMcaption"/>
      </w:pPr>
      <w:r>
        <w:t xml:space="preserve">Range size, proportion that is both suitable and protected (see Material and Methods), and fragmentation (ratio of range size over perimeter of the range size), for the 10 most charismatic animals. </w:t>
      </w:r>
    </w:p>
    <w:p w14:paraId="5C2B8DF5" w14:textId="77777777" w:rsidR="000371F6" w:rsidRDefault="000371F6" w:rsidP="000371F6">
      <w:pPr>
        <w:pStyle w:val="SMcaption"/>
      </w:pPr>
    </w:p>
    <w:p w14:paraId="0DF1CFFE" w14:textId="77777777" w:rsidR="000371F6" w:rsidRDefault="000371F6" w:rsidP="000371F6">
      <w:pPr>
        <w:pStyle w:val="SMcaption"/>
      </w:pPr>
      <w:r>
        <w:rPr>
          <w:noProof/>
        </w:rPr>
        <w:drawing>
          <wp:inline distT="0" distB="0" distL="0" distR="0" wp14:anchorId="408227F1" wp14:editId="5C431F3E">
            <wp:extent cx="5486400" cy="38608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4"/>
                    <a:stretch>
                      <a:fillRect/>
                    </a:stretch>
                  </pic:blipFill>
                  <pic:spPr bwMode="auto">
                    <a:xfrm>
                      <a:off x="0" y="0"/>
                      <a:ext cx="5486400" cy="3860800"/>
                    </a:xfrm>
                    <a:prstGeom prst="rect">
                      <a:avLst/>
                    </a:prstGeom>
                    <a:noFill/>
                    <a:ln w="9525">
                      <a:noFill/>
                      <a:miter lim="800000"/>
                      <a:headEnd/>
                      <a:tailEnd/>
                    </a:ln>
                  </pic:spPr>
                </pic:pic>
              </a:graphicData>
            </a:graphic>
          </wp:inline>
        </w:drawing>
      </w:r>
    </w:p>
    <w:p w14:paraId="10C4EA8A" w14:textId="77777777" w:rsidR="008316FD" w:rsidRDefault="008316FD">
      <w:bookmarkStart w:id="0" w:name="_GoBack"/>
      <w:bookmarkEnd w:id="0"/>
    </w:p>
    <w:sectPr w:rsidR="008316FD" w:rsidSect="00612A2C">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F6"/>
    <w:rsid w:val="000371F6"/>
    <w:rsid w:val="00612A2C"/>
    <w:rsid w:val="008316FD"/>
    <w:rsid w:val="00832B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FD01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1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
    <w:name w:val="SM Heading"/>
    <w:basedOn w:val="Heading1"/>
    <w:qFormat/>
    <w:rsid w:val="000371F6"/>
    <w:pPr>
      <w:keepLines w:val="0"/>
      <w:suppressAutoHyphens/>
      <w:spacing w:after="60"/>
    </w:pPr>
    <w:rPr>
      <w:rFonts w:ascii="Times New Roman" w:eastAsia="Times New Roman" w:hAnsi="Times New Roman" w:cs="Times New Roman"/>
      <w:b/>
      <w:bCs/>
      <w:color w:val="auto"/>
      <w:sz w:val="24"/>
      <w:szCs w:val="24"/>
    </w:rPr>
  </w:style>
  <w:style w:type="paragraph" w:customStyle="1" w:styleId="SMcaption">
    <w:name w:val="SM caption"/>
    <w:basedOn w:val="Normal"/>
    <w:qFormat/>
    <w:rsid w:val="000371F6"/>
    <w:pPr>
      <w:suppressAutoHyphens/>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0371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182</Characters>
  <Application>Microsoft Macintosh Word</Application>
  <DocSecurity>0</DocSecurity>
  <Lines>1</Lines>
  <Paragraphs>1</Paragraphs>
  <ScaleCrop>false</ScaleCrop>
  <Company>CNRS - University Paris Sud</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Courchamp</dc:creator>
  <cp:keywords/>
  <dc:description/>
  <cp:lastModifiedBy>Franck Courchamp</cp:lastModifiedBy>
  <cp:revision>1</cp:revision>
  <dcterms:created xsi:type="dcterms:W3CDTF">2018-02-15T14:54:00Z</dcterms:created>
  <dcterms:modified xsi:type="dcterms:W3CDTF">2018-02-15T14:55:00Z</dcterms:modified>
</cp:coreProperties>
</file>