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0A4" w:rsidRPr="001430A4" w:rsidRDefault="001430A4" w:rsidP="001430A4">
      <w:pPr>
        <w:pStyle w:val="Heading1"/>
        <w:rPr>
          <w:rFonts w:cs="Times New Roman"/>
          <w:szCs w:val="20"/>
        </w:rPr>
      </w:pPr>
      <w:bookmarkStart w:id="0" w:name="_Toc343020461"/>
      <w:bookmarkStart w:id="1" w:name="_Toc343082484"/>
      <w:bookmarkStart w:id="2" w:name="_GoBack"/>
      <w:r w:rsidRPr="001430A4">
        <w:rPr>
          <w:rFonts w:cs="Times New Roman"/>
          <w:szCs w:val="20"/>
        </w:rPr>
        <w:t xml:space="preserve">Supplement </w:t>
      </w:r>
      <w:r w:rsidR="003B7387">
        <w:rPr>
          <w:rFonts w:cs="Times New Roman"/>
          <w:szCs w:val="20"/>
        </w:rPr>
        <w:t>1</w:t>
      </w:r>
      <w:r w:rsidRPr="001430A4">
        <w:rPr>
          <w:rFonts w:cs="Times New Roman"/>
          <w:szCs w:val="20"/>
        </w:rPr>
        <w:t xml:space="preserve">. </w:t>
      </w:r>
      <w:proofErr w:type="gramStart"/>
      <w:r w:rsidRPr="001430A4">
        <w:rPr>
          <w:rFonts w:cs="Times New Roman"/>
          <w:szCs w:val="20"/>
        </w:rPr>
        <w:t>Standardization of grid resolutions among models.</w:t>
      </w:r>
      <w:bookmarkEnd w:id="0"/>
      <w:bookmarkEnd w:id="1"/>
      <w:proofErr w:type="gramEnd"/>
    </w:p>
    <w:bookmarkEnd w:id="2"/>
    <w:p w:rsidR="001430A4" w:rsidRPr="004A3FDB" w:rsidRDefault="001430A4" w:rsidP="001430A4">
      <w:pPr>
        <w:rPr>
          <w:rFonts w:ascii="Times New Roman" w:hAnsi="Times New Roman" w:cs="Times New Roman"/>
          <w:sz w:val="20"/>
          <w:szCs w:val="20"/>
        </w:rPr>
      </w:pPr>
      <w:r w:rsidRPr="004A3FDB">
        <w:rPr>
          <w:rFonts w:ascii="Times New Roman" w:hAnsi="Times New Roman" w:cs="Times New Roman"/>
          <w:sz w:val="20"/>
          <w:szCs w:val="20"/>
        </w:rPr>
        <w:t xml:space="preserve">As part of the CMIP5, modeling groups were given the freedom to choose the grids that best fitted their needs. As a result there is a considerable variation in the resolutions of the grids used (see </w:t>
      </w:r>
      <w:r w:rsidR="008F40B7" w:rsidRPr="004A3FDB">
        <w:rPr>
          <w:rFonts w:ascii="Times New Roman" w:hAnsi="Times New Roman" w:cs="Times New Roman"/>
          <w:sz w:val="20"/>
          <w:szCs w:val="20"/>
        </w:rPr>
        <w:t>Fig. S1</w:t>
      </w:r>
      <w:r w:rsidRPr="004A3FDB">
        <w:rPr>
          <w:rFonts w:ascii="Times New Roman" w:hAnsi="Times New Roman" w:cs="Times New Roman"/>
          <w:sz w:val="20"/>
          <w:szCs w:val="20"/>
        </w:rPr>
        <w:t>). However, for the purpose of comparison among models, we used a unique grid system of one by one degree</w:t>
      </w:r>
      <w:r w:rsidR="00CF2E84" w:rsidRPr="004A3FDB">
        <w:rPr>
          <w:rFonts w:ascii="Times New Roman" w:hAnsi="Times New Roman" w:cs="Times New Roman"/>
          <w:sz w:val="20"/>
          <w:szCs w:val="20"/>
        </w:rPr>
        <w:t>.</w:t>
      </w:r>
      <w:r w:rsidRPr="004A3FDB">
        <w:rPr>
          <w:rFonts w:ascii="Times New Roman" w:hAnsi="Times New Roman" w:cs="Times New Roman"/>
          <w:sz w:val="20"/>
          <w:szCs w:val="20"/>
        </w:rPr>
        <w:t xml:space="preserve">  To ensure the standardization of all databases on the same grid-resolution, we used a </w:t>
      </w:r>
      <w:r w:rsidR="00A40210">
        <w:rPr>
          <w:rFonts w:ascii="Times New Roman" w:hAnsi="Times New Roman" w:cs="Times New Roman"/>
          <w:sz w:val="20"/>
          <w:szCs w:val="20"/>
        </w:rPr>
        <w:t>linear</w:t>
      </w:r>
      <w:r w:rsidRPr="004A3FDB">
        <w:rPr>
          <w:rFonts w:ascii="Times New Roman" w:hAnsi="Times New Roman" w:cs="Times New Roman"/>
          <w:sz w:val="20"/>
          <w:szCs w:val="20"/>
        </w:rPr>
        <w:t xml:space="preserve"> interpolation based on the results of the test below.</w:t>
      </w:r>
      <w:r w:rsidR="00CF2E84" w:rsidRPr="004A3FDB">
        <w:rPr>
          <w:rFonts w:ascii="Times New Roman" w:hAnsi="Times New Roman" w:cs="Times New Roman"/>
          <w:sz w:val="20"/>
          <w:szCs w:val="20"/>
        </w:rPr>
        <w:t xml:space="preserve"> </w:t>
      </w:r>
      <w:r w:rsidR="00A26172" w:rsidRPr="004A3FDB">
        <w:rPr>
          <w:rFonts w:ascii="Times New Roman" w:hAnsi="Times New Roman" w:cs="Times New Roman"/>
          <w:sz w:val="20"/>
          <w:szCs w:val="20"/>
        </w:rPr>
        <w:t>W</w:t>
      </w:r>
      <w:r w:rsidR="00CF2E84" w:rsidRPr="004A3FDB">
        <w:rPr>
          <w:rFonts w:ascii="Times New Roman" w:hAnsi="Times New Roman" w:cs="Times New Roman"/>
          <w:sz w:val="20"/>
          <w:szCs w:val="20"/>
        </w:rPr>
        <w:t>hen necessary for the purpose of ensuring equal are</w:t>
      </w:r>
      <w:r w:rsidR="00A26172" w:rsidRPr="004A3FDB">
        <w:rPr>
          <w:rFonts w:ascii="Times New Roman" w:hAnsi="Times New Roman" w:cs="Times New Roman"/>
          <w:sz w:val="20"/>
          <w:szCs w:val="20"/>
        </w:rPr>
        <w:t>a</w:t>
      </w:r>
      <w:r w:rsidR="00CF2E84" w:rsidRPr="004A3FDB">
        <w:rPr>
          <w:rFonts w:ascii="Times New Roman" w:hAnsi="Times New Roman" w:cs="Times New Roman"/>
          <w:sz w:val="20"/>
          <w:szCs w:val="20"/>
        </w:rPr>
        <w:t xml:space="preserve">, we used a cylindrical equal area projection with </w:t>
      </w:r>
      <w:r w:rsidR="00A26172" w:rsidRPr="004A3FDB">
        <w:rPr>
          <w:rFonts w:ascii="Times New Roman" w:hAnsi="Times New Roman" w:cs="Times New Roman"/>
          <w:sz w:val="20"/>
          <w:szCs w:val="20"/>
        </w:rPr>
        <w:t xml:space="preserve">a </w:t>
      </w:r>
      <w:r w:rsidR="00CF2E84" w:rsidRPr="004A3FDB">
        <w:rPr>
          <w:rFonts w:ascii="Times New Roman" w:hAnsi="Times New Roman" w:cs="Times New Roman"/>
          <w:sz w:val="20"/>
          <w:szCs w:val="20"/>
        </w:rPr>
        <w:t xml:space="preserve">cylinder secant at the 30° parallel (the so-call </w:t>
      </w:r>
      <w:proofErr w:type="spellStart"/>
      <w:r w:rsidR="00CF2E84" w:rsidRPr="004A3FDB">
        <w:rPr>
          <w:rFonts w:ascii="Times New Roman" w:hAnsi="Times New Roman" w:cs="Times New Roman"/>
          <w:sz w:val="20"/>
          <w:szCs w:val="20"/>
        </w:rPr>
        <w:t>Behrmann</w:t>
      </w:r>
      <w:proofErr w:type="spellEnd"/>
      <w:r w:rsidR="00CF2E84" w:rsidRPr="004A3FDB">
        <w:rPr>
          <w:rFonts w:ascii="Times New Roman" w:hAnsi="Times New Roman" w:cs="Times New Roman"/>
          <w:sz w:val="20"/>
          <w:szCs w:val="20"/>
        </w:rPr>
        <w:t xml:space="preserve"> Projection)</w:t>
      </w:r>
      <w:r w:rsidR="00A26172" w:rsidRPr="004A3FDB">
        <w:rPr>
          <w:rFonts w:ascii="Times New Roman" w:hAnsi="Times New Roman" w:cs="Times New Roman"/>
          <w:sz w:val="20"/>
          <w:szCs w:val="20"/>
        </w:rPr>
        <w:t>.</w:t>
      </w:r>
    </w:p>
    <w:p w:rsidR="00F35FF7" w:rsidRPr="004A3FDB" w:rsidRDefault="00F35FF7" w:rsidP="001430A4">
      <w:pPr>
        <w:rPr>
          <w:rFonts w:ascii="Times New Roman" w:hAnsi="Times New Roman" w:cs="Times New Roman"/>
          <w:i/>
          <w:sz w:val="20"/>
          <w:szCs w:val="20"/>
        </w:rPr>
      </w:pPr>
    </w:p>
    <w:p w:rsidR="001430A4" w:rsidRPr="004A3FDB" w:rsidRDefault="001430A4" w:rsidP="001430A4">
      <w:pPr>
        <w:rPr>
          <w:rFonts w:ascii="Times New Roman" w:hAnsi="Times New Roman" w:cs="Times New Roman"/>
          <w:i/>
          <w:sz w:val="20"/>
          <w:szCs w:val="20"/>
        </w:rPr>
      </w:pPr>
      <w:r w:rsidRPr="004A3FDB">
        <w:rPr>
          <w:rFonts w:ascii="Times New Roman" w:hAnsi="Times New Roman" w:cs="Times New Roman"/>
          <w:i/>
          <w:sz w:val="20"/>
          <w:szCs w:val="20"/>
        </w:rPr>
        <w:t>Effect of interpolation method</w:t>
      </w:r>
    </w:p>
    <w:p w:rsidR="001430A4" w:rsidRDefault="001430A4" w:rsidP="00C80FBD">
      <w:pPr>
        <w:rPr>
          <w:rFonts w:ascii="Times New Roman" w:hAnsi="Times New Roman" w:cs="Times New Roman"/>
          <w:sz w:val="20"/>
          <w:szCs w:val="20"/>
        </w:rPr>
      </w:pPr>
      <w:r w:rsidRPr="004A3FDB">
        <w:rPr>
          <w:rFonts w:ascii="Times New Roman" w:hAnsi="Times New Roman" w:cs="Times New Roman"/>
          <w:sz w:val="20"/>
          <w:szCs w:val="20"/>
        </w:rPr>
        <w:t xml:space="preserve">We tested </w:t>
      </w:r>
      <w:r w:rsidR="00EB50A4">
        <w:rPr>
          <w:rFonts w:ascii="Times New Roman" w:hAnsi="Times New Roman" w:cs="Times New Roman"/>
          <w:sz w:val="20"/>
          <w:szCs w:val="20"/>
        </w:rPr>
        <w:t>common</w:t>
      </w:r>
      <w:r w:rsidR="008F40B7" w:rsidRPr="004A3FDB">
        <w:rPr>
          <w:rFonts w:ascii="Times New Roman" w:hAnsi="Times New Roman" w:cs="Times New Roman"/>
          <w:sz w:val="20"/>
          <w:szCs w:val="20"/>
        </w:rPr>
        <w:t xml:space="preserve"> interpolation method</w:t>
      </w:r>
      <w:r w:rsidR="00033226" w:rsidRPr="004A3FDB">
        <w:rPr>
          <w:rFonts w:ascii="Times New Roman" w:hAnsi="Times New Roman" w:cs="Times New Roman"/>
          <w:sz w:val="20"/>
          <w:szCs w:val="20"/>
        </w:rPr>
        <w:t>s</w:t>
      </w:r>
      <w:r w:rsidR="008F40B7" w:rsidRPr="004A3FDB">
        <w:rPr>
          <w:rFonts w:ascii="Times New Roman" w:hAnsi="Times New Roman" w:cs="Times New Roman"/>
          <w:sz w:val="20"/>
          <w:szCs w:val="20"/>
        </w:rPr>
        <w:t xml:space="preserve"> and to </w:t>
      </w:r>
      <w:r w:rsidR="00EB50A4">
        <w:rPr>
          <w:rFonts w:ascii="Times New Roman" w:hAnsi="Times New Roman" w:cs="Times New Roman"/>
          <w:sz w:val="20"/>
          <w:szCs w:val="20"/>
        </w:rPr>
        <w:t>evaluate</w:t>
      </w:r>
      <w:r w:rsidR="008F40B7" w:rsidRPr="004A3FDB">
        <w:rPr>
          <w:rFonts w:ascii="Times New Roman" w:hAnsi="Times New Roman" w:cs="Times New Roman"/>
          <w:sz w:val="20"/>
          <w:szCs w:val="20"/>
        </w:rPr>
        <w:t xml:space="preserve"> the error they add</w:t>
      </w:r>
      <w:r w:rsidR="00F35FF7" w:rsidRPr="004A3FDB">
        <w:rPr>
          <w:rFonts w:ascii="Times New Roman" w:hAnsi="Times New Roman" w:cs="Times New Roman"/>
          <w:sz w:val="20"/>
          <w:szCs w:val="20"/>
        </w:rPr>
        <w:t>,</w:t>
      </w:r>
      <w:r w:rsidR="008F40B7" w:rsidRPr="004A3FDB">
        <w:rPr>
          <w:rFonts w:ascii="Times New Roman" w:hAnsi="Times New Roman" w:cs="Times New Roman"/>
          <w:sz w:val="20"/>
          <w:szCs w:val="20"/>
        </w:rPr>
        <w:t xml:space="preserve"> we </w:t>
      </w:r>
      <w:r w:rsidRPr="004A3FDB">
        <w:rPr>
          <w:rFonts w:ascii="Times New Roman" w:hAnsi="Times New Roman" w:cs="Times New Roman"/>
          <w:sz w:val="20"/>
          <w:szCs w:val="20"/>
        </w:rPr>
        <w:t xml:space="preserve">carried out the following approach. First, </w:t>
      </w:r>
      <w:r w:rsidR="00F64647" w:rsidRPr="004A3FDB">
        <w:rPr>
          <w:rFonts w:ascii="Times New Roman" w:hAnsi="Times New Roman" w:cs="Times New Roman"/>
          <w:sz w:val="20"/>
          <w:szCs w:val="20"/>
        </w:rPr>
        <w:t xml:space="preserve">we </w:t>
      </w:r>
      <w:r w:rsidR="00033226" w:rsidRPr="004A3FDB">
        <w:rPr>
          <w:rFonts w:ascii="Times New Roman" w:hAnsi="Times New Roman" w:cs="Times New Roman"/>
          <w:sz w:val="20"/>
          <w:szCs w:val="20"/>
        </w:rPr>
        <w:t xml:space="preserve">took a high resolution database (here we used </w:t>
      </w:r>
      <w:r w:rsidR="00F64647" w:rsidRPr="004A3FDB">
        <w:rPr>
          <w:rFonts w:ascii="Times New Roman" w:hAnsi="Times New Roman" w:cs="Times New Roman"/>
          <w:sz w:val="20"/>
          <w:szCs w:val="20"/>
        </w:rPr>
        <w:t>the data from the model MPI-ESM-MR</w:t>
      </w:r>
      <w:r w:rsidR="00F35FF7" w:rsidRPr="004A3FDB">
        <w:rPr>
          <w:rFonts w:ascii="Times New Roman" w:hAnsi="Times New Roman" w:cs="Times New Roman"/>
          <w:sz w:val="20"/>
          <w:szCs w:val="20"/>
        </w:rPr>
        <w:t>, which for the most part is provided a</w:t>
      </w:r>
      <w:r w:rsidR="008363F0" w:rsidRPr="004A3FDB">
        <w:rPr>
          <w:rFonts w:ascii="Times New Roman" w:hAnsi="Times New Roman" w:cs="Times New Roman"/>
          <w:sz w:val="20"/>
          <w:szCs w:val="20"/>
        </w:rPr>
        <w:t>t</w:t>
      </w:r>
      <w:r w:rsidR="00F35FF7" w:rsidRPr="004A3FDB">
        <w:rPr>
          <w:rFonts w:ascii="Times New Roman" w:hAnsi="Times New Roman" w:cs="Times New Roman"/>
          <w:sz w:val="20"/>
          <w:szCs w:val="20"/>
        </w:rPr>
        <w:t xml:space="preserve"> ½ degree</w:t>
      </w:r>
      <w:r w:rsidR="00F64647" w:rsidRPr="004A3FDB">
        <w:rPr>
          <w:rFonts w:ascii="Times New Roman" w:hAnsi="Times New Roman" w:cs="Times New Roman"/>
          <w:sz w:val="20"/>
          <w:szCs w:val="20"/>
        </w:rPr>
        <w:t xml:space="preserve">) and used two </w:t>
      </w:r>
      <w:r w:rsidR="00EB50A4">
        <w:rPr>
          <w:rFonts w:ascii="Times New Roman" w:hAnsi="Times New Roman" w:cs="Times New Roman"/>
          <w:sz w:val="20"/>
          <w:szCs w:val="20"/>
        </w:rPr>
        <w:t xml:space="preserve">physical-chemical </w:t>
      </w:r>
      <w:r w:rsidR="00F64647" w:rsidRPr="004A3FDB">
        <w:rPr>
          <w:rFonts w:ascii="Times New Roman" w:hAnsi="Times New Roman" w:cs="Times New Roman"/>
          <w:sz w:val="20"/>
          <w:szCs w:val="20"/>
        </w:rPr>
        <w:t>parameters with opposite patterns of sp</w:t>
      </w:r>
      <w:r w:rsidR="00F35FF7" w:rsidRPr="004A3FDB">
        <w:rPr>
          <w:rFonts w:ascii="Times New Roman" w:hAnsi="Times New Roman" w:cs="Times New Roman"/>
          <w:sz w:val="20"/>
          <w:szCs w:val="20"/>
        </w:rPr>
        <w:t>a</w:t>
      </w:r>
      <w:r w:rsidR="00F64647" w:rsidRPr="004A3FDB">
        <w:rPr>
          <w:rFonts w:ascii="Times New Roman" w:hAnsi="Times New Roman" w:cs="Times New Roman"/>
          <w:sz w:val="20"/>
          <w:szCs w:val="20"/>
        </w:rPr>
        <w:t xml:space="preserve">tial homogeneity [i.e. surface temperature (page </w:t>
      </w:r>
      <w:r w:rsidR="00EB50A4">
        <w:rPr>
          <w:rFonts w:ascii="Times New Roman" w:hAnsi="Times New Roman" w:cs="Times New Roman"/>
          <w:sz w:val="20"/>
          <w:szCs w:val="20"/>
        </w:rPr>
        <w:t>S</w:t>
      </w:r>
      <w:r w:rsidR="00F64647" w:rsidRPr="004A3FDB">
        <w:rPr>
          <w:rFonts w:ascii="Times New Roman" w:hAnsi="Times New Roman" w:cs="Times New Roman"/>
          <w:sz w:val="20"/>
          <w:szCs w:val="20"/>
        </w:rPr>
        <w:t>30) and particulate organic carbon flux (page 197)]</w:t>
      </w:r>
      <w:r w:rsidR="00F35FF7" w:rsidRPr="004A3FDB">
        <w:rPr>
          <w:rFonts w:ascii="Times New Roman" w:hAnsi="Times New Roman" w:cs="Times New Roman"/>
          <w:sz w:val="20"/>
          <w:szCs w:val="20"/>
        </w:rPr>
        <w:t xml:space="preserve">. </w:t>
      </w:r>
      <w:r w:rsidR="00C80FBD" w:rsidRPr="004A3FDB">
        <w:rPr>
          <w:rFonts w:ascii="Times New Roman" w:hAnsi="Times New Roman" w:cs="Times New Roman"/>
          <w:sz w:val="20"/>
          <w:szCs w:val="20"/>
        </w:rPr>
        <w:t>From the</w:t>
      </w:r>
      <w:r w:rsidR="00EB50A4">
        <w:rPr>
          <w:rFonts w:ascii="Times New Roman" w:hAnsi="Times New Roman" w:cs="Times New Roman"/>
          <w:sz w:val="20"/>
          <w:szCs w:val="20"/>
        </w:rPr>
        <w:t>se two</w:t>
      </w:r>
      <w:r w:rsidR="00C80FBD" w:rsidRPr="004A3FDB">
        <w:rPr>
          <w:rFonts w:ascii="Times New Roman" w:hAnsi="Times New Roman" w:cs="Times New Roman"/>
          <w:sz w:val="20"/>
          <w:szCs w:val="20"/>
        </w:rPr>
        <w:t xml:space="preserve"> databases, we removed every other point and use</w:t>
      </w:r>
      <w:r w:rsidR="00EB50A4">
        <w:rPr>
          <w:rFonts w:ascii="Times New Roman" w:hAnsi="Times New Roman" w:cs="Times New Roman"/>
          <w:sz w:val="20"/>
          <w:szCs w:val="20"/>
        </w:rPr>
        <w:t>d</w:t>
      </w:r>
      <w:r w:rsidR="00C80FBD" w:rsidRPr="004A3FDB">
        <w:rPr>
          <w:rFonts w:ascii="Times New Roman" w:hAnsi="Times New Roman" w:cs="Times New Roman"/>
          <w:sz w:val="20"/>
          <w:szCs w:val="20"/>
        </w:rPr>
        <w:t xml:space="preserve"> the resulting database for interpolation with the different methods and the removed points as a test. The magnitude of the error introduced </w:t>
      </w:r>
      <w:r w:rsidR="008363F0" w:rsidRPr="004A3FDB">
        <w:rPr>
          <w:rFonts w:ascii="Times New Roman" w:hAnsi="Times New Roman" w:cs="Times New Roman"/>
          <w:sz w:val="20"/>
          <w:szCs w:val="20"/>
        </w:rPr>
        <w:t xml:space="preserve">by each interpolation method </w:t>
      </w:r>
      <w:r w:rsidR="00C80FBD" w:rsidRPr="004A3FDB">
        <w:rPr>
          <w:rFonts w:ascii="Times New Roman" w:hAnsi="Times New Roman" w:cs="Times New Roman"/>
          <w:sz w:val="20"/>
          <w:szCs w:val="20"/>
        </w:rPr>
        <w:t>was assessed by the level of correlation between the</w:t>
      </w:r>
      <w:r w:rsidR="008363F0" w:rsidRPr="004A3FDB">
        <w:rPr>
          <w:rFonts w:ascii="Times New Roman" w:hAnsi="Times New Roman" w:cs="Times New Roman"/>
          <w:sz w:val="20"/>
          <w:szCs w:val="20"/>
        </w:rPr>
        <w:t>ir</w:t>
      </w:r>
      <w:r w:rsidR="00C80FBD" w:rsidRPr="004A3FDB">
        <w:rPr>
          <w:rFonts w:ascii="Times New Roman" w:hAnsi="Times New Roman" w:cs="Times New Roman"/>
          <w:sz w:val="20"/>
          <w:szCs w:val="20"/>
        </w:rPr>
        <w:t xml:space="preserve"> interpolated </w:t>
      </w:r>
      <w:r w:rsidR="00EB50A4">
        <w:rPr>
          <w:rFonts w:ascii="Times New Roman" w:hAnsi="Times New Roman" w:cs="Times New Roman"/>
          <w:sz w:val="20"/>
          <w:szCs w:val="20"/>
        </w:rPr>
        <w:t>values at the position of the test points and the original value of the test points</w:t>
      </w:r>
      <w:r w:rsidR="00C80FBD" w:rsidRPr="004A3FDB">
        <w:rPr>
          <w:rFonts w:ascii="Times New Roman" w:hAnsi="Times New Roman" w:cs="Times New Roman"/>
          <w:sz w:val="20"/>
          <w:szCs w:val="20"/>
        </w:rPr>
        <w:t>.</w:t>
      </w:r>
      <w:r w:rsidR="008C0101" w:rsidRPr="004A3FDB">
        <w:rPr>
          <w:rFonts w:ascii="Times New Roman" w:hAnsi="Times New Roman" w:cs="Times New Roman"/>
          <w:sz w:val="20"/>
          <w:szCs w:val="20"/>
        </w:rPr>
        <w:t xml:space="preserve"> Description and results of the different interpolation methods are provided below.</w:t>
      </w:r>
    </w:p>
    <w:p w:rsidR="006E4A87" w:rsidRDefault="006E4A87" w:rsidP="00C80FBD">
      <w:pPr>
        <w:rPr>
          <w:rFonts w:ascii="Times New Roman" w:hAnsi="Times New Roman" w:cs="Times New Roman"/>
          <w:sz w:val="20"/>
          <w:szCs w:val="20"/>
        </w:rPr>
      </w:pPr>
    </w:p>
    <w:p w:rsidR="00A40210" w:rsidRDefault="004A3FDB" w:rsidP="00A4021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3929FD">
        <w:rPr>
          <w:rFonts w:ascii="Times New Roman" w:hAnsi="Times New Roman" w:cs="Times New Roman"/>
          <w:sz w:val="20"/>
          <w:szCs w:val="20"/>
          <w:u w:val="single"/>
        </w:rPr>
        <w:t xml:space="preserve">Nearest </w:t>
      </w:r>
      <w:r w:rsidR="001D64C9" w:rsidRPr="003929FD">
        <w:rPr>
          <w:rFonts w:ascii="Times New Roman" w:hAnsi="Times New Roman" w:cs="Times New Roman"/>
          <w:sz w:val="20"/>
          <w:szCs w:val="20"/>
          <w:u w:val="single"/>
        </w:rPr>
        <w:t>Neighbor</w:t>
      </w:r>
    </w:p>
    <w:p w:rsidR="00A40210" w:rsidRDefault="004A3FDB" w:rsidP="00A402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3FDB">
        <w:rPr>
          <w:rFonts w:ascii="Times New Roman" w:hAnsi="Times New Roman" w:cs="Times New Roman"/>
          <w:sz w:val="20"/>
          <w:szCs w:val="20"/>
        </w:rPr>
        <w:t>Th</w:t>
      </w:r>
      <w:r w:rsidR="00EB50A4">
        <w:rPr>
          <w:rFonts w:ascii="Times New Roman" w:hAnsi="Times New Roman" w:cs="Times New Roman"/>
          <w:sz w:val="20"/>
          <w:szCs w:val="20"/>
        </w:rPr>
        <w:t>is method</w:t>
      </w:r>
      <w:r w:rsidR="003929FD">
        <w:rPr>
          <w:rFonts w:ascii="Times New Roman" w:hAnsi="Times New Roman" w:cs="Times New Roman"/>
          <w:sz w:val="20"/>
          <w:szCs w:val="20"/>
        </w:rPr>
        <w:t xml:space="preserve"> produces a </w:t>
      </w:r>
      <w:proofErr w:type="spellStart"/>
      <w:r w:rsidR="003929FD" w:rsidRPr="004A3FDB">
        <w:rPr>
          <w:rFonts w:ascii="Times New Roman" w:hAnsi="Times New Roman" w:cs="Times New Roman"/>
          <w:sz w:val="20"/>
          <w:szCs w:val="20"/>
        </w:rPr>
        <w:t>Thiessen</w:t>
      </w:r>
      <w:proofErr w:type="spellEnd"/>
      <w:r w:rsidR="003929FD" w:rsidRPr="004A3FDB">
        <w:rPr>
          <w:rFonts w:ascii="Times New Roman" w:hAnsi="Times New Roman" w:cs="Times New Roman"/>
          <w:sz w:val="20"/>
          <w:szCs w:val="20"/>
        </w:rPr>
        <w:t xml:space="preserve"> polygon</w:t>
      </w:r>
      <w:r w:rsidR="003929FD">
        <w:rPr>
          <w:rFonts w:ascii="Times New Roman" w:hAnsi="Times New Roman" w:cs="Times New Roman"/>
          <w:sz w:val="20"/>
          <w:szCs w:val="20"/>
        </w:rPr>
        <w:t xml:space="preserve"> for each sample point,</w:t>
      </w:r>
      <w:r w:rsidR="003929FD" w:rsidRPr="004A3FDB">
        <w:rPr>
          <w:rFonts w:ascii="Times New Roman" w:hAnsi="Times New Roman" w:cs="Times New Roman"/>
          <w:sz w:val="20"/>
          <w:szCs w:val="20"/>
        </w:rPr>
        <w:t xml:space="preserve"> such that all</w:t>
      </w:r>
      <w:r w:rsidR="003929FD">
        <w:rPr>
          <w:rFonts w:ascii="Times New Roman" w:hAnsi="Times New Roman" w:cs="Times New Roman"/>
          <w:sz w:val="20"/>
          <w:szCs w:val="20"/>
        </w:rPr>
        <w:t xml:space="preserve"> </w:t>
      </w:r>
      <w:r w:rsidR="003929FD" w:rsidRPr="004A3FDB">
        <w:rPr>
          <w:rFonts w:ascii="Times New Roman" w:hAnsi="Times New Roman" w:cs="Times New Roman"/>
          <w:sz w:val="20"/>
          <w:szCs w:val="20"/>
        </w:rPr>
        <w:t>points are nearer to its enclosed sample point than to any other sample points</w:t>
      </w:r>
      <w:r w:rsidR="003929FD">
        <w:rPr>
          <w:rFonts w:ascii="Times New Roman" w:hAnsi="Times New Roman" w:cs="Times New Roman"/>
          <w:sz w:val="20"/>
          <w:szCs w:val="20"/>
        </w:rPr>
        <w:t>.</w:t>
      </w:r>
      <w:r w:rsidR="003929FD" w:rsidRPr="004A3FDB">
        <w:rPr>
          <w:rFonts w:ascii="Times New Roman" w:hAnsi="Times New Roman" w:cs="Times New Roman"/>
          <w:sz w:val="20"/>
          <w:szCs w:val="20"/>
        </w:rPr>
        <w:t xml:space="preserve"> </w:t>
      </w:r>
      <w:r w:rsidR="003929FD">
        <w:rPr>
          <w:rFonts w:ascii="Times New Roman" w:hAnsi="Times New Roman" w:cs="Times New Roman"/>
          <w:sz w:val="20"/>
          <w:szCs w:val="20"/>
        </w:rPr>
        <w:t>T</w:t>
      </w:r>
      <w:r w:rsidR="003929FD" w:rsidRPr="003929FD">
        <w:rPr>
          <w:rFonts w:ascii="Times New Roman" w:hAnsi="Times New Roman" w:cs="Times New Roman"/>
          <w:sz w:val="20"/>
          <w:szCs w:val="20"/>
        </w:rPr>
        <w:t xml:space="preserve">he </w:t>
      </w:r>
      <w:r w:rsidR="003929FD">
        <w:rPr>
          <w:rFonts w:ascii="Times New Roman" w:hAnsi="Times New Roman" w:cs="Times New Roman"/>
          <w:sz w:val="20"/>
          <w:szCs w:val="20"/>
        </w:rPr>
        <w:t>value for the un-sampled c</w:t>
      </w:r>
      <w:r w:rsidR="003929FD" w:rsidRPr="003929FD">
        <w:rPr>
          <w:rFonts w:ascii="Times New Roman" w:hAnsi="Times New Roman" w:cs="Times New Roman"/>
          <w:sz w:val="20"/>
          <w:szCs w:val="20"/>
        </w:rPr>
        <w:t xml:space="preserve">ell is determined by the nearest cell center on the </w:t>
      </w:r>
      <w:proofErr w:type="spellStart"/>
      <w:r w:rsidR="003929FD" w:rsidRPr="003929FD">
        <w:rPr>
          <w:rFonts w:ascii="Times New Roman" w:hAnsi="Times New Roman" w:cs="Times New Roman"/>
          <w:sz w:val="20"/>
          <w:szCs w:val="20"/>
        </w:rPr>
        <w:t>Thiessen</w:t>
      </w:r>
      <w:proofErr w:type="spellEnd"/>
      <w:r w:rsidR="003929FD" w:rsidRPr="003929FD">
        <w:rPr>
          <w:rFonts w:ascii="Times New Roman" w:hAnsi="Times New Roman" w:cs="Times New Roman"/>
          <w:sz w:val="20"/>
          <w:szCs w:val="20"/>
        </w:rPr>
        <w:t xml:space="preserve"> grid</w:t>
      </w:r>
      <w:r w:rsidR="003929FD" w:rsidRPr="004A3FDB">
        <w:rPr>
          <w:rFonts w:ascii="Times New Roman" w:hAnsi="Times New Roman" w:cs="Times New Roman"/>
          <w:sz w:val="20"/>
          <w:szCs w:val="20"/>
        </w:rPr>
        <w:t xml:space="preserve"> </w:t>
      </w:r>
      <w:r w:rsidR="003929FD">
        <w:rPr>
          <w:rFonts w:ascii="Times New Roman" w:hAnsi="Times New Roman" w:cs="Times New Roman"/>
          <w:sz w:val="20"/>
          <w:szCs w:val="20"/>
        </w:rPr>
        <w:fldChar w:fldCharType="begin"/>
      </w:r>
      <w:r w:rsidR="008F36F5">
        <w:rPr>
          <w:rFonts w:ascii="Times New Roman" w:hAnsi="Times New Roman" w:cs="Times New Roman"/>
          <w:sz w:val="20"/>
          <w:szCs w:val="20"/>
        </w:rPr>
        <w:instrText xml:space="preserve"> ADDIN EN.CITE &lt;EndNote&gt;&lt;Cite&gt;&lt;Author&gt;Li&lt;/Author&gt;&lt;Year&gt;2008&lt;/Year&gt;&lt;RecNum&gt;1962&lt;/RecNum&gt;&lt;DisplayText&gt;[1]&lt;/DisplayText&gt;&lt;record&gt;&lt;rec-number&gt;1962&lt;/rec-number&gt;&lt;foreign-keys&gt;&lt;key app="EN" db-id="sezffxsf1awv9se0af9vpfw8ps5pe2vw9vap"&gt;1962&lt;/key&gt;&lt;/foreign-keys&gt;&lt;ref-type name="Report"&gt;27&lt;/ref-type&gt;&lt;contributors&gt;&lt;authors&gt;&lt;author&gt;Jin Li&lt;/author&gt;&lt;author&gt;Andrew D. Heap&lt;/author&gt;&lt;/authors&gt;&lt;/contributors&gt;&lt;titles&gt;&lt;title&gt;A Review of Spatial Interpolation Methods for Environmental Scientists&lt;/title&gt;&lt;/titles&gt;&lt;dates&gt;&lt;year&gt;2008&lt;/year&gt;&lt;/dates&gt;&lt;publisher&gt;Geoscience Australia&lt;/publisher&gt;&lt;urls&gt;&lt;/urls&gt;&lt;/record&gt;&lt;/Cite&gt;&lt;/EndNote&gt;</w:instrText>
      </w:r>
      <w:r w:rsidR="003929FD">
        <w:rPr>
          <w:rFonts w:ascii="Times New Roman" w:hAnsi="Times New Roman" w:cs="Times New Roman"/>
          <w:sz w:val="20"/>
          <w:szCs w:val="20"/>
        </w:rPr>
        <w:fldChar w:fldCharType="separate"/>
      </w:r>
      <w:r w:rsidR="008F36F5">
        <w:rPr>
          <w:rFonts w:ascii="Times New Roman" w:hAnsi="Times New Roman" w:cs="Times New Roman"/>
          <w:noProof/>
          <w:sz w:val="20"/>
          <w:szCs w:val="20"/>
        </w:rPr>
        <w:t>[</w:t>
      </w:r>
      <w:hyperlink w:anchor="_ENREF_1" w:tooltip="Li, 2008 #1962" w:history="1">
        <w:r w:rsidR="008F36F5">
          <w:rPr>
            <w:rFonts w:ascii="Times New Roman" w:hAnsi="Times New Roman" w:cs="Times New Roman"/>
            <w:noProof/>
            <w:sz w:val="20"/>
            <w:szCs w:val="20"/>
          </w:rPr>
          <w:t>1</w:t>
        </w:r>
      </w:hyperlink>
      <w:r w:rsidR="008F36F5">
        <w:rPr>
          <w:rFonts w:ascii="Times New Roman" w:hAnsi="Times New Roman" w:cs="Times New Roman"/>
          <w:noProof/>
          <w:sz w:val="20"/>
          <w:szCs w:val="20"/>
        </w:rPr>
        <w:t>]</w:t>
      </w:r>
      <w:r w:rsidR="003929FD">
        <w:rPr>
          <w:rFonts w:ascii="Times New Roman" w:hAnsi="Times New Roman" w:cs="Times New Roman"/>
          <w:sz w:val="20"/>
          <w:szCs w:val="20"/>
        </w:rPr>
        <w:fldChar w:fldCharType="end"/>
      </w:r>
      <w:r w:rsidR="003929FD">
        <w:rPr>
          <w:rFonts w:ascii="Times New Roman" w:hAnsi="Times New Roman" w:cs="Times New Roman"/>
          <w:sz w:val="20"/>
          <w:szCs w:val="20"/>
        </w:rPr>
        <w:t>.</w:t>
      </w:r>
    </w:p>
    <w:p w:rsidR="00A40210" w:rsidRDefault="00A40210" w:rsidP="00A402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40210" w:rsidRDefault="003929FD" w:rsidP="00A4021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3929FD">
        <w:rPr>
          <w:rFonts w:ascii="Times New Roman" w:hAnsi="Times New Roman" w:cs="Times New Roman"/>
          <w:sz w:val="20"/>
          <w:szCs w:val="20"/>
          <w:u w:val="single"/>
        </w:rPr>
        <w:t>Linear</w:t>
      </w:r>
    </w:p>
    <w:p w:rsidR="00A40210" w:rsidRDefault="003929FD" w:rsidP="00A402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With this method, the value at each un-sampled </w:t>
      </w:r>
      <w:r w:rsidR="00A40210">
        <w:rPr>
          <w:rFonts w:ascii="Times New Roman" w:hAnsi="Times New Roman" w:cs="Times New Roman"/>
          <w:sz w:val="20"/>
          <w:szCs w:val="20"/>
        </w:rPr>
        <w:t>point</w:t>
      </w:r>
      <w:r>
        <w:rPr>
          <w:rFonts w:ascii="Times New Roman" w:hAnsi="Times New Roman" w:cs="Times New Roman"/>
          <w:sz w:val="20"/>
          <w:szCs w:val="20"/>
        </w:rPr>
        <w:t xml:space="preserve"> is calculated from </w:t>
      </w:r>
      <w:r w:rsidR="00EB50A4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 linear regression model applied to the </w:t>
      </w:r>
      <w:r w:rsidR="00A40210" w:rsidRPr="00A40210">
        <w:rPr>
          <w:rFonts w:ascii="Times New Roman" w:hAnsi="Times New Roman" w:cs="Times New Roman"/>
          <w:sz w:val="20"/>
          <w:szCs w:val="20"/>
        </w:rPr>
        <w:t>vertices of the Delaunay triangulation simplex (or triangle) into which the un-sampled point falls</w:t>
      </w:r>
      <w:r w:rsidR="00A40210">
        <w:rPr>
          <w:rFonts w:ascii="Times New Roman" w:hAnsi="Times New Roman" w:cs="Times New Roman"/>
          <w:sz w:val="20"/>
          <w:szCs w:val="20"/>
        </w:rPr>
        <w:t xml:space="preserve"> </w:t>
      </w:r>
      <w:r w:rsidR="00A40210">
        <w:rPr>
          <w:rFonts w:ascii="Times New Roman" w:hAnsi="Times New Roman" w:cs="Times New Roman"/>
          <w:sz w:val="20"/>
          <w:szCs w:val="20"/>
        </w:rPr>
        <w:fldChar w:fldCharType="begin"/>
      </w:r>
      <w:r w:rsidR="008F36F5">
        <w:rPr>
          <w:rFonts w:ascii="Times New Roman" w:hAnsi="Times New Roman" w:cs="Times New Roman"/>
          <w:sz w:val="20"/>
          <w:szCs w:val="20"/>
        </w:rPr>
        <w:instrText xml:space="preserve"> ADDIN EN.CITE &lt;EndNote&gt;&lt;Cite&gt;&lt;Author&gt;Li&lt;/Author&gt;&lt;Year&gt;2008&lt;/Year&gt;&lt;RecNum&gt;1962&lt;/RecNum&gt;&lt;DisplayText&gt;[1]&lt;/DisplayText&gt;&lt;record&gt;&lt;rec-number&gt;1962&lt;/rec-number&gt;&lt;foreign-keys&gt;&lt;key app="EN" db-id="sezffxsf1awv9se0af9vpfw8ps5pe2vw9vap"&gt;1962&lt;/key&gt;&lt;/foreign-keys&gt;&lt;ref-type name="Report"&gt;27&lt;/ref-type&gt;&lt;contributors&gt;&lt;authors&gt;&lt;author&gt;Jin Li&lt;/author&gt;&lt;author&gt;Andrew D. Heap&lt;/author&gt;&lt;/authors&gt;&lt;/contributors&gt;&lt;titles&gt;&lt;title&gt;A Review of Spatial Interpolation Methods for Environmental Scientists&lt;/title&gt;&lt;/titles&gt;&lt;dates&gt;&lt;year&gt;2008&lt;/year&gt;&lt;/dates&gt;&lt;publisher&gt;Geoscience Australia&lt;/publisher&gt;&lt;urls&gt;&lt;/urls&gt;&lt;/record&gt;&lt;/Cite&gt;&lt;/EndNote&gt;</w:instrText>
      </w:r>
      <w:r w:rsidR="00A40210">
        <w:rPr>
          <w:rFonts w:ascii="Times New Roman" w:hAnsi="Times New Roman" w:cs="Times New Roman"/>
          <w:sz w:val="20"/>
          <w:szCs w:val="20"/>
        </w:rPr>
        <w:fldChar w:fldCharType="separate"/>
      </w:r>
      <w:r w:rsidR="008F36F5">
        <w:rPr>
          <w:rFonts w:ascii="Times New Roman" w:hAnsi="Times New Roman" w:cs="Times New Roman"/>
          <w:noProof/>
          <w:sz w:val="20"/>
          <w:szCs w:val="20"/>
        </w:rPr>
        <w:t>[</w:t>
      </w:r>
      <w:hyperlink w:anchor="_ENREF_1" w:tooltip="Li, 2008 #1962" w:history="1">
        <w:r w:rsidR="008F36F5">
          <w:rPr>
            <w:rFonts w:ascii="Times New Roman" w:hAnsi="Times New Roman" w:cs="Times New Roman"/>
            <w:noProof/>
            <w:sz w:val="20"/>
            <w:szCs w:val="20"/>
          </w:rPr>
          <w:t>1</w:t>
        </w:r>
      </w:hyperlink>
      <w:r w:rsidR="008F36F5">
        <w:rPr>
          <w:rFonts w:ascii="Times New Roman" w:hAnsi="Times New Roman" w:cs="Times New Roman"/>
          <w:noProof/>
          <w:sz w:val="20"/>
          <w:szCs w:val="20"/>
        </w:rPr>
        <w:t>]</w:t>
      </w:r>
      <w:r w:rsidR="00A40210">
        <w:rPr>
          <w:rFonts w:ascii="Times New Roman" w:hAnsi="Times New Roman" w:cs="Times New Roman"/>
          <w:sz w:val="20"/>
          <w:szCs w:val="20"/>
        </w:rPr>
        <w:fldChar w:fldCharType="end"/>
      </w:r>
      <w:r w:rsidR="00A40210" w:rsidRPr="00A40210">
        <w:rPr>
          <w:rFonts w:ascii="Times New Roman" w:hAnsi="Times New Roman" w:cs="Times New Roman"/>
          <w:sz w:val="20"/>
          <w:szCs w:val="20"/>
        </w:rPr>
        <w:t>.</w:t>
      </w:r>
    </w:p>
    <w:p w:rsidR="00A40210" w:rsidRDefault="00A40210" w:rsidP="00A402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40210" w:rsidRDefault="001D64C9" w:rsidP="00A4021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3929FD">
        <w:rPr>
          <w:rFonts w:ascii="Times New Roman" w:hAnsi="Times New Roman" w:cs="Times New Roman"/>
          <w:sz w:val="20"/>
          <w:szCs w:val="20"/>
          <w:u w:val="single"/>
        </w:rPr>
        <w:t>N</w:t>
      </w:r>
      <w:r>
        <w:rPr>
          <w:rFonts w:ascii="Times New Roman" w:hAnsi="Times New Roman" w:cs="Times New Roman"/>
          <w:sz w:val="20"/>
          <w:szCs w:val="20"/>
          <w:u w:val="single"/>
        </w:rPr>
        <w:t>atural</w:t>
      </w:r>
      <w:r w:rsidRPr="003929FD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3929FD">
        <w:rPr>
          <w:rFonts w:ascii="Times New Roman" w:hAnsi="Times New Roman" w:cs="Times New Roman"/>
          <w:sz w:val="20"/>
          <w:szCs w:val="20"/>
          <w:u w:val="single"/>
        </w:rPr>
        <w:t>Neighbour</w:t>
      </w:r>
      <w:proofErr w:type="spellEnd"/>
    </w:p>
    <w:p w:rsidR="00A40210" w:rsidRDefault="001D64C9" w:rsidP="00A402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This method is similar to the Nearest Neighbor method with the difference that for each un-sampled point, </w:t>
      </w:r>
      <w:r w:rsidRPr="001D64C9">
        <w:rPr>
          <w:rFonts w:ascii="Times New Roman" w:hAnsi="Times New Roman" w:cs="Times New Roman"/>
          <w:sz w:val="20"/>
          <w:szCs w:val="20"/>
        </w:rPr>
        <w:t>the area</w:t>
      </w:r>
      <w:r>
        <w:rPr>
          <w:rFonts w:ascii="Times New Roman" w:hAnsi="Times New Roman" w:cs="Times New Roman"/>
          <w:sz w:val="20"/>
          <w:szCs w:val="20"/>
        </w:rPr>
        <w:t>s</w:t>
      </w:r>
      <w:r w:rsidRPr="001D64C9">
        <w:rPr>
          <w:rFonts w:ascii="Times New Roman" w:hAnsi="Times New Roman" w:cs="Times New Roman"/>
          <w:sz w:val="20"/>
          <w:szCs w:val="20"/>
        </w:rPr>
        <w:t xml:space="preserve"> of </w:t>
      </w:r>
      <w:r>
        <w:rPr>
          <w:rFonts w:ascii="Times New Roman" w:hAnsi="Times New Roman" w:cs="Times New Roman"/>
          <w:sz w:val="20"/>
          <w:szCs w:val="20"/>
        </w:rPr>
        <w:t xml:space="preserve">contributing </w:t>
      </w:r>
      <w:proofErr w:type="spellStart"/>
      <w:r w:rsidRPr="004A3FDB">
        <w:rPr>
          <w:rFonts w:ascii="Times New Roman" w:hAnsi="Times New Roman" w:cs="Times New Roman"/>
          <w:sz w:val="20"/>
          <w:szCs w:val="20"/>
        </w:rPr>
        <w:t>Thiessen</w:t>
      </w:r>
      <w:proofErr w:type="spellEnd"/>
      <w:r w:rsidRPr="004A3FDB">
        <w:rPr>
          <w:rFonts w:ascii="Times New Roman" w:hAnsi="Times New Roman" w:cs="Times New Roman"/>
          <w:sz w:val="20"/>
          <w:szCs w:val="20"/>
        </w:rPr>
        <w:t xml:space="preserve"> polygon</w:t>
      </w:r>
      <w:r>
        <w:rPr>
          <w:rFonts w:ascii="Times New Roman" w:hAnsi="Times New Roman" w:cs="Times New Roman"/>
          <w:sz w:val="20"/>
          <w:szCs w:val="20"/>
        </w:rPr>
        <w:t xml:space="preserve">s are calculated, </w:t>
      </w:r>
      <w:r w:rsidRPr="001D64C9">
        <w:rPr>
          <w:rFonts w:ascii="Times New Roman" w:hAnsi="Times New Roman" w:cs="Times New Roman"/>
          <w:sz w:val="20"/>
          <w:szCs w:val="20"/>
        </w:rPr>
        <w:t>scaled to sum to 1 and used as weights for the corresponding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64C9">
        <w:rPr>
          <w:rFonts w:ascii="Times New Roman" w:hAnsi="Times New Roman" w:cs="Times New Roman"/>
          <w:sz w:val="20"/>
          <w:szCs w:val="20"/>
        </w:rPr>
        <w:t>samples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fldChar w:fldCharType="begin"/>
      </w:r>
      <w:r w:rsidR="008F36F5">
        <w:rPr>
          <w:rFonts w:ascii="Times New Roman" w:hAnsi="Times New Roman" w:cs="Times New Roman"/>
          <w:sz w:val="20"/>
          <w:szCs w:val="20"/>
        </w:rPr>
        <w:instrText xml:space="preserve"> ADDIN EN.CITE &lt;EndNote&gt;&lt;Cite&gt;&lt;Author&gt;Li&lt;/Author&gt;&lt;Year&gt;2008&lt;/Year&gt;&lt;RecNum&gt;1962&lt;/RecNum&gt;&lt;DisplayText&gt;[1]&lt;/DisplayText&gt;&lt;record&gt;&lt;rec-number&gt;1962&lt;/rec-number&gt;&lt;foreign-keys&gt;&lt;key app="EN" db-id="sezffxsf1awv9se0af9vpfw8ps5pe2vw9vap"&gt;1962&lt;/key&gt;&lt;/foreign-keys&gt;&lt;ref-type name="Report"&gt;27&lt;/ref-type&gt;&lt;contributors&gt;&lt;authors&gt;&lt;author&gt;Jin Li&lt;/author&gt;&lt;author&gt;Andrew D. Heap&lt;/author&gt;&lt;/authors&gt;&lt;/contributors&gt;&lt;titles&gt;&lt;title&gt;A Review of Spatial Interpolation Methods for Environmental Scientists&lt;/title&gt;&lt;/titles&gt;&lt;dates&gt;&lt;year&gt;2008&lt;/year&gt;&lt;/dates&gt;&lt;publisher&gt;Geoscience Australia&lt;/publisher&gt;&lt;urls&gt;&lt;/urls&gt;&lt;/record&gt;&lt;/Cite&gt;&lt;/EndNote&gt;</w:instrText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 w:rsidR="008F36F5">
        <w:rPr>
          <w:rFonts w:ascii="Times New Roman" w:hAnsi="Times New Roman" w:cs="Times New Roman"/>
          <w:noProof/>
          <w:sz w:val="20"/>
          <w:szCs w:val="20"/>
        </w:rPr>
        <w:t>[</w:t>
      </w:r>
      <w:hyperlink w:anchor="_ENREF_1" w:tooltip="Li, 2008 #1962" w:history="1">
        <w:r w:rsidR="008F36F5">
          <w:rPr>
            <w:rFonts w:ascii="Times New Roman" w:hAnsi="Times New Roman" w:cs="Times New Roman"/>
            <w:noProof/>
            <w:sz w:val="20"/>
            <w:szCs w:val="20"/>
          </w:rPr>
          <w:t>1</w:t>
        </w:r>
      </w:hyperlink>
      <w:r w:rsidR="008F36F5">
        <w:rPr>
          <w:rFonts w:ascii="Times New Roman" w:hAnsi="Times New Roman" w:cs="Times New Roman"/>
          <w:noProof/>
          <w:sz w:val="20"/>
          <w:szCs w:val="20"/>
        </w:rPr>
        <w:t>]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40210" w:rsidRDefault="00A40210" w:rsidP="00A402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40210" w:rsidRDefault="001430A4" w:rsidP="00A4021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4A3FDB">
        <w:rPr>
          <w:rFonts w:ascii="Times New Roman" w:hAnsi="Times New Roman" w:cs="Times New Roman"/>
          <w:sz w:val="20"/>
          <w:szCs w:val="20"/>
          <w:u w:val="single"/>
        </w:rPr>
        <w:t>Inverse Distance Weighted Interpolation</w:t>
      </w:r>
    </w:p>
    <w:p w:rsidR="00A40210" w:rsidRDefault="001430A4" w:rsidP="00A402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3FDB">
        <w:rPr>
          <w:rFonts w:ascii="Times New Roman" w:hAnsi="Times New Roman" w:cs="Times New Roman"/>
          <w:sz w:val="20"/>
          <w:szCs w:val="20"/>
        </w:rPr>
        <w:t>Th</w:t>
      </w:r>
      <w:r w:rsidR="00EB50A4">
        <w:rPr>
          <w:rFonts w:ascii="Times New Roman" w:hAnsi="Times New Roman" w:cs="Times New Roman"/>
          <w:sz w:val="20"/>
          <w:szCs w:val="20"/>
        </w:rPr>
        <w:t xml:space="preserve">is </w:t>
      </w:r>
      <w:r w:rsidRPr="004A3FDB">
        <w:rPr>
          <w:rFonts w:ascii="Times New Roman" w:hAnsi="Times New Roman" w:cs="Times New Roman"/>
          <w:sz w:val="20"/>
          <w:szCs w:val="20"/>
        </w:rPr>
        <w:t xml:space="preserve">method estimates the values at </w:t>
      </w:r>
      <w:proofErr w:type="spellStart"/>
      <w:r w:rsidRPr="004A3FDB">
        <w:rPr>
          <w:rFonts w:ascii="Times New Roman" w:hAnsi="Times New Roman" w:cs="Times New Roman"/>
          <w:sz w:val="20"/>
          <w:szCs w:val="20"/>
        </w:rPr>
        <w:t>unsampled</w:t>
      </w:r>
      <w:proofErr w:type="spellEnd"/>
      <w:r w:rsidRPr="004A3FDB">
        <w:rPr>
          <w:rFonts w:ascii="Times New Roman" w:hAnsi="Times New Roman" w:cs="Times New Roman"/>
          <w:sz w:val="20"/>
          <w:szCs w:val="20"/>
        </w:rPr>
        <w:t xml:space="preserve"> points using a linear combination of the values at, and distance to, sampled points. The assumption is that sampled points closer to the </w:t>
      </w:r>
      <w:proofErr w:type="spellStart"/>
      <w:r w:rsidRPr="004A3FDB">
        <w:rPr>
          <w:rFonts w:ascii="Times New Roman" w:hAnsi="Times New Roman" w:cs="Times New Roman"/>
          <w:sz w:val="20"/>
          <w:szCs w:val="20"/>
        </w:rPr>
        <w:t>unsampled</w:t>
      </w:r>
      <w:proofErr w:type="spellEnd"/>
      <w:r w:rsidRPr="004A3FDB">
        <w:rPr>
          <w:rFonts w:ascii="Times New Roman" w:hAnsi="Times New Roman" w:cs="Times New Roman"/>
          <w:sz w:val="20"/>
          <w:szCs w:val="20"/>
        </w:rPr>
        <w:t xml:space="preserve"> point are more similar to it than those further away. The main factor</w:t>
      </w:r>
      <w:r w:rsidR="00A40210">
        <w:rPr>
          <w:rFonts w:ascii="Times New Roman" w:hAnsi="Times New Roman" w:cs="Times New Roman"/>
          <w:sz w:val="20"/>
          <w:szCs w:val="20"/>
        </w:rPr>
        <w:t>s</w:t>
      </w:r>
      <w:r w:rsidRPr="004A3FDB">
        <w:rPr>
          <w:rFonts w:ascii="Times New Roman" w:hAnsi="Times New Roman" w:cs="Times New Roman"/>
          <w:sz w:val="20"/>
          <w:szCs w:val="20"/>
        </w:rPr>
        <w:t xml:space="preserve"> affecting the accuracy of IDW </w:t>
      </w:r>
      <w:r w:rsidR="00A40210">
        <w:rPr>
          <w:rFonts w:ascii="Times New Roman" w:hAnsi="Times New Roman" w:cs="Times New Roman"/>
          <w:sz w:val="20"/>
          <w:szCs w:val="20"/>
        </w:rPr>
        <w:t>are 1)</w:t>
      </w:r>
      <w:r w:rsidRPr="004A3FDB">
        <w:rPr>
          <w:rFonts w:ascii="Times New Roman" w:hAnsi="Times New Roman" w:cs="Times New Roman"/>
          <w:sz w:val="20"/>
          <w:szCs w:val="20"/>
        </w:rPr>
        <w:t xml:space="preserve"> the choice of the power parameter, which often takes values of zero, one and two, with the resulting method often called “moving average”, “linear interpolation” and “inverse distance squared”, respectively</w:t>
      </w:r>
      <w:r w:rsidR="00A40210">
        <w:rPr>
          <w:rFonts w:ascii="Times New Roman" w:hAnsi="Times New Roman" w:cs="Times New Roman"/>
          <w:sz w:val="20"/>
          <w:szCs w:val="20"/>
        </w:rPr>
        <w:t xml:space="preserve">; </w:t>
      </w:r>
      <w:r w:rsidR="00A40210" w:rsidRPr="00A40210">
        <w:rPr>
          <w:rFonts w:ascii="Times New Roman" w:hAnsi="Times New Roman" w:cs="Times New Roman"/>
          <w:sz w:val="20"/>
          <w:szCs w:val="20"/>
        </w:rPr>
        <w:t>and 2) th</w:t>
      </w:r>
      <w:r w:rsidR="00A40210">
        <w:rPr>
          <w:rFonts w:ascii="Times New Roman" w:hAnsi="Times New Roman" w:cs="Times New Roman"/>
          <w:sz w:val="20"/>
          <w:szCs w:val="20"/>
        </w:rPr>
        <w:t>e number of neighboring points</w:t>
      </w:r>
      <w:r w:rsidR="00A40210" w:rsidRPr="00A40210">
        <w:rPr>
          <w:rFonts w:ascii="Times New Roman" w:hAnsi="Times New Roman" w:cs="Times New Roman"/>
          <w:sz w:val="20"/>
          <w:szCs w:val="20"/>
        </w:rPr>
        <w:t>, which takes values of 4, 6, and 8 in our experiments</w:t>
      </w:r>
      <w:r w:rsidRPr="004A3FDB">
        <w:rPr>
          <w:rFonts w:ascii="Times New Roman" w:hAnsi="Times New Roman" w:cs="Times New Roman"/>
          <w:sz w:val="20"/>
          <w:szCs w:val="20"/>
        </w:rPr>
        <w:t xml:space="preserve"> </w:t>
      </w:r>
      <w:r w:rsidRPr="004A3FDB">
        <w:rPr>
          <w:rFonts w:ascii="Times New Roman" w:hAnsi="Times New Roman" w:cs="Times New Roman"/>
          <w:sz w:val="20"/>
          <w:szCs w:val="20"/>
        </w:rPr>
        <w:fldChar w:fldCharType="begin"/>
      </w:r>
      <w:r w:rsidR="008F36F5">
        <w:rPr>
          <w:rFonts w:ascii="Times New Roman" w:hAnsi="Times New Roman" w:cs="Times New Roman"/>
          <w:sz w:val="20"/>
          <w:szCs w:val="20"/>
        </w:rPr>
        <w:instrText xml:space="preserve"> ADDIN EN.CITE &lt;EndNote&gt;&lt;Cite&gt;&lt;Author&gt;Li&lt;/Author&gt;&lt;Year&gt;2008&lt;/Year&gt;&lt;RecNum&gt;1962&lt;/RecNum&gt;&lt;DisplayText&gt;[1]&lt;/DisplayText&gt;&lt;record&gt;&lt;rec-number&gt;1962&lt;/rec-number&gt;&lt;foreign-keys&gt;&lt;key app="EN" db-id="sezffxsf1awv9se0af9vpfw8ps5pe2vw9vap"&gt;1962&lt;/key&gt;&lt;/foreign-keys&gt;&lt;ref-type name="Report"&gt;27&lt;/ref-type&gt;&lt;contributors&gt;&lt;authors&gt;&lt;author&gt;Jin Li&lt;/author&gt;&lt;author&gt;Andrew D. Heap&lt;/author&gt;&lt;/authors&gt;&lt;/contributors&gt;&lt;titles&gt;&lt;title&gt;A Review of Spatial Interpolation Methods for Environmental Scientists&lt;/title&gt;&lt;/titles&gt;&lt;dates&gt;&lt;year&gt;2008&lt;/year&gt;&lt;/dates&gt;&lt;publisher&gt;Geoscience Australia&lt;/publisher&gt;&lt;urls&gt;&lt;/urls&gt;&lt;/record&gt;&lt;/Cite&gt;&lt;/EndNote&gt;</w:instrText>
      </w:r>
      <w:r w:rsidRPr="004A3FDB">
        <w:rPr>
          <w:rFonts w:ascii="Times New Roman" w:hAnsi="Times New Roman" w:cs="Times New Roman"/>
          <w:sz w:val="20"/>
          <w:szCs w:val="20"/>
        </w:rPr>
        <w:fldChar w:fldCharType="separate"/>
      </w:r>
      <w:r w:rsidR="008F36F5">
        <w:rPr>
          <w:rFonts w:ascii="Times New Roman" w:hAnsi="Times New Roman" w:cs="Times New Roman"/>
          <w:noProof/>
          <w:sz w:val="20"/>
          <w:szCs w:val="20"/>
        </w:rPr>
        <w:t>[</w:t>
      </w:r>
      <w:hyperlink w:anchor="_ENREF_1" w:tooltip="Li, 2008 #1962" w:history="1">
        <w:r w:rsidR="008F36F5">
          <w:rPr>
            <w:rFonts w:ascii="Times New Roman" w:hAnsi="Times New Roman" w:cs="Times New Roman"/>
            <w:noProof/>
            <w:sz w:val="20"/>
            <w:szCs w:val="20"/>
          </w:rPr>
          <w:t>1</w:t>
        </w:r>
      </w:hyperlink>
      <w:r w:rsidR="008F36F5">
        <w:rPr>
          <w:rFonts w:ascii="Times New Roman" w:hAnsi="Times New Roman" w:cs="Times New Roman"/>
          <w:noProof/>
          <w:sz w:val="20"/>
          <w:szCs w:val="20"/>
        </w:rPr>
        <w:t>]</w:t>
      </w:r>
      <w:r w:rsidRPr="004A3FDB">
        <w:rPr>
          <w:rFonts w:ascii="Times New Roman" w:hAnsi="Times New Roman" w:cs="Times New Roman"/>
          <w:sz w:val="20"/>
          <w:szCs w:val="20"/>
        </w:rPr>
        <w:fldChar w:fldCharType="end"/>
      </w:r>
      <w:r w:rsidRPr="004A3FDB">
        <w:rPr>
          <w:rFonts w:ascii="Times New Roman" w:hAnsi="Times New Roman" w:cs="Times New Roman"/>
          <w:sz w:val="20"/>
          <w:szCs w:val="20"/>
        </w:rPr>
        <w:t>.</w:t>
      </w:r>
    </w:p>
    <w:p w:rsidR="00A40210" w:rsidRDefault="00A40210" w:rsidP="00A4021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A40210" w:rsidRDefault="00F66A1B" w:rsidP="00A4021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Thin-plate</w:t>
      </w:r>
    </w:p>
    <w:p w:rsidR="00A40210" w:rsidRDefault="001430A4" w:rsidP="00A4021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4A3FDB">
        <w:rPr>
          <w:rFonts w:ascii="Times New Roman" w:hAnsi="Times New Roman" w:cs="Times New Roman"/>
          <w:sz w:val="20"/>
          <w:szCs w:val="20"/>
        </w:rPr>
        <w:t>Th</w:t>
      </w:r>
      <w:r w:rsidR="006E4A87">
        <w:rPr>
          <w:rFonts w:ascii="Times New Roman" w:hAnsi="Times New Roman" w:cs="Times New Roman"/>
          <w:sz w:val="20"/>
          <w:szCs w:val="20"/>
        </w:rPr>
        <w:t>is method c</w:t>
      </w:r>
      <w:r w:rsidRPr="004A3FDB">
        <w:rPr>
          <w:rFonts w:ascii="Times New Roman" w:hAnsi="Times New Roman" w:cs="Times New Roman"/>
          <w:sz w:val="20"/>
          <w:szCs w:val="20"/>
        </w:rPr>
        <w:t>onsist</w:t>
      </w:r>
      <w:r w:rsidR="006E4A87">
        <w:rPr>
          <w:rFonts w:ascii="Times New Roman" w:hAnsi="Times New Roman" w:cs="Times New Roman"/>
          <w:sz w:val="20"/>
          <w:szCs w:val="20"/>
        </w:rPr>
        <w:t>s</w:t>
      </w:r>
      <w:r w:rsidRPr="004A3FDB">
        <w:rPr>
          <w:rFonts w:ascii="Times New Roman" w:hAnsi="Times New Roman" w:cs="Times New Roman"/>
          <w:sz w:val="20"/>
          <w:szCs w:val="20"/>
        </w:rPr>
        <w:t xml:space="preserve"> of polynomials that fit a given number of sampled points exactly generating a surface of values over the entire area to be interpolated. </w:t>
      </w:r>
      <w:r w:rsidR="00A40210" w:rsidRPr="00A40210">
        <w:rPr>
          <w:rFonts w:ascii="Times New Roman" w:hAnsi="Times New Roman" w:cs="Times New Roman"/>
          <w:sz w:val="20"/>
          <w:szCs w:val="20"/>
        </w:rPr>
        <w:t>The smoothing parameter is chosen in an ad hoc fashion.</w:t>
      </w:r>
    </w:p>
    <w:p w:rsidR="00A40210" w:rsidRDefault="00A40210" w:rsidP="00A4021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A40210" w:rsidRDefault="001430A4" w:rsidP="00A4021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proofErr w:type="spellStart"/>
      <w:r w:rsidRPr="004A3FDB">
        <w:rPr>
          <w:rFonts w:ascii="Times New Roman" w:hAnsi="Times New Roman" w:cs="Times New Roman"/>
          <w:sz w:val="20"/>
          <w:szCs w:val="20"/>
          <w:u w:val="single"/>
        </w:rPr>
        <w:t>Kriging</w:t>
      </w:r>
      <w:proofErr w:type="spellEnd"/>
    </w:p>
    <w:p w:rsidR="001430A4" w:rsidRDefault="001430A4" w:rsidP="00A402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4A3FDB">
        <w:rPr>
          <w:rFonts w:ascii="Times New Roman" w:hAnsi="Times New Roman" w:cs="Times New Roman"/>
          <w:sz w:val="20"/>
          <w:szCs w:val="20"/>
        </w:rPr>
        <w:t>Kriging</w:t>
      </w:r>
      <w:proofErr w:type="spellEnd"/>
      <w:r w:rsidRPr="004A3FDB">
        <w:rPr>
          <w:rFonts w:ascii="Times New Roman" w:hAnsi="Times New Roman" w:cs="Times New Roman"/>
          <w:sz w:val="20"/>
          <w:szCs w:val="20"/>
        </w:rPr>
        <w:t xml:space="preserve"> fits a function to a specific number of points or all points within a radius to determine the output value for each location, with the fitted curve not necessary passing exactly through the sampled points. </w:t>
      </w:r>
      <w:r w:rsidR="00A40210" w:rsidRPr="00A40210">
        <w:rPr>
          <w:rFonts w:ascii="Times New Roman" w:hAnsi="Times New Roman" w:cs="Times New Roman"/>
          <w:sz w:val="20"/>
          <w:szCs w:val="20"/>
        </w:rPr>
        <w:t xml:space="preserve">Here, we fitted the experiment </w:t>
      </w:r>
      <w:proofErr w:type="spellStart"/>
      <w:r w:rsidR="00A40210" w:rsidRPr="00A40210">
        <w:rPr>
          <w:rFonts w:ascii="Times New Roman" w:hAnsi="Times New Roman" w:cs="Times New Roman"/>
          <w:sz w:val="20"/>
          <w:szCs w:val="20"/>
        </w:rPr>
        <w:t>variograms</w:t>
      </w:r>
      <w:proofErr w:type="spellEnd"/>
      <w:r w:rsidR="00A40210" w:rsidRPr="00A40210">
        <w:rPr>
          <w:rFonts w:ascii="Times New Roman" w:hAnsi="Times New Roman" w:cs="Times New Roman"/>
          <w:sz w:val="20"/>
          <w:szCs w:val="20"/>
        </w:rPr>
        <w:t xml:space="preserve"> using a spherical model and performed interpolation using ordinary </w:t>
      </w:r>
      <w:proofErr w:type="spellStart"/>
      <w:r w:rsidR="00A40210" w:rsidRPr="00A40210">
        <w:rPr>
          <w:rFonts w:ascii="Times New Roman" w:hAnsi="Times New Roman" w:cs="Times New Roman"/>
          <w:sz w:val="20"/>
          <w:szCs w:val="20"/>
        </w:rPr>
        <w:t>kriging</w:t>
      </w:r>
      <w:proofErr w:type="spellEnd"/>
      <w:r w:rsidR="00A40210">
        <w:rPr>
          <w:rFonts w:ascii="Times New Roman" w:hAnsi="Times New Roman" w:cs="Times New Roman"/>
          <w:sz w:val="20"/>
          <w:szCs w:val="20"/>
        </w:rPr>
        <w:t>.</w:t>
      </w:r>
    </w:p>
    <w:p w:rsidR="00A40210" w:rsidRDefault="00A40210" w:rsidP="004A3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F36F5" w:rsidRDefault="008F36F5" w:rsidP="008F36F5">
      <w:pPr>
        <w:rPr>
          <w:rFonts w:eastAsia="Times New Roman"/>
        </w:rPr>
      </w:pPr>
      <w:r>
        <w:rPr>
          <w:rStyle w:val="Heading1Char"/>
        </w:rPr>
        <w:t>References</w:t>
      </w:r>
    </w:p>
    <w:p w:rsidR="008F36F5" w:rsidRPr="008F36F5" w:rsidRDefault="008F36F5" w:rsidP="008F36F5">
      <w:pPr>
        <w:spacing w:line="240" w:lineRule="auto"/>
        <w:ind w:left="720" w:hanging="720"/>
        <w:rPr>
          <w:rFonts w:ascii="Calibri" w:eastAsia="Times New Roman" w:hAnsi="Calibri" w:cs="Times New Roman"/>
          <w:noProof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fldChar w:fldCharType="begin"/>
      </w:r>
      <w:r>
        <w:rPr>
          <w:rFonts w:ascii="Times New Roman" w:eastAsia="Times New Roman" w:hAnsi="Times New Roman" w:cs="Times New Roman"/>
          <w:sz w:val="18"/>
          <w:szCs w:val="18"/>
        </w:rPr>
        <w:instrText xml:space="preserve"> ADDIN EN.REFLIST </w:instrText>
      </w:r>
      <w:r>
        <w:rPr>
          <w:rFonts w:ascii="Times New Roman" w:eastAsia="Times New Roman" w:hAnsi="Times New Roman" w:cs="Times New Roman"/>
          <w:sz w:val="18"/>
          <w:szCs w:val="18"/>
        </w:rPr>
        <w:fldChar w:fldCharType="separate"/>
      </w:r>
      <w:bookmarkStart w:id="3" w:name="_ENREF_1"/>
      <w:r w:rsidRPr="008F36F5">
        <w:rPr>
          <w:rFonts w:ascii="Calibri" w:eastAsia="Times New Roman" w:hAnsi="Calibri" w:cs="Times New Roman"/>
          <w:noProof/>
          <w:szCs w:val="18"/>
        </w:rPr>
        <w:t>1. Li J, Heap AD (2008) A Review of Spatial Interpolation Methods for Environmental Scientists. Geoscience Australia.</w:t>
      </w:r>
      <w:bookmarkEnd w:id="3"/>
    </w:p>
    <w:p w:rsidR="008F36F5" w:rsidRDefault="008F36F5" w:rsidP="008F36F5">
      <w:pPr>
        <w:spacing w:line="240" w:lineRule="auto"/>
        <w:rPr>
          <w:rFonts w:ascii="Calibri" w:eastAsia="Times New Roman" w:hAnsi="Calibri" w:cs="Times New Roman"/>
          <w:noProof/>
          <w:szCs w:val="18"/>
        </w:rPr>
      </w:pPr>
    </w:p>
    <w:p w:rsidR="00A40210" w:rsidRDefault="008F36F5" w:rsidP="008F3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18"/>
          <w:szCs w:val="18"/>
        </w:rPr>
        <w:fldChar w:fldCharType="end"/>
      </w:r>
    </w:p>
    <w:p w:rsidR="00A40210" w:rsidRDefault="00A40210" w:rsidP="004A3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40210" w:rsidRDefault="00A40210" w:rsidP="004A3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40210" w:rsidRDefault="00A40210" w:rsidP="004A3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40210" w:rsidRDefault="00A40210" w:rsidP="004A3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40210" w:rsidRDefault="00A40210" w:rsidP="004A3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40210" w:rsidRDefault="00A40210" w:rsidP="004A3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40210" w:rsidRDefault="00A40210" w:rsidP="004A3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40210" w:rsidRDefault="00A40210" w:rsidP="004A3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430A4" w:rsidRPr="004A3FDB" w:rsidRDefault="004A3FDB" w:rsidP="004A3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4A3FDB">
        <w:rPr>
          <w:rFonts w:ascii="Times New Roman" w:hAnsi="Times New Roman" w:cs="Times New Roman"/>
          <w:b/>
          <w:sz w:val="20"/>
          <w:szCs w:val="20"/>
        </w:rPr>
        <w:t>Test on t</w:t>
      </w:r>
      <w:r w:rsidR="00D747BD" w:rsidRPr="004A3FDB">
        <w:rPr>
          <w:rFonts w:ascii="Times New Roman" w:hAnsi="Times New Roman" w:cs="Times New Roman"/>
          <w:b/>
          <w:sz w:val="20"/>
          <w:szCs w:val="20"/>
        </w:rPr>
        <w:t>emperature</w:t>
      </w:r>
      <w:r w:rsidRPr="004A3FDB">
        <w:rPr>
          <w:rFonts w:ascii="Times New Roman" w:hAnsi="Times New Roman" w:cs="Times New Roman"/>
          <w:b/>
          <w:sz w:val="20"/>
          <w:szCs w:val="20"/>
        </w:rPr>
        <w:t xml:space="preserve"> data</w:t>
      </w:r>
    </w:p>
    <w:p w:rsidR="004A3FDB" w:rsidRDefault="00D747BD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4A3FDB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83E13DA" wp14:editId="408C746D">
            <wp:extent cx="7039610" cy="2037080"/>
            <wp:effectExtent l="0" t="0" r="8890" b="127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9610" cy="203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A1B" w:rsidRDefault="00F66A1B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F7A84" w:rsidRDefault="004A3FDB" w:rsidP="00ED257A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4A3FDB">
        <w:rPr>
          <w:rFonts w:ascii="Times New Roman" w:eastAsia="Times New Roman" w:hAnsi="Times New Roman" w:cs="Times New Roman"/>
          <w:b/>
          <w:sz w:val="20"/>
          <w:szCs w:val="20"/>
        </w:rPr>
        <w:t>Test on Particulate Organic Carbon Flux</w:t>
      </w:r>
      <w:r w:rsidRPr="004A3FDB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675B5874" wp14:editId="365D58B2">
            <wp:extent cx="7039610" cy="2125345"/>
            <wp:effectExtent l="0" t="0" r="8890" b="825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9610" cy="212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6F5" w:rsidRPr="002C5BAF" w:rsidRDefault="008F36F5" w:rsidP="008F36F5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532BA5" w:rsidRPr="002C5BAF" w:rsidRDefault="00532BA5" w:rsidP="00943C81">
      <w:pPr>
        <w:rPr>
          <w:rFonts w:ascii="Times New Roman" w:eastAsia="Times New Roman" w:hAnsi="Times New Roman" w:cs="Times New Roman"/>
          <w:sz w:val="18"/>
          <w:szCs w:val="18"/>
        </w:rPr>
      </w:pPr>
    </w:p>
    <w:sectPr w:rsidR="00532BA5" w:rsidRPr="002C5BAF" w:rsidSect="00396911">
      <w:headerReference w:type="default" r:id="rId9"/>
      <w:pgSz w:w="12240" w:h="15840"/>
      <w:pgMar w:top="576" w:right="576" w:bottom="576" w:left="576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BEB" w:rsidRDefault="00D96BEB" w:rsidP="00BF3CFB">
      <w:pPr>
        <w:spacing w:after="0" w:line="240" w:lineRule="auto"/>
      </w:pPr>
      <w:r>
        <w:separator/>
      </w:r>
    </w:p>
  </w:endnote>
  <w:endnote w:type="continuationSeparator" w:id="0">
    <w:p w:rsidR="00D96BEB" w:rsidRDefault="00D96BEB" w:rsidP="00BF3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BEB" w:rsidRDefault="00D96BEB" w:rsidP="00BF3CFB">
      <w:pPr>
        <w:spacing w:after="0" w:line="240" w:lineRule="auto"/>
      </w:pPr>
      <w:r>
        <w:separator/>
      </w:r>
    </w:p>
  </w:footnote>
  <w:footnote w:type="continuationSeparator" w:id="0">
    <w:p w:rsidR="00D96BEB" w:rsidRDefault="00D96BEB" w:rsidP="00BF3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0825709"/>
      <w:docPartObj>
        <w:docPartGallery w:val="Page Numbers (Top of Page)"/>
        <w:docPartUnique/>
      </w:docPartObj>
    </w:sdtPr>
    <w:sdtEndPr>
      <w:rPr>
        <w:noProof/>
      </w:rPr>
    </w:sdtEndPr>
    <w:sdtContent>
      <w:p w:rsidR="00542F7C" w:rsidRDefault="00542F7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73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42F7C" w:rsidRDefault="00542F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sezffxsf1awv9se0af9vpfw8ps5pe2vw9vap&quot;&gt;References&lt;record-ids&gt;&lt;item&gt;1962&lt;/item&gt;&lt;/record-ids&gt;&lt;/item&gt;&lt;/Libraries&gt;"/>
  </w:docVars>
  <w:rsids>
    <w:rsidRoot w:val="004F531D"/>
    <w:rsid w:val="00012499"/>
    <w:rsid w:val="00014FE4"/>
    <w:rsid w:val="00015A11"/>
    <w:rsid w:val="00033226"/>
    <w:rsid w:val="00037EA1"/>
    <w:rsid w:val="00041123"/>
    <w:rsid w:val="0004454C"/>
    <w:rsid w:val="00064DA1"/>
    <w:rsid w:val="000733E8"/>
    <w:rsid w:val="00083301"/>
    <w:rsid w:val="00085A06"/>
    <w:rsid w:val="00112ECB"/>
    <w:rsid w:val="001147A0"/>
    <w:rsid w:val="001430A4"/>
    <w:rsid w:val="00151BBC"/>
    <w:rsid w:val="001744BF"/>
    <w:rsid w:val="001D64C9"/>
    <w:rsid w:val="001E573B"/>
    <w:rsid w:val="001E6BB0"/>
    <w:rsid w:val="001F7A55"/>
    <w:rsid w:val="0020227A"/>
    <w:rsid w:val="00220E15"/>
    <w:rsid w:val="0025741A"/>
    <w:rsid w:val="002924DA"/>
    <w:rsid w:val="00295232"/>
    <w:rsid w:val="002B3F1D"/>
    <w:rsid w:val="002C5BAF"/>
    <w:rsid w:val="003929FD"/>
    <w:rsid w:val="00396911"/>
    <w:rsid w:val="003B7387"/>
    <w:rsid w:val="00405F79"/>
    <w:rsid w:val="00430B02"/>
    <w:rsid w:val="00440CFF"/>
    <w:rsid w:val="00477EF3"/>
    <w:rsid w:val="00485613"/>
    <w:rsid w:val="004A3FDB"/>
    <w:rsid w:val="004A6906"/>
    <w:rsid w:val="004F531D"/>
    <w:rsid w:val="00501A36"/>
    <w:rsid w:val="00516527"/>
    <w:rsid w:val="00532BA5"/>
    <w:rsid w:val="00542F7C"/>
    <w:rsid w:val="00547499"/>
    <w:rsid w:val="0056226C"/>
    <w:rsid w:val="00620113"/>
    <w:rsid w:val="00683FF6"/>
    <w:rsid w:val="00686BAB"/>
    <w:rsid w:val="006A7ED0"/>
    <w:rsid w:val="006D34FB"/>
    <w:rsid w:val="006E0DFE"/>
    <w:rsid w:val="006E1209"/>
    <w:rsid w:val="006E4A87"/>
    <w:rsid w:val="006F04FA"/>
    <w:rsid w:val="00717A2D"/>
    <w:rsid w:val="00751064"/>
    <w:rsid w:val="0076321A"/>
    <w:rsid w:val="007743B7"/>
    <w:rsid w:val="007C0482"/>
    <w:rsid w:val="007C5484"/>
    <w:rsid w:val="007D484E"/>
    <w:rsid w:val="007D5CC4"/>
    <w:rsid w:val="007E295B"/>
    <w:rsid w:val="007E2C14"/>
    <w:rsid w:val="007E7820"/>
    <w:rsid w:val="00802935"/>
    <w:rsid w:val="00831EAD"/>
    <w:rsid w:val="008363F0"/>
    <w:rsid w:val="00845E73"/>
    <w:rsid w:val="00881678"/>
    <w:rsid w:val="008A4C20"/>
    <w:rsid w:val="008C0101"/>
    <w:rsid w:val="008F36F5"/>
    <w:rsid w:val="008F40B7"/>
    <w:rsid w:val="008F6B8A"/>
    <w:rsid w:val="009044FA"/>
    <w:rsid w:val="00910605"/>
    <w:rsid w:val="00913EE4"/>
    <w:rsid w:val="00916629"/>
    <w:rsid w:val="0092253F"/>
    <w:rsid w:val="00925F9E"/>
    <w:rsid w:val="00943C81"/>
    <w:rsid w:val="00970D5B"/>
    <w:rsid w:val="009E4AE5"/>
    <w:rsid w:val="009E55FB"/>
    <w:rsid w:val="009F2E6A"/>
    <w:rsid w:val="00A26172"/>
    <w:rsid w:val="00A360D6"/>
    <w:rsid w:val="00A40210"/>
    <w:rsid w:val="00A52D64"/>
    <w:rsid w:val="00A6515B"/>
    <w:rsid w:val="00A76438"/>
    <w:rsid w:val="00A80AD6"/>
    <w:rsid w:val="00AA68BB"/>
    <w:rsid w:val="00B00D9C"/>
    <w:rsid w:val="00B22FD1"/>
    <w:rsid w:val="00B25672"/>
    <w:rsid w:val="00B43109"/>
    <w:rsid w:val="00B821F7"/>
    <w:rsid w:val="00B90E04"/>
    <w:rsid w:val="00B93B92"/>
    <w:rsid w:val="00B96EEB"/>
    <w:rsid w:val="00BA6151"/>
    <w:rsid w:val="00BC2EF6"/>
    <w:rsid w:val="00BF06D0"/>
    <w:rsid w:val="00BF3CFB"/>
    <w:rsid w:val="00C102B9"/>
    <w:rsid w:val="00C3401B"/>
    <w:rsid w:val="00C43AE2"/>
    <w:rsid w:val="00C61A11"/>
    <w:rsid w:val="00C80FBD"/>
    <w:rsid w:val="00C841B3"/>
    <w:rsid w:val="00CA1ACC"/>
    <w:rsid w:val="00CE116F"/>
    <w:rsid w:val="00CF2E84"/>
    <w:rsid w:val="00D513CC"/>
    <w:rsid w:val="00D617AD"/>
    <w:rsid w:val="00D747BD"/>
    <w:rsid w:val="00D87EC3"/>
    <w:rsid w:val="00D96BEB"/>
    <w:rsid w:val="00DD6337"/>
    <w:rsid w:val="00DE57A8"/>
    <w:rsid w:val="00DF7A84"/>
    <w:rsid w:val="00E063BE"/>
    <w:rsid w:val="00E11591"/>
    <w:rsid w:val="00E148FE"/>
    <w:rsid w:val="00E21F56"/>
    <w:rsid w:val="00E4201C"/>
    <w:rsid w:val="00EB50A4"/>
    <w:rsid w:val="00EC41E5"/>
    <w:rsid w:val="00ED257A"/>
    <w:rsid w:val="00EE385E"/>
    <w:rsid w:val="00F00DF6"/>
    <w:rsid w:val="00F02B0C"/>
    <w:rsid w:val="00F35FF7"/>
    <w:rsid w:val="00F440C7"/>
    <w:rsid w:val="00F62221"/>
    <w:rsid w:val="00F64647"/>
    <w:rsid w:val="00F66A1B"/>
    <w:rsid w:val="00F80DCD"/>
    <w:rsid w:val="00F84860"/>
    <w:rsid w:val="00F8626D"/>
    <w:rsid w:val="00FC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385E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02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elle">
    <w:name w:val="spelle"/>
    <w:basedOn w:val="DefaultParagraphFont"/>
    <w:rsid w:val="004F531D"/>
  </w:style>
  <w:style w:type="character" w:styleId="Hyperlink">
    <w:name w:val="Hyperlink"/>
    <w:basedOn w:val="DefaultParagraphFont"/>
    <w:uiPriority w:val="99"/>
    <w:unhideWhenUsed/>
    <w:rsid w:val="004F531D"/>
    <w:rPr>
      <w:color w:val="0000FF"/>
      <w:u w:val="single"/>
    </w:rPr>
  </w:style>
  <w:style w:type="paragraph" w:styleId="NoSpacing">
    <w:name w:val="No Spacing"/>
    <w:basedOn w:val="Normal"/>
    <w:link w:val="NoSpacingChar"/>
    <w:uiPriority w:val="1"/>
    <w:qFormat/>
    <w:rsid w:val="004F5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DefaultParagraphFont"/>
    <w:rsid w:val="004F531D"/>
  </w:style>
  <w:style w:type="table" w:styleId="TableGrid">
    <w:name w:val="Table Grid"/>
    <w:basedOn w:val="TableNormal"/>
    <w:uiPriority w:val="59"/>
    <w:rsid w:val="009225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1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A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3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CFB"/>
  </w:style>
  <w:style w:type="paragraph" w:styleId="Footer">
    <w:name w:val="footer"/>
    <w:basedOn w:val="Normal"/>
    <w:link w:val="FooterChar"/>
    <w:uiPriority w:val="99"/>
    <w:unhideWhenUsed/>
    <w:rsid w:val="00BF3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CFB"/>
  </w:style>
  <w:style w:type="paragraph" w:customStyle="1" w:styleId="xl66">
    <w:name w:val="xl66"/>
    <w:basedOn w:val="Normal"/>
    <w:rsid w:val="00943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C102B9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02B9"/>
    <w:pPr>
      <w:numPr>
        <w:ilvl w:val="1"/>
      </w:numPr>
    </w:pPr>
    <w:rPr>
      <w:rFonts w:ascii="Times New Roman" w:eastAsiaTheme="majorEastAsia" w:hAnsi="Times New Roman" w:cstheme="majorBidi"/>
      <w:b/>
      <w:iCs/>
      <w:spacing w:val="15"/>
      <w:sz w:val="2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102B9"/>
    <w:rPr>
      <w:rFonts w:ascii="Times New Roman" w:eastAsiaTheme="majorEastAsia" w:hAnsi="Times New Roman" w:cstheme="majorBidi"/>
      <w:b/>
      <w:iCs/>
      <w:spacing w:val="15"/>
      <w:sz w:val="20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102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E385E"/>
    <w:rPr>
      <w:rFonts w:ascii="Times New Roman" w:eastAsiaTheme="majorEastAsia" w:hAnsi="Times New Roman" w:cstheme="majorBidi"/>
      <w:b/>
      <w:bCs/>
      <w:sz w:val="20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EE385E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EE385E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385E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02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elle">
    <w:name w:val="spelle"/>
    <w:basedOn w:val="DefaultParagraphFont"/>
    <w:rsid w:val="004F531D"/>
  </w:style>
  <w:style w:type="character" w:styleId="Hyperlink">
    <w:name w:val="Hyperlink"/>
    <w:basedOn w:val="DefaultParagraphFont"/>
    <w:uiPriority w:val="99"/>
    <w:unhideWhenUsed/>
    <w:rsid w:val="004F531D"/>
    <w:rPr>
      <w:color w:val="0000FF"/>
      <w:u w:val="single"/>
    </w:rPr>
  </w:style>
  <w:style w:type="paragraph" w:styleId="NoSpacing">
    <w:name w:val="No Spacing"/>
    <w:basedOn w:val="Normal"/>
    <w:link w:val="NoSpacingChar"/>
    <w:uiPriority w:val="1"/>
    <w:qFormat/>
    <w:rsid w:val="004F5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DefaultParagraphFont"/>
    <w:rsid w:val="004F531D"/>
  </w:style>
  <w:style w:type="table" w:styleId="TableGrid">
    <w:name w:val="Table Grid"/>
    <w:basedOn w:val="TableNormal"/>
    <w:uiPriority w:val="59"/>
    <w:rsid w:val="009225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1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A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3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CFB"/>
  </w:style>
  <w:style w:type="paragraph" w:styleId="Footer">
    <w:name w:val="footer"/>
    <w:basedOn w:val="Normal"/>
    <w:link w:val="FooterChar"/>
    <w:uiPriority w:val="99"/>
    <w:unhideWhenUsed/>
    <w:rsid w:val="00BF3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CFB"/>
  </w:style>
  <w:style w:type="paragraph" w:customStyle="1" w:styleId="xl66">
    <w:name w:val="xl66"/>
    <w:basedOn w:val="Normal"/>
    <w:rsid w:val="00943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C102B9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02B9"/>
    <w:pPr>
      <w:numPr>
        <w:ilvl w:val="1"/>
      </w:numPr>
    </w:pPr>
    <w:rPr>
      <w:rFonts w:ascii="Times New Roman" w:eastAsiaTheme="majorEastAsia" w:hAnsi="Times New Roman" w:cstheme="majorBidi"/>
      <w:b/>
      <w:iCs/>
      <w:spacing w:val="15"/>
      <w:sz w:val="2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102B9"/>
    <w:rPr>
      <w:rFonts w:ascii="Times New Roman" w:eastAsiaTheme="majorEastAsia" w:hAnsi="Times New Roman" w:cstheme="majorBidi"/>
      <w:b/>
      <w:iCs/>
      <w:spacing w:val="15"/>
      <w:sz w:val="20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102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E385E"/>
    <w:rPr>
      <w:rFonts w:ascii="Times New Roman" w:eastAsiaTheme="majorEastAsia" w:hAnsi="Times New Roman" w:cstheme="majorBidi"/>
      <w:b/>
      <w:bCs/>
      <w:sz w:val="20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EE385E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EE385E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6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User</dc:creator>
  <cp:lastModifiedBy>Camilo Mora</cp:lastModifiedBy>
  <cp:revision>3</cp:revision>
  <cp:lastPrinted>2012-12-13T02:15:00Z</cp:lastPrinted>
  <dcterms:created xsi:type="dcterms:W3CDTF">2013-03-25T20:00:00Z</dcterms:created>
  <dcterms:modified xsi:type="dcterms:W3CDTF">2013-03-25T20:01:00Z</dcterms:modified>
</cp:coreProperties>
</file>