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85" w:rsidRPr="00C451B1" w:rsidRDefault="00C84538" w:rsidP="00CE1C6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Table </w:t>
      </w:r>
      <w:r w:rsidR="00AF78C8">
        <w:rPr>
          <w:rFonts w:ascii="Arial" w:hAnsi="Arial"/>
        </w:rPr>
        <w:t>S</w:t>
      </w:r>
      <w:r>
        <w:rPr>
          <w:rFonts w:ascii="Arial" w:hAnsi="Arial"/>
        </w:rPr>
        <w:t>2</w:t>
      </w:r>
      <w:r w:rsidR="00F25685" w:rsidRPr="00C451B1">
        <w:rPr>
          <w:rFonts w:ascii="Arial" w:hAnsi="Arial"/>
        </w:rPr>
        <w:t xml:space="preserve">.  Estimates of the ratio </w:t>
      </w:r>
      <w:r w:rsidR="00C451B1">
        <w:rPr>
          <w:rFonts w:ascii="Arial" w:hAnsi="Arial"/>
        </w:rPr>
        <w:t xml:space="preserve">and </w:t>
      </w:r>
      <w:r w:rsidR="00F25685" w:rsidRPr="00C451B1">
        <w:rPr>
          <w:rFonts w:ascii="Arial" w:hAnsi="Arial"/>
        </w:rPr>
        <w:t>rates of non</w:t>
      </w:r>
      <w:r w:rsidR="00C451B1">
        <w:rPr>
          <w:rFonts w:ascii="Arial" w:hAnsi="Arial"/>
        </w:rPr>
        <w:t>-</w:t>
      </w:r>
      <w:r w:rsidR="00F25685" w:rsidRPr="00C451B1">
        <w:rPr>
          <w:rFonts w:ascii="Arial" w:hAnsi="Arial"/>
        </w:rPr>
        <w:t xml:space="preserve">synonymous </w:t>
      </w:r>
      <w:r w:rsidR="00C451B1">
        <w:rPr>
          <w:rFonts w:ascii="Arial" w:hAnsi="Arial"/>
        </w:rPr>
        <w:t xml:space="preserve">and synonymous </w:t>
      </w:r>
      <w:r w:rsidR="00F25685" w:rsidRPr="00C451B1">
        <w:rPr>
          <w:rFonts w:ascii="Arial" w:hAnsi="Arial"/>
        </w:rPr>
        <w:t>substitution</w:t>
      </w:r>
      <w:r w:rsidR="00C451B1">
        <w:rPr>
          <w:rFonts w:ascii="Arial" w:hAnsi="Arial"/>
        </w:rPr>
        <w:t xml:space="preserve"> </w:t>
      </w:r>
      <w:r w:rsidR="008E7205">
        <w:rPr>
          <w:rFonts w:ascii="Arial" w:hAnsi="Arial"/>
        </w:rPr>
        <w:t xml:space="preserve">per site </w:t>
      </w:r>
      <w:r w:rsidR="00C451B1">
        <w:rPr>
          <w:rFonts w:ascii="Arial" w:hAnsi="Arial"/>
        </w:rPr>
        <w:t xml:space="preserve">for </w:t>
      </w:r>
      <w:r w:rsidR="008E7205">
        <w:rPr>
          <w:rFonts w:ascii="Arial" w:hAnsi="Arial"/>
        </w:rPr>
        <w:t xml:space="preserve">four </w:t>
      </w:r>
      <w:r w:rsidR="00C451B1">
        <w:rPr>
          <w:rFonts w:ascii="Arial" w:hAnsi="Arial"/>
        </w:rPr>
        <w:t xml:space="preserve">major </w:t>
      </w:r>
      <w:r w:rsidR="008E7205">
        <w:rPr>
          <w:rFonts w:ascii="Arial" w:hAnsi="Arial"/>
        </w:rPr>
        <w:t xml:space="preserve">protein </w:t>
      </w:r>
      <w:r w:rsidR="00C451B1">
        <w:rPr>
          <w:rFonts w:ascii="Arial" w:hAnsi="Arial"/>
        </w:rPr>
        <w:t xml:space="preserve">domains in a comparison of </w:t>
      </w:r>
      <w:r w:rsidR="00C451B1" w:rsidRPr="00535DAE">
        <w:rPr>
          <w:rFonts w:ascii="Arial" w:hAnsi="Arial"/>
          <w:i/>
        </w:rPr>
        <w:t>Lal2</w:t>
      </w:r>
      <w:r w:rsidR="00C451B1">
        <w:rPr>
          <w:rFonts w:ascii="Arial" w:hAnsi="Arial"/>
        </w:rPr>
        <w:t xml:space="preserve"> and </w:t>
      </w:r>
      <w:r w:rsidR="00C451B1" w:rsidRPr="00535DAE">
        <w:rPr>
          <w:rFonts w:ascii="Arial" w:hAnsi="Arial"/>
          <w:i/>
        </w:rPr>
        <w:t>SRK</w:t>
      </w:r>
      <w:r w:rsidR="00C451B1">
        <w:rPr>
          <w:rFonts w:ascii="Arial" w:hAnsi="Arial"/>
        </w:rPr>
        <w:t xml:space="preserve"> </w:t>
      </w:r>
      <w:r w:rsidR="008E7205">
        <w:rPr>
          <w:rFonts w:ascii="Arial" w:hAnsi="Arial"/>
        </w:rPr>
        <w:t>coding sequences</w:t>
      </w:r>
      <w:r w:rsidR="00C451B1" w:rsidRPr="00C451B1">
        <w:rPr>
          <w:rFonts w:ascii="Arial" w:hAnsi="Arial"/>
          <w:vertAlign w:val="superscript"/>
        </w:rPr>
        <w:t>1</w:t>
      </w:r>
      <w:r w:rsidR="00C451B1">
        <w:rPr>
          <w:rFonts w:ascii="Arial" w:hAnsi="Arial"/>
        </w:rPr>
        <w:t xml:space="preserve"> ________________________________________________________________</w:t>
      </w:r>
    </w:p>
    <w:tbl>
      <w:tblPr>
        <w:tblW w:w="8793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498"/>
        <w:gridCol w:w="1543"/>
        <w:gridCol w:w="1707"/>
        <w:gridCol w:w="1492"/>
        <w:gridCol w:w="1553"/>
      </w:tblGrid>
      <w:tr w:rsidR="00535DAE" w:rsidRPr="00C451B1">
        <w:trPr>
          <w:trHeight w:val="32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35DAE" w:rsidRPr="0082414C" w:rsidRDefault="00535DAE" w:rsidP="00F25685">
            <w:pPr>
              <w:rPr>
                <w:rFonts w:ascii="Arial" w:hAnsi="Arial"/>
              </w:rPr>
            </w:pPr>
            <w:r w:rsidRPr="0082414C">
              <w:rPr>
                <w:rFonts w:ascii="Arial" w:hAnsi="Arial"/>
              </w:rPr>
              <w:t>Domain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35DAE" w:rsidRPr="0082414C" w:rsidRDefault="00535DAE" w:rsidP="00F25685">
            <w:pPr>
              <w:rPr>
                <w:rFonts w:ascii="Arial" w:hAnsi="Arial"/>
              </w:rPr>
            </w:pPr>
            <w:r w:rsidRPr="0082414C">
              <w:rPr>
                <w:rFonts w:ascii="Arial" w:hAnsi="Arial"/>
              </w:rPr>
              <w:t xml:space="preserve">      </w:t>
            </w:r>
            <w:proofErr w:type="spellStart"/>
            <w:proofErr w:type="gramStart"/>
            <w:r w:rsidRPr="0082414C">
              <w:rPr>
                <w:rFonts w:ascii="Arial" w:hAnsi="Arial"/>
              </w:rPr>
              <w:t>dN</w:t>
            </w:r>
            <w:proofErr w:type="gramEnd"/>
            <w:r w:rsidRPr="0082414C">
              <w:rPr>
                <w:rFonts w:ascii="Arial" w:hAnsi="Arial"/>
              </w:rPr>
              <w:t>/dS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35DAE" w:rsidRPr="0082414C" w:rsidRDefault="00535DAE" w:rsidP="00F25685">
            <w:pPr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 xml:space="preserve">  </w:t>
            </w:r>
            <w:proofErr w:type="spellStart"/>
            <w:proofErr w:type="gramStart"/>
            <w:r w:rsidRPr="0082414C">
              <w:rPr>
                <w:rFonts w:ascii="Arial" w:hAnsi="Arial"/>
              </w:rPr>
              <w:t>dN</w:t>
            </w:r>
            <w:proofErr w:type="spellEnd"/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35DAE" w:rsidRPr="0082414C" w:rsidRDefault="00535DAE" w:rsidP="00F25685">
            <w:pPr>
              <w:rPr>
                <w:rFonts w:ascii="Arial" w:hAnsi="Arial"/>
              </w:rPr>
            </w:pPr>
            <w:proofErr w:type="spellStart"/>
            <w:proofErr w:type="gramStart"/>
            <w:r w:rsidRPr="0082414C">
              <w:rPr>
                <w:rFonts w:ascii="Arial" w:hAnsi="Arial"/>
              </w:rPr>
              <w:t>dS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35DAE" w:rsidRPr="0082414C" w:rsidRDefault="00535DAE" w:rsidP="00F25685">
            <w:pPr>
              <w:rPr>
                <w:rFonts w:ascii="Arial" w:hAnsi="Arial"/>
              </w:rPr>
            </w:pPr>
            <w:r w:rsidRPr="0082414C">
              <w:rPr>
                <w:rFonts w:ascii="Arial" w:hAnsi="Arial"/>
              </w:rPr>
              <w:t>Nucleotides</w:t>
            </w:r>
          </w:p>
        </w:tc>
      </w:tr>
      <w:tr w:rsidR="00535DAE" w:rsidRPr="00C451B1">
        <w:trPr>
          <w:trHeight w:val="320"/>
        </w:trPr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35DAE" w:rsidRPr="00C451B1" w:rsidRDefault="00535DAE" w:rsidP="00F25685">
            <w:pPr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B-</w:t>
            </w:r>
            <w:proofErr w:type="spellStart"/>
            <w:r w:rsidRPr="00C451B1">
              <w:rPr>
                <w:rFonts w:ascii="Arial" w:hAnsi="Arial"/>
              </w:rPr>
              <w:t>lectin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35DAE" w:rsidRPr="00C451B1" w:rsidRDefault="00535DAE" w:rsidP="00F25685">
            <w:pPr>
              <w:jc w:val="center"/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0.3293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35DAE" w:rsidRPr="00C451B1" w:rsidRDefault="00535DAE" w:rsidP="00F25685">
            <w:pPr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0.3726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35DAE" w:rsidRPr="00C451B1" w:rsidRDefault="00535DAE" w:rsidP="00F25685">
            <w:pPr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1.1312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35DAE" w:rsidRPr="00C451B1" w:rsidRDefault="00535DAE" w:rsidP="004D235C">
            <w:pPr>
              <w:jc w:val="center"/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450</w:t>
            </w:r>
          </w:p>
        </w:tc>
      </w:tr>
      <w:tr w:rsidR="00535DAE" w:rsidRPr="00C451B1">
        <w:trPr>
          <w:trHeight w:val="320"/>
        </w:trPr>
        <w:tc>
          <w:tcPr>
            <w:tcW w:w="1698" w:type="dxa"/>
            <w:shd w:val="clear" w:color="auto" w:fill="auto"/>
            <w:noWrap/>
            <w:vAlign w:val="bottom"/>
          </w:tcPr>
          <w:p w:rsidR="00535DAE" w:rsidRPr="00C451B1" w:rsidRDefault="004B7603" w:rsidP="00F2568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S_locus_</w:t>
            </w:r>
            <w:r w:rsidR="00535DAE" w:rsidRPr="00C451B1">
              <w:rPr>
                <w:rFonts w:ascii="Arial" w:hAnsi="Arial"/>
              </w:rPr>
              <w:t>glycoprotein</w:t>
            </w:r>
            <w:proofErr w:type="spellEnd"/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535DAE" w:rsidRPr="00C451B1" w:rsidRDefault="00535DAE" w:rsidP="00F25685">
            <w:pPr>
              <w:jc w:val="center"/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0.2581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535DAE" w:rsidRPr="00C451B1" w:rsidRDefault="00535DAE" w:rsidP="00F25685">
            <w:pPr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0.6138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535DAE" w:rsidRPr="00C451B1" w:rsidRDefault="00535DAE" w:rsidP="00F25685">
            <w:pPr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2.3781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535DAE" w:rsidRPr="00C451B1" w:rsidRDefault="00535DAE" w:rsidP="004D235C">
            <w:pPr>
              <w:jc w:val="center"/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291</w:t>
            </w:r>
          </w:p>
        </w:tc>
      </w:tr>
      <w:tr w:rsidR="00535DAE" w:rsidRPr="00C451B1">
        <w:trPr>
          <w:trHeight w:val="320"/>
        </w:trPr>
        <w:tc>
          <w:tcPr>
            <w:tcW w:w="1698" w:type="dxa"/>
            <w:shd w:val="clear" w:color="auto" w:fill="auto"/>
            <w:noWrap/>
            <w:vAlign w:val="bottom"/>
          </w:tcPr>
          <w:p w:rsidR="00535DAE" w:rsidRPr="00C451B1" w:rsidRDefault="004B7603" w:rsidP="00F2568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Pan_</w:t>
            </w:r>
            <w:r w:rsidR="00535DAE" w:rsidRPr="00C451B1">
              <w:rPr>
                <w:rFonts w:ascii="Arial" w:hAnsi="Arial"/>
              </w:rPr>
              <w:t>Apple</w:t>
            </w:r>
            <w:proofErr w:type="spellEnd"/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535DAE" w:rsidRPr="00C451B1" w:rsidRDefault="00535DAE" w:rsidP="00F25685">
            <w:pPr>
              <w:jc w:val="center"/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0.2062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535DAE" w:rsidRPr="00C451B1" w:rsidRDefault="00535DAE" w:rsidP="00F25685">
            <w:pPr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0.2413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535DAE" w:rsidRPr="00C451B1" w:rsidRDefault="00535DAE" w:rsidP="00F25685">
            <w:pPr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1.1701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535DAE" w:rsidRPr="00C451B1" w:rsidRDefault="00535DAE" w:rsidP="004D235C">
            <w:pPr>
              <w:jc w:val="center"/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240</w:t>
            </w:r>
          </w:p>
        </w:tc>
      </w:tr>
      <w:tr w:rsidR="00535DAE" w:rsidRPr="00C451B1">
        <w:trPr>
          <w:trHeight w:val="320"/>
        </w:trPr>
        <w:tc>
          <w:tcPr>
            <w:tcW w:w="1698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35DAE" w:rsidRPr="00C451B1" w:rsidRDefault="004B7603" w:rsidP="00F2568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</w:t>
            </w:r>
            <w:r w:rsidR="00535DAE" w:rsidRPr="00C451B1">
              <w:rPr>
                <w:rFonts w:ascii="Arial" w:hAnsi="Arial"/>
              </w:rPr>
              <w:t>inase</w:t>
            </w:r>
            <w:proofErr w:type="spellEnd"/>
          </w:p>
        </w:tc>
        <w:tc>
          <w:tcPr>
            <w:tcW w:w="183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35DAE" w:rsidRPr="00C451B1" w:rsidRDefault="00535DAE" w:rsidP="00F25685">
            <w:pPr>
              <w:jc w:val="center"/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0.2106</w:t>
            </w:r>
          </w:p>
        </w:tc>
        <w:tc>
          <w:tcPr>
            <w:tcW w:w="183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35DAE" w:rsidRPr="00C451B1" w:rsidRDefault="00535DAE" w:rsidP="00F25685">
            <w:pPr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0.3368</w:t>
            </w:r>
          </w:p>
        </w:tc>
        <w:tc>
          <w:tcPr>
            <w:tcW w:w="183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35DAE" w:rsidRPr="00C451B1" w:rsidRDefault="00535DAE" w:rsidP="00F25685">
            <w:pPr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1.5989</w:t>
            </w:r>
          </w:p>
        </w:tc>
        <w:tc>
          <w:tcPr>
            <w:tcW w:w="160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35DAE" w:rsidRPr="00C451B1" w:rsidRDefault="00535DAE" w:rsidP="004D235C">
            <w:pPr>
              <w:jc w:val="center"/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849</w:t>
            </w:r>
          </w:p>
        </w:tc>
      </w:tr>
      <w:tr w:rsidR="00535DAE" w:rsidRPr="00C451B1">
        <w:trPr>
          <w:trHeight w:val="32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35DAE" w:rsidRPr="0082414C" w:rsidRDefault="00535DAE" w:rsidP="00F25685">
            <w:pPr>
              <w:rPr>
                <w:rFonts w:ascii="Arial" w:hAnsi="Arial"/>
              </w:rPr>
            </w:pPr>
            <w:r w:rsidRPr="0082414C">
              <w:rPr>
                <w:rFonts w:ascii="Arial" w:hAnsi="Arial"/>
              </w:rPr>
              <w:t>Domain</w:t>
            </w: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35DAE" w:rsidRPr="0082414C" w:rsidRDefault="00535DAE" w:rsidP="00F25685">
            <w:pPr>
              <w:rPr>
                <w:rFonts w:ascii="Arial" w:hAnsi="Arial"/>
              </w:rPr>
            </w:pPr>
            <w:r w:rsidRPr="0082414C">
              <w:rPr>
                <w:rFonts w:ascii="Arial" w:hAnsi="Arial"/>
              </w:rPr>
              <w:t xml:space="preserve">          B-</w:t>
            </w:r>
            <w:proofErr w:type="spellStart"/>
            <w:r w:rsidRPr="0082414C">
              <w:rPr>
                <w:rFonts w:ascii="Arial" w:hAnsi="Arial"/>
              </w:rPr>
              <w:t>lectin</w:t>
            </w:r>
            <w:proofErr w:type="spellEnd"/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35DAE" w:rsidRPr="0082414C" w:rsidRDefault="00535DAE" w:rsidP="00F25685">
            <w:pPr>
              <w:rPr>
                <w:rFonts w:ascii="Arial" w:hAnsi="Arial"/>
              </w:rPr>
            </w:pPr>
            <w:r w:rsidRPr="0082414C">
              <w:rPr>
                <w:rFonts w:ascii="Arial" w:hAnsi="Arial"/>
              </w:rPr>
              <w:t>S-locus    glycoprotein</w:t>
            </w:r>
          </w:p>
        </w:tc>
        <w:tc>
          <w:tcPr>
            <w:tcW w:w="18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35DAE" w:rsidRPr="0082414C" w:rsidRDefault="00535DAE" w:rsidP="00F25685">
            <w:pPr>
              <w:rPr>
                <w:rFonts w:ascii="Arial" w:hAnsi="Arial"/>
              </w:rPr>
            </w:pPr>
            <w:r w:rsidRPr="0082414C">
              <w:rPr>
                <w:rFonts w:ascii="Arial" w:hAnsi="Arial"/>
              </w:rPr>
              <w:t xml:space="preserve">   Pan-Apple</w:t>
            </w:r>
          </w:p>
        </w:tc>
        <w:tc>
          <w:tcPr>
            <w:tcW w:w="16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35DAE" w:rsidRPr="0082414C" w:rsidRDefault="00535DAE" w:rsidP="00F25685">
            <w:pPr>
              <w:rPr>
                <w:rFonts w:ascii="Arial" w:hAnsi="Arial"/>
              </w:rPr>
            </w:pPr>
            <w:proofErr w:type="spellStart"/>
            <w:r w:rsidRPr="0082414C">
              <w:rPr>
                <w:rFonts w:ascii="Arial" w:hAnsi="Arial"/>
              </w:rPr>
              <w:t>Kinase</w:t>
            </w:r>
            <w:proofErr w:type="spellEnd"/>
          </w:p>
        </w:tc>
      </w:tr>
      <w:tr w:rsidR="00535DAE" w:rsidRPr="00C451B1">
        <w:trPr>
          <w:trHeight w:val="646"/>
        </w:trPr>
        <w:tc>
          <w:tcPr>
            <w:tcW w:w="1698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35DAE" w:rsidRPr="00C451B1" w:rsidRDefault="00535DAE" w:rsidP="00F25685">
            <w:pPr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B-</w:t>
            </w:r>
            <w:proofErr w:type="spellStart"/>
            <w:r w:rsidRPr="00C451B1">
              <w:rPr>
                <w:rFonts w:ascii="Arial" w:hAnsi="Arial"/>
              </w:rPr>
              <w:t>lectin</w:t>
            </w:r>
            <w:proofErr w:type="spellEnd"/>
          </w:p>
        </w:tc>
        <w:tc>
          <w:tcPr>
            <w:tcW w:w="183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35DAE" w:rsidRPr="00C451B1" w:rsidRDefault="00535DAE" w:rsidP="00831818">
            <w:pPr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 xml:space="preserve">                    </w:t>
            </w:r>
            <w:r>
              <w:rPr>
                <w:rFonts w:ascii="Arial" w:hAnsi="Arial"/>
              </w:rPr>
              <w:t>_</w:t>
            </w:r>
          </w:p>
        </w:tc>
        <w:tc>
          <w:tcPr>
            <w:tcW w:w="183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35DAE" w:rsidRPr="00C451B1" w:rsidRDefault="00535DAE" w:rsidP="00F25685">
            <w:pPr>
              <w:jc w:val="right"/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0.9724</w:t>
            </w:r>
          </w:p>
        </w:tc>
        <w:tc>
          <w:tcPr>
            <w:tcW w:w="183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35DAE" w:rsidRPr="00C451B1" w:rsidRDefault="00535DAE" w:rsidP="00F25685">
            <w:pPr>
              <w:jc w:val="center"/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3.3746</w:t>
            </w:r>
          </w:p>
        </w:tc>
        <w:tc>
          <w:tcPr>
            <w:tcW w:w="160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35DAE" w:rsidRPr="00C451B1" w:rsidRDefault="00535DAE" w:rsidP="00C451B1">
            <w:pPr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3.0970</w:t>
            </w:r>
          </w:p>
        </w:tc>
      </w:tr>
      <w:tr w:rsidR="00535DAE" w:rsidRPr="00C451B1">
        <w:trPr>
          <w:trHeight w:val="320"/>
        </w:trPr>
        <w:tc>
          <w:tcPr>
            <w:tcW w:w="1698" w:type="dxa"/>
            <w:shd w:val="clear" w:color="auto" w:fill="auto"/>
            <w:noWrap/>
            <w:vAlign w:val="bottom"/>
          </w:tcPr>
          <w:p w:rsidR="00535DAE" w:rsidRPr="00C451B1" w:rsidRDefault="004B7603" w:rsidP="00F2568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S_locus_</w:t>
            </w:r>
            <w:r w:rsidR="00535DAE" w:rsidRPr="00C451B1">
              <w:rPr>
                <w:rFonts w:ascii="Arial" w:hAnsi="Arial"/>
              </w:rPr>
              <w:t>glyco</w:t>
            </w:r>
            <w:r w:rsidR="00535DAE">
              <w:rPr>
                <w:rFonts w:ascii="Arial" w:hAnsi="Arial"/>
              </w:rPr>
              <w:t>protein</w:t>
            </w:r>
            <w:proofErr w:type="spellEnd"/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535DAE" w:rsidRPr="00C451B1" w:rsidRDefault="00535DAE" w:rsidP="00F25685">
            <w:pPr>
              <w:jc w:val="right"/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0.07129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535DAE" w:rsidRPr="00C451B1" w:rsidRDefault="00535DAE" w:rsidP="00831818">
            <w:pPr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 xml:space="preserve">                </w:t>
            </w:r>
            <w:r>
              <w:rPr>
                <w:rFonts w:ascii="Arial" w:hAnsi="Arial"/>
              </w:rPr>
              <w:t>_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535DAE" w:rsidRPr="00C451B1" w:rsidRDefault="00535DAE" w:rsidP="00F25685">
            <w:pPr>
              <w:jc w:val="center"/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0.2293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535DAE" w:rsidRPr="00C451B1" w:rsidRDefault="00535DAE" w:rsidP="00C451B1">
            <w:pPr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0.1911</w:t>
            </w:r>
          </w:p>
        </w:tc>
      </w:tr>
      <w:tr w:rsidR="00535DAE" w:rsidRPr="00C451B1">
        <w:trPr>
          <w:trHeight w:val="320"/>
        </w:trPr>
        <w:tc>
          <w:tcPr>
            <w:tcW w:w="1698" w:type="dxa"/>
            <w:shd w:val="clear" w:color="auto" w:fill="auto"/>
            <w:noWrap/>
            <w:vAlign w:val="bottom"/>
          </w:tcPr>
          <w:p w:rsidR="00535DAE" w:rsidRPr="00C451B1" w:rsidRDefault="004B7603" w:rsidP="00F2568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Pan_</w:t>
            </w:r>
            <w:r w:rsidR="00535DAE" w:rsidRPr="00C451B1">
              <w:rPr>
                <w:rFonts w:ascii="Arial" w:hAnsi="Arial"/>
              </w:rPr>
              <w:t>Apple</w:t>
            </w:r>
            <w:proofErr w:type="spellEnd"/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535DAE" w:rsidRPr="00C451B1" w:rsidRDefault="00535DAE" w:rsidP="00F25685">
            <w:pPr>
              <w:jc w:val="right"/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0.12317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535DAE" w:rsidRPr="00C451B1" w:rsidRDefault="00535DAE" w:rsidP="00F25685">
            <w:pPr>
              <w:jc w:val="right"/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0.0518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535DAE" w:rsidRPr="00C451B1" w:rsidRDefault="00535DAE" w:rsidP="00831818">
            <w:pPr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 xml:space="preserve">               </w:t>
            </w:r>
            <w:r>
              <w:rPr>
                <w:rFonts w:ascii="Arial" w:hAnsi="Arial"/>
              </w:rPr>
              <w:t>_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535DAE" w:rsidRPr="00C451B1" w:rsidRDefault="00535DAE" w:rsidP="00C451B1">
            <w:pPr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0.0032</w:t>
            </w:r>
          </w:p>
        </w:tc>
      </w:tr>
      <w:tr w:rsidR="00535DAE" w:rsidRPr="00C451B1">
        <w:trPr>
          <w:trHeight w:val="320"/>
        </w:trPr>
        <w:tc>
          <w:tcPr>
            <w:tcW w:w="1698" w:type="dxa"/>
            <w:shd w:val="clear" w:color="auto" w:fill="auto"/>
            <w:noWrap/>
            <w:vAlign w:val="bottom"/>
          </w:tcPr>
          <w:p w:rsidR="00535DAE" w:rsidRPr="00C451B1" w:rsidRDefault="00535DAE" w:rsidP="00F25685">
            <w:pPr>
              <w:rPr>
                <w:rFonts w:ascii="Arial" w:hAnsi="Arial"/>
              </w:rPr>
            </w:pPr>
            <w:proofErr w:type="spellStart"/>
            <w:r w:rsidRPr="00C451B1">
              <w:rPr>
                <w:rFonts w:ascii="Arial" w:hAnsi="Arial"/>
              </w:rPr>
              <w:t>Kinase</w:t>
            </w:r>
            <w:proofErr w:type="spellEnd"/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535DAE" w:rsidRPr="00C451B1" w:rsidRDefault="00535DAE" w:rsidP="00F25685">
            <w:pPr>
              <w:jc w:val="right"/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0.11875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535DAE" w:rsidRPr="00C451B1" w:rsidRDefault="00535DAE" w:rsidP="00F25685">
            <w:pPr>
              <w:jc w:val="right"/>
              <w:rPr>
                <w:rFonts w:ascii="Arial" w:hAnsi="Arial"/>
              </w:rPr>
            </w:pPr>
            <w:r w:rsidRPr="00C451B1">
              <w:rPr>
                <w:rFonts w:ascii="Arial" w:hAnsi="Arial"/>
              </w:rPr>
              <w:t>0.0475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:rsidR="00535DAE" w:rsidRPr="00C451B1" w:rsidRDefault="00535DAE" w:rsidP="00C451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C451B1">
              <w:rPr>
                <w:rFonts w:ascii="Arial" w:hAnsi="Arial"/>
              </w:rPr>
              <w:t>0.0044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535DAE" w:rsidRPr="00C451B1" w:rsidRDefault="00535DAE" w:rsidP="008318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Pr="00C451B1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_</w:t>
            </w:r>
          </w:p>
        </w:tc>
      </w:tr>
    </w:tbl>
    <w:p w:rsidR="00C451B1" w:rsidRDefault="00C451B1">
      <w:pPr>
        <w:pBdr>
          <w:bottom w:val="single" w:sz="12" w:space="1" w:color="auto"/>
        </w:pBdr>
        <w:rPr>
          <w:rFonts w:ascii="Arial" w:hAnsi="Arial"/>
        </w:rPr>
      </w:pPr>
    </w:p>
    <w:p w:rsidR="00914916" w:rsidRPr="00F25685" w:rsidRDefault="00831818" w:rsidP="008E032E">
      <w:pPr>
        <w:spacing w:line="360" w:lineRule="auto"/>
        <w:rPr>
          <w:rFonts w:ascii="Arial" w:hAnsi="Arial"/>
        </w:rPr>
      </w:pPr>
      <w:r w:rsidRPr="00C451B1">
        <w:rPr>
          <w:rFonts w:ascii="Arial" w:hAnsi="Arial"/>
          <w:vertAlign w:val="superscript"/>
        </w:rPr>
        <w:t>1</w:t>
      </w:r>
      <w:r w:rsidR="002608D4">
        <w:rPr>
          <w:rFonts w:ascii="Arial" w:hAnsi="Arial"/>
        </w:rPr>
        <w:t xml:space="preserve">Sequences compared are </w:t>
      </w:r>
      <w:r w:rsidR="002608D4" w:rsidRPr="00535DAE">
        <w:rPr>
          <w:rFonts w:ascii="Arial" w:hAnsi="Arial"/>
          <w:i/>
        </w:rPr>
        <w:t>L</w:t>
      </w:r>
      <w:r w:rsidR="00344BF5" w:rsidRPr="00535DAE">
        <w:rPr>
          <w:rFonts w:ascii="Arial" w:hAnsi="Arial"/>
          <w:i/>
        </w:rPr>
        <w:t>aL</w:t>
      </w:r>
      <w:r w:rsidR="002608D4" w:rsidRPr="00535DAE">
        <w:rPr>
          <w:rFonts w:ascii="Arial" w:hAnsi="Arial"/>
          <w:i/>
        </w:rPr>
        <w:t>al2</w:t>
      </w:r>
      <w:r w:rsidR="002608D4">
        <w:rPr>
          <w:rFonts w:ascii="Arial" w:hAnsi="Arial"/>
        </w:rPr>
        <w:t xml:space="preserve"> (a1</w:t>
      </w:r>
      <w:r w:rsidR="00652DCC">
        <w:rPr>
          <w:rFonts w:ascii="Arial" w:hAnsi="Arial"/>
        </w:rPr>
        <w:t>-1</w:t>
      </w:r>
      <w:r w:rsidR="002608D4">
        <w:rPr>
          <w:rFonts w:ascii="Arial" w:hAnsi="Arial"/>
        </w:rPr>
        <w:t xml:space="preserve"> haplotype) and </w:t>
      </w:r>
      <w:r w:rsidR="002608D4" w:rsidRPr="002608D4">
        <w:rPr>
          <w:rFonts w:ascii="Arial" w:hAnsi="Arial"/>
          <w:i/>
        </w:rPr>
        <w:t xml:space="preserve">Arabidopsis </w:t>
      </w:r>
      <w:proofErr w:type="spellStart"/>
      <w:r w:rsidR="002608D4" w:rsidRPr="002608D4">
        <w:rPr>
          <w:rFonts w:ascii="Arial" w:hAnsi="Arial"/>
          <w:i/>
        </w:rPr>
        <w:t>halleri</w:t>
      </w:r>
      <w:proofErr w:type="spellEnd"/>
      <w:r w:rsidR="002608D4">
        <w:rPr>
          <w:rFonts w:ascii="Arial" w:hAnsi="Arial"/>
        </w:rPr>
        <w:t xml:space="preserve"> </w:t>
      </w:r>
      <w:r w:rsidR="002608D4" w:rsidRPr="00535DAE">
        <w:rPr>
          <w:rFonts w:ascii="Arial" w:hAnsi="Arial"/>
          <w:i/>
        </w:rPr>
        <w:t>SRK15</w:t>
      </w:r>
      <w:r w:rsidR="002608D4">
        <w:rPr>
          <w:rFonts w:ascii="Arial" w:hAnsi="Arial"/>
        </w:rPr>
        <w:t>. M</w:t>
      </w:r>
      <w:r w:rsidR="00C451B1">
        <w:rPr>
          <w:rFonts w:ascii="Arial" w:hAnsi="Arial"/>
        </w:rPr>
        <w:t xml:space="preserve">aximum likelihood estimates of parameters obtained using the PAML package program CODEML </w:t>
      </w:r>
      <w:r w:rsidR="00F17529">
        <w:rPr>
          <w:rFonts w:ascii="Arial" w:hAnsi="Arial"/>
        </w:rPr>
        <w:t>[8</w:t>
      </w:r>
      <w:r w:rsidR="00C93380">
        <w:rPr>
          <w:rFonts w:ascii="Arial" w:hAnsi="Arial"/>
        </w:rPr>
        <w:t>7</w:t>
      </w:r>
      <w:r w:rsidR="00344BF5">
        <w:rPr>
          <w:rFonts w:ascii="Arial" w:hAnsi="Arial"/>
        </w:rPr>
        <w:t>]</w:t>
      </w:r>
      <w:r w:rsidR="00C84538">
        <w:rPr>
          <w:rFonts w:ascii="Arial" w:hAnsi="Arial"/>
        </w:rPr>
        <w:t xml:space="preserve">. </w:t>
      </w:r>
      <w:r w:rsidR="00C451B1">
        <w:rPr>
          <w:rFonts w:ascii="Arial" w:hAnsi="Arial"/>
        </w:rPr>
        <w:t>In the matrix portion of the table</w:t>
      </w:r>
      <w:r w:rsidR="008E7205">
        <w:rPr>
          <w:rFonts w:ascii="Arial" w:hAnsi="Arial"/>
        </w:rPr>
        <w:t xml:space="preserve"> (below the estimates)</w:t>
      </w:r>
      <w:r w:rsidR="00C451B1">
        <w:rPr>
          <w:rFonts w:ascii="Arial" w:hAnsi="Arial"/>
        </w:rPr>
        <w:t>, the upper diagonal</w:t>
      </w:r>
      <w:r w:rsidR="008E7205">
        <w:rPr>
          <w:rFonts w:ascii="Arial" w:hAnsi="Arial"/>
        </w:rPr>
        <w:t xml:space="preserve"> gives the log likelihood ratio</w:t>
      </w:r>
      <w:r w:rsidR="00C451B1">
        <w:rPr>
          <w:rFonts w:ascii="Arial" w:hAnsi="Arial"/>
        </w:rPr>
        <w:t xml:space="preserve"> test statistic value when </w:t>
      </w:r>
      <w:proofErr w:type="spellStart"/>
      <w:r w:rsidR="00C451B1">
        <w:rPr>
          <w:rFonts w:ascii="Arial" w:hAnsi="Arial"/>
        </w:rPr>
        <w:t>dN/dS</w:t>
      </w:r>
      <w:proofErr w:type="spellEnd"/>
      <w:r w:rsidR="00C451B1">
        <w:rPr>
          <w:rFonts w:ascii="Arial" w:hAnsi="Arial"/>
        </w:rPr>
        <w:t xml:space="preserve"> ratios are constrained to be equal for the co</w:t>
      </w:r>
      <w:r w:rsidR="00C84538">
        <w:rPr>
          <w:rFonts w:ascii="Arial" w:hAnsi="Arial"/>
        </w:rPr>
        <w:t xml:space="preserve">mparison denoted in each cell. </w:t>
      </w:r>
      <w:r w:rsidR="00C451B1">
        <w:rPr>
          <w:rFonts w:ascii="Arial" w:hAnsi="Arial"/>
        </w:rPr>
        <w:t xml:space="preserve">The lower diagonal gives the absolute value of the difference between the </w:t>
      </w:r>
      <w:proofErr w:type="spellStart"/>
      <w:r w:rsidR="00C451B1">
        <w:rPr>
          <w:rFonts w:ascii="Arial" w:hAnsi="Arial"/>
        </w:rPr>
        <w:t>dN/dS</w:t>
      </w:r>
      <w:proofErr w:type="spellEnd"/>
      <w:r w:rsidR="00C451B1">
        <w:rPr>
          <w:rFonts w:ascii="Arial" w:hAnsi="Arial"/>
        </w:rPr>
        <w:t xml:space="preserve"> ratios for the co</w:t>
      </w:r>
      <w:r w:rsidR="00C84538">
        <w:rPr>
          <w:rFonts w:ascii="Arial" w:hAnsi="Arial"/>
        </w:rPr>
        <w:t xml:space="preserve">mparison denoted in each cell. </w:t>
      </w:r>
      <w:r w:rsidR="00C451B1">
        <w:rPr>
          <w:rFonts w:ascii="Arial" w:hAnsi="Arial"/>
        </w:rPr>
        <w:t xml:space="preserve">The test statistic is distributed as </w:t>
      </w:r>
      <w:proofErr w:type="gramStart"/>
      <w:r w:rsidR="00C451B1">
        <w:rPr>
          <w:rFonts w:ascii="Arial" w:hAnsi="Arial"/>
        </w:rPr>
        <w:t>Chi sq</w:t>
      </w:r>
      <w:r w:rsidR="00C84538">
        <w:rPr>
          <w:rFonts w:ascii="Arial" w:hAnsi="Arial"/>
        </w:rPr>
        <w:t>uare</w:t>
      </w:r>
      <w:proofErr w:type="gramEnd"/>
      <w:r w:rsidR="00C84538">
        <w:rPr>
          <w:rFonts w:ascii="Arial" w:hAnsi="Arial"/>
        </w:rPr>
        <w:t xml:space="preserve"> with 1 degree of freedom. </w:t>
      </w:r>
      <w:r w:rsidR="00C451B1">
        <w:rPr>
          <w:rFonts w:ascii="Arial" w:hAnsi="Arial"/>
        </w:rPr>
        <w:t xml:space="preserve">None of the </w:t>
      </w:r>
      <w:proofErr w:type="spellStart"/>
      <w:r w:rsidR="00C451B1">
        <w:rPr>
          <w:rFonts w:ascii="Arial" w:hAnsi="Arial"/>
        </w:rPr>
        <w:t>pairwise</w:t>
      </w:r>
      <w:proofErr w:type="spellEnd"/>
      <w:r w:rsidR="00C451B1">
        <w:rPr>
          <w:rFonts w:ascii="Arial" w:hAnsi="Arial"/>
        </w:rPr>
        <w:t xml:space="preserve"> comparisons </w:t>
      </w:r>
      <w:r w:rsidR="00E20E4E">
        <w:rPr>
          <w:rFonts w:ascii="Arial" w:hAnsi="Arial"/>
        </w:rPr>
        <w:t>are statistically significant.</w:t>
      </w:r>
    </w:p>
    <w:sectPr w:rsidR="00914916" w:rsidRPr="00F25685" w:rsidSect="004D235C">
      <w:pgSz w:w="12240" w:h="15840"/>
      <w:pgMar w:top="1440" w:right="1800" w:bottom="1440" w:left="180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5685"/>
    <w:rsid w:val="00044E5E"/>
    <w:rsid w:val="002608D4"/>
    <w:rsid w:val="002D08C8"/>
    <w:rsid w:val="00310FDE"/>
    <w:rsid w:val="00344BF5"/>
    <w:rsid w:val="00374315"/>
    <w:rsid w:val="004B7603"/>
    <w:rsid w:val="004D235C"/>
    <w:rsid w:val="00535DAE"/>
    <w:rsid w:val="005E3B13"/>
    <w:rsid w:val="00652DCC"/>
    <w:rsid w:val="00653293"/>
    <w:rsid w:val="007D453E"/>
    <w:rsid w:val="007E4CC3"/>
    <w:rsid w:val="0082414C"/>
    <w:rsid w:val="00831818"/>
    <w:rsid w:val="00831D60"/>
    <w:rsid w:val="008560CF"/>
    <w:rsid w:val="00870933"/>
    <w:rsid w:val="008E032E"/>
    <w:rsid w:val="008E2961"/>
    <w:rsid w:val="008E7205"/>
    <w:rsid w:val="00961AA0"/>
    <w:rsid w:val="009A659D"/>
    <w:rsid w:val="00AF78C8"/>
    <w:rsid w:val="00BD7E02"/>
    <w:rsid w:val="00C451B1"/>
    <w:rsid w:val="00C84150"/>
    <w:rsid w:val="00C84538"/>
    <w:rsid w:val="00C93380"/>
    <w:rsid w:val="00CB4E13"/>
    <w:rsid w:val="00CE1C6E"/>
    <w:rsid w:val="00DE1456"/>
    <w:rsid w:val="00DF4E0E"/>
    <w:rsid w:val="00E20E4E"/>
    <w:rsid w:val="00E62596"/>
    <w:rsid w:val="00E8017F"/>
    <w:rsid w:val="00EA4E43"/>
    <w:rsid w:val="00F17529"/>
    <w:rsid w:val="00F25685"/>
    <w:rsid w:val="00F614A0"/>
    <w:rsid w:val="00F62CA4"/>
    <w:rsid w:val="00FB639E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Macintosh Word</Application>
  <DocSecurity>0</DocSecurity>
  <Lines>9</Lines>
  <Paragraphs>2</Paragraphs>
  <ScaleCrop>false</ScaleCrop>
  <Company>McGill University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Schoen</dc:creator>
  <cp:keywords/>
  <cp:lastModifiedBy>Daniel Schoen</cp:lastModifiedBy>
  <cp:revision>2</cp:revision>
  <cp:lastPrinted>2012-06-19T12:36:00Z</cp:lastPrinted>
  <dcterms:created xsi:type="dcterms:W3CDTF">2013-04-15T18:57:00Z</dcterms:created>
  <dcterms:modified xsi:type="dcterms:W3CDTF">2013-04-15T18:57:00Z</dcterms:modified>
</cp:coreProperties>
</file>